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e650" w14:paraId="52ee650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324267">
        <w:rPr>
          <w:rFonts w:hAnsi="Times New Roman" w:ascii="Times New Roman"/>
          <w:color w:val="auto"/>
          <w:sz w:val="24"/>
          <w:szCs w:val="24"/>
          <w:lang w:val="hr-HR"/>
        </w:rPr>
        <w:t>3184/19-</w:t>
      </w:r>
      <w:r w:rsidR="00CA4079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 w:rsidRPr="00563E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prethodnom postupku radi utvrđivanja pretpostavki za otvaranje stečajnog postupka nad </w:t>
      </w:r>
      <w:r w:rsidR="002C1868" w:rsidRPr="00563EE7">
        <w:rPr>
          <w:rFonts w:hAnsi="Times New Roman" w:ascii="Times New Roman"/>
          <w:color w:val="auto"/>
          <w:sz w:val="24"/>
          <w:szCs w:val="24"/>
        </w:rPr>
        <w:t xml:space="preserve">dužnikom </w:t>
      </w:r>
      <w:r w:rsidR="00563EE7" w:rsidRPr="00563EE7">
        <w:rPr>
          <w:rFonts w:hAnsi="Times New Roman" w:ascii="Times New Roman"/>
          <w:color w:val="auto"/>
          <w:sz w:val="24"/>
          <w:szCs w:val="24"/>
        </w:rPr>
        <w:t>MESO-PROMET TONČEK d. o. o., Komin, Zadrkovec 25a, OIB 58396197490, 16</w:t>
      </w:r>
      <w:r w:rsidR="002C1868" w:rsidRPr="00563EE7">
        <w:rPr>
          <w:rFonts w:hAnsi="Times New Roman" w:ascii="Times New Roman"/>
          <w:color w:val="auto"/>
          <w:sz w:val="24"/>
          <w:szCs w:val="24"/>
        </w:rPr>
        <w:t>. kolovoza 2017.</w:t>
      </w:r>
    </w:p>
    <w:p w:rsidRDefault="002C1868" w:rsidP="00E2213A" w:rsidR="002C1868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63EE7" w:rsidRPr="00563EE7">
        <w:rPr>
          <w:rFonts w:hAnsi="Times New Roman" w:ascii="Times New Roman"/>
          <w:color w:val="auto"/>
          <w:sz w:val="24"/>
          <w:szCs w:val="24"/>
        </w:rPr>
        <w:t>MESO-PROMET TONČEK d. o. o., Komin, Zadrkovec 25a, OIB 58396197490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0A16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63EE7">
        <w:rPr>
          <w:rFonts w:hAnsi="Times New Roman" w:ascii="Times New Roman"/>
          <w:color w:val="auto"/>
          <w:sz w:val="24"/>
          <w:szCs w:val="24"/>
          <w:lang w:val="hr-HR"/>
        </w:rPr>
        <w:t>Zvonimir Bodružić, Zagreb, Jurišićeva 30, OIB 85272390668.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563EE7" w:rsidRPr="00563EE7">
        <w:rPr>
          <w:rFonts w:hAnsi="Times New Roman" w:ascii="Times New Roman"/>
          <w:color w:val="auto"/>
          <w:sz w:val="24"/>
          <w:szCs w:val="24"/>
        </w:rPr>
        <w:t>MESO-PROMET TONČEK d. o. o., Komin, Zadrkovec 25a, OIB 58396197490</w:t>
      </w:r>
      <w:r w:rsidR="002C1868">
        <w:rPr>
          <w:rFonts w:hAnsi="Times New Roman" w:ascii="Times New Roman"/>
          <w:color w:val="auto"/>
          <w:sz w:val="24"/>
          <w:szCs w:val="24"/>
        </w:rPr>
        <w:t>.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21FF6" w:rsidP="00321FF6" w:rsidR="00321FF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B13A9C">
        <w:rPr>
          <w:rFonts w:hAnsi="Times New Roman" w:ascii="Times New Roman"/>
          <w:color w:val="auto"/>
          <w:sz w:val="24"/>
          <w:szCs w:val="24"/>
          <w:lang w:val="hr-HR"/>
        </w:rPr>
        <w:t>30. ožujka 2016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321FF6" w:rsidP="00B13A9C" w:rsidR="00B13A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13A9C">
        <w:rPr>
          <w:rFonts w:hAnsi="Times New Roman" w:ascii="Times New Roman"/>
          <w:color w:val="auto"/>
          <w:sz w:val="24"/>
          <w:szCs w:val="24"/>
          <w:lang w:val="hr-HR"/>
        </w:rPr>
        <w:t>U svom prijedlogu predlagatelj navodi da dužnik ima evidentirane neizvršene osnove za  plaćanje u neprekinutom razdoblju od 433 dana u ukupnom iznosu od 129.880,60 kn.</w:t>
      </w:r>
    </w:p>
    <w:p w:rsidRDefault="00B13A9C" w:rsidP="00B13A9C" w:rsidR="00B13A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21FF6" w:rsidP="00B13A9C" w:rsidR="00321F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B13A9C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22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937537" w:rsidP="00582CB6" w:rsidR="00582C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82CB6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St-3184/16. od  9. prosinca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0C1F5E" w:rsidP="000C1F5E" w:rsidR="000C1F5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izjašnjenja o prijedlogu za otvaranje stečajnog postupka održanom 05. travnja 2017., nije pristupio uredno pozvan direktor dužnika.</w:t>
      </w:r>
    </w:p>
    <w:p w:rsidRDefault="000C1F5E" w:rsidP="000C1F5E" w:rsidR="000C1F5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18. siječnja 2017. proizlazi da je račun dužnika neprekidno blokiran 937 dana, a iznos evidentiranih neizvršenih osnova za plaćanje je 157.479,23 kn.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os od 5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0695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06953" w:rsidP="00AB7A2F" w:rsidR="00306953" w:rsidRPr="0030695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06953" w:rsidP="00995CE9" w:rsidR="00306953" w:rsidRPr="0030695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0695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06953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06953">
      <w:rPr>
        <w:rFonts w:hAnsi="Verdana" w:ascii="Verdana"/>
        <w:color w:val="auto"/>
        <w:sz w:val="22"/>
        <w:szCs w:val="22"/>
      </w:rPr>
      <w:t>3184/16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466"/>
    <w:rsid w:val="000B4304"/>
    <w:rsid w:val="000C1F5E"/>
    <w:rsid w:val="000E093E"/>
    <w:rsid w:val="000E2DB0"/>
    <w:rsid w:val="000E3E39"/>
    <w:rsid w:val="00101496"/>
    <w:rsid w:val="00102EBB"/>
    <w:rsid w:val="00110FFA"/>
    <w:rsid w:val="00114082"/>
    <w:rsid w:val="001218D5"/>
    <w:rsid w:val="00156958"/>
    <w:rsid w:val="001705DD"/>
    <w:rsid w:val="00183B8E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1868"/>
    <w:rsid w:val="002C62C4"/>
    <w:rsid w:val="002D3AC5"/>
    <w:rsid w:val="002E299E"/>
    <w:rsid w:val="00306953"/>
    <w:rsid w:val="00316B6E"/>
    <w:rsid w:val="00321FF6"/>
    <w:rsid w:val="00324267"/>
    <w:rsid w:val="003450C6"/>
    <w:rsid w:val="00346C0F"/>
    <w:rsid w:val="00355BF4"/>
    <w:rsid w:val="00362234"/>
    <w:rsid w:val="00387663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C3B7F"/>
    <w:rsid w:val="004E5220"/>
    <w:rsid w:val="004F487A"/>
    <w:rsid w:val="00520A1F"/>
    <w:rsid w:val="00545435"/>
    <w:rsid w:val="00545D7C"/>
    <w:rsid w:val="00560948"/>
    <w:rsid w:val="00563EE7"/>
    <w:rsid w:val="00582CB6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1A46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E7279"/>
    <w:rsid w:val="009027EE"/>
    <w:rsid w:val="00912725"/>
    <w:rsid w:val="00937537"/>
    <w:rsid w:val="00943EC2"/>
    <w:rsid w:val="00953A17"/>
    <w:rsid w:val="00955CDB"/>
    <w:rsid w:val="0096639A"/>
    <w:rsid w:val="00966A94"/>
    <w:rsid w:val="00996EF4"/>
    <w:rsid w:val="009C7492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045E"/>
    <w:rsid w:val="00AF7F42"/>
    <w:rsid w:val="00B02C62"/>
    <w:rsid w:val="00B13A9C"/>
    <w:rsid w:val="00B378C7"/>
    <w:rsid w:val="00B40502"/>
    <w:rsid w:val="00B66D4B"/>
    <w:rsid w:val="00B67AEC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A4079"/>
    <w:rsid w:val="00CB7025"/>
    <w:rsid w:val="00CD0A15"/>
    <w:rsid w:val="00CD570B"/>
    <w:rsid w:val="00D16393"/>
    <w:rsid w:val="00D217B4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6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95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95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95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95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6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9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95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9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95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3184</izvorni_sadrzaj>
    <derivirana_varijabla naziv="DomainObject.Predmet.Broj_1">3184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St-3184/2016</izvorni_sadrzaj>
    <derivirana_varijabla naziv="DomainObject.Predmet.OznakaBroj_1">St-3184/2016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MESO-PROMET TONČEK d.o.o. zastupanog po punomoćniku Antonio Štefanović</izvorni_sadrzaj>
    <derivirana_varijabla naziv="DomainObject.Predmet.ProtustrankaFormated_1">  MESO-PROMET TONČEK d.o.o. zastupanog po punomoćniku Antonio Štefanović</derivirana_varijabla>
  </DomainObject.Predmet.ProtustrankaFormated>
  <DomainObject.Predmet.ProtustrankaFormatedOIB>
    <izvorni_sadrzaj>  MESO-PROMET TONČEK d.o.o., OIB 58396197490 zastupanog po punomoćniku Antonio Štefanović</izvorni_sadrzaj>
    <derivirana_varijabla naziv="DomainObject.Predmet.ProtustrankaFormatedOIB_1">  MESO-PROMET TONČEK d.o.o., OIB 58396197490 zastupanog po punomoćniku Antonio Štefanović</derivirana_varijabla>
  </DomainObject.Predmet.ProtustrankaFormatedOIB>
  <DomainObject.Predmet.ProtustrankaFormatedWithAdress>
    <izvorni_sadrzaj> MESO-PROMET TONČEK d.o.o., Zadrkovec 25 A, 10383 Komin zastupanog po punomoćniku Antonio Štefanović</izvorni_sadrzaj>
    <derivirana_varijabla naziv="DomainObject.Predmet.ProtustrankaFormatedWithAdress_1"> MESO-PROMET TONČEK d.o.o., Zadrkovec 25 A, 10383 Komin zastupanog po punomoćniku Antonio Štefanović</derivirana_varijabla>
  </DomainObject.Predmet.ProtustrankaFormatedWithAdress>
  <DomainObject.Predmet.ProtustrankaFormatedWithAdressOIB>
    <izvorni_sadrzaj> MESO-PROMET TONČEK d.o.o., OIB 58396197490, Zadrkovec 25 A, 10383 Komin zastupanog po punomoćniku Antonio Štefanović</izvorni_sadrzaj>
    <derivirana_varijabla naziv="DomainObject.Predmet.ProtustrankaFormatedWithAdressOIB_1"> MESO-PROMET TONČEK d.o.o., OIB 58396197490, Zadrkovec 25 A, 10383 Komin zastupanog po punomoćniku Antonio Štefanović</derivirana_varijabla>
  </DomainObject.Predmet.ProtustrankaFormatedWithAdressOIB>
  <DomainObject.Predmet.ProtustrankaWithAdress>
    <izvorni_sadrzaj>MESO-PROMET TONČEK d.o.o. Zadrkovec 25 A, 10383 Komin</izvorni_sadrzaj>
    <derivirana_varijabla naziv="DomainObject.Predmet.ProtustrankaWithAdress_1">MESO-PROMET TONČEK d.o.o. Zadrkovec 25 A, 10383 Komin</derivirana_varijabla>
  </DomainObject.Predmet.ProtustrankaWithAdress>
  <DomainObject.Predmet.ProtustrankaWithAdressOIB>
    <izvorni_sadrzaj>MESO-PROMET TONČEK d.o.o., OIB 58396197490, Zadrkovec 25 A, 10383 Komin</izvorni_sadrzaj>
    <derivirana_varijabla naziv="DomainObject.Predmet.ProtustrankaWithAdressOIB_1">MESO-PROMET TONČEK d.o.o., OIB 58396197490, Zadrkovec 25 A, 10383 Komin</derivirana_varijabla>
  </DomainObject.Predmet.ProtustrankaWithAdressOIB>
  <DomainObject.Predmet.ProtustrankaNazivFormated>
    <izvorni_sadrzaj>MESO-PROMET TONČEK d.o.o.</izvorni_sadrzaj>
    <derivirana_varijabla naziv="DomainObject.Predmet.ProtustrankaNazivFormated_1">MESO-PROMET TONČEK d.o.o.</derivirana_varijabla>
  </DomainObject.Predmet.ProtustrankaNazivFormated>
  <DomainObject.Predmet.ProtustrankaNazivFormatedOIB>
    <izvorni_sadrzaj>MESO-PROMET TONČEK d.o.o., OIB 58396197490</izvorni_sadrzaj>
    <derivirana_varijabla naziv="DomainObject.Predmet.ProtustrankaNazivFormatedOIB_1">MESO-PROMET TONČEK d.o.o., OIB 58396197490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Štefanović; vjerovnici</izvorni_sadrzaj>
    <derivirana_varijabla naziv="DomainObject.Predmet.StrankaFormated_1">  FINA Regionalni centar Zagreb; Antonio Štefanović; vjerovnici</derivirana_varijabla>
  </DomainObject.Predmet.StrankaFormated>
  <DomainObject.Predmet.StrankaFormatedOIB>
    <izvorni_sadrzaj>  FINA Regionalni centar Zagreb, OIB 85821130368; Antonio Štefanović, OIB 77655884717; vjerovnici</izvorni_sadrzaj>
    <derivirana_varijabla naziv="DomainObject.Predmet.StrankaFormatedOIB_1">  FINA Regionalni centar Zagreb, OIB 85821130368; Antonio Štefanović, OIB 77655884717; vjerovnici</derivirana_varijabla>
  </DomainObject.Predmet.StrankaFormatedOIB>
  <DomainObject.Predmet.StrankaFormatedWithAdress>
    <izvorni_sadrzaj> FINA Regionalni centar Zagreb, Trg svibanjskih žrtava 1995. br. 1, 10000 Zagreb; Antonio Štefanović, Zadrkovec 25a, 10380 Zadrkovec; vjerovnici</izvorni_sadrzaj>
    <derivirana_varijabla naziv="DomainObject.Predmet.StrankaFormatedWithAdress_1"> FINA Regionalni centar Zagreb, Trg svibanjskih žrtava 1995. br. 1, 10000 Zagreb; Antonio Štefanović, Zadrkovec 25a, 10380 Zadrkovec; vjerovnici</derivirana_varijabla>
  </DomainObject.Predmet.StrankaFormatedWithAdress>
  <DomainObject.Predmet.StrankaFormatedWithAdressOIB>
    <izvorni_sadrzaj> FINA Regionalni centar Zagreb, OIB 85821130368, Trg svibanjskih žrtava 1995. br. 1, 10000 Zagreb; Antonio Štefanović, OIB 77655884717, Zadrkovec 25a, 10380 Zadrkovec; vjerovnici</izvorni_sadrzaj>
    <derivirana_varijabla naziv="DomainObject.Predmet.StrankaFormatedWithAdressOIB_1"> FINA Regionalni centar Zagreb, OIB 85821130368, Trg svibanjskih žrtava 1995. br. 1, 10000 Zagreb; Antonio Štefanović, OIB 77655884717, Zadrkovec 25a, 10380 Zadrkovec; vjerovnici</derivirana_varijabla>
  </DomainObject.Predmet.StrankaFormatedWithAdressOIB>
  <DomainObject.Predmet.StrankaWithAdress>
    <izvorni_sadrzaj>FINA Regionalni centar Zagreb Trg svibanjskih žrtava 1995. br. 1,10000 Zagreb,Antonio Štefanović Zadrkovec 25a,10380 Zadrkovec,vjerovnici </izvorni_sadrzaj>
    <derivirana_varijabla naziv="DomainObject.Predmet.StrankaWithAdress_1">FINA Regionalni centar Zagreb Trg svibanjskih žrtava 1995. br. 1,10000 Zagreb,Antonio Štefanović Zadrkovec 25a,10380 Zadrkovec,vjerovnici </derivirana_varijabla>
  </DomainObject.Predmet.StrankaWithAdress>
  <DomainObject.Predmet.StrankaWithAdressOIB>
    <izvorni_sadrzaj>FINA Regionalni centar Zagreb, OIB 85821130368, Trg svibanjskih žrtava 1995. br. 1,10000 Zagreb,Antonio Štefanović, OIB 77655884717, Zadrkovec 25a,10380 Zadrkovec,vjerovnici</izvorni_sadrzaj>
    <derivirana_varijabla naziv="DomainObject.Predmet.StrankaWithAdressOIB_1">FINA Regionalni centar Zagreb, OIB 85821130368, Trg svibanjskih žrtava 1995. br. 1,10000 Zagreb,Antonio Štefanović, OIB 77655884717, Zadrkovec 25a,10380 Zadrkovec,vjerovnici</derivirana_varijabla>
  </DomainObject.Predmet.StrankaWithAdressOIB>
  <DomainObject.Predmet.StrankaNazivFormated>
    <izvorni_sadrzaj>FINA Regionalni centar Zagreb,Antonio Štefanović,vjerovnici</izvorni_sadrzaj>
    <derivirana_varijabla naziv="DomainObject.Predmet.StrankaNazivFormated_1">FINA Regionalni centar Zagreb,Antonio Štefanović,vjerovnici</derivirana_varijabla>
  </DomainObject.Predmet.StrankaNazivFormated>
  <DomainObject.Predmet.StrankaNazivFormatedOIB>
    <izvorni_sadrzaj>FINA Regionalni centar Zagreb, OIB 85821130368,Antonio Štefanović, OIB 77655884717,vjerovnici</izvorni_sadrzaj>
    <derivirana_varijabla naziv="DomainObject.Predmet.StrankaNazivFormatedOIB_1">FINA Regionalni centar Zagreb, OIB 85821130368,Antonio Štefanović, OIB 77655884717,vjerovnici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Antonio Štefanović</item>
      <item>vjerovnici</item>
    </izvorni_sadrzaj>
    <derivirana_varijabla naziv="DomainObject.Predmet.StrankaListFormated_1">
      <item>FINA Regionalni centar Zagreb</item>
      <item>Antonio Štefanović</item>
      <item>vjerovnici</item>
    </derivirana_varijabla>
  </DomainObject.Predmet.StrankaListFormated>
  <DomainObject.Predmet.StrankaListFormatedOIB>
    <izvorni_sadrzaj>
      <item>FINA Regionalni centar Zagreb, OIB 85821130368</item>
      <item>Antonio Štefanović, OIB 77655884717</item>
      <item>vjerovnici</item>
    </izvorni_sadrzaj>
    <derivirana_varijabla naziv="DomainObject.Predmet.StrankaListFormatedOIB_1">
      <item>FINA Regionalni centar Zagreb, OIB 85821130368</item>
      <item>Antonio Štefanović, OIB 77655884717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Štefanović, Zadrkovec 25a, 10380 Zadrkovec</item>
      <item>vjerovnici</item>
    </izvorni_sadrzaj>
    <derivirana_varijabla naziv="DomainObject.Predmet.StrankaListFormatedWithAdress_1">
      <item>FINA Regionalni centar Zagreb, Trg svibanjskih žrtava 1995. br. 1, 10000 Zagreb</item>
      <item>Antonio Štefanović, Zadrkovec 25a, 10380 Zadrkovec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Štefanović, OIB 77655884717, Zadrkovec 25a, 10380 Zadrkovec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Antonio Štefanović, OIB 77655884717, Zadrkovec 25a, 10380 Zadrkovec</item>
      <item>vjerovnici</item>
    </derivirana_varijabla>
  </DomainObject.Predmet.StrankaListFormatedWithAdressOIB>
  <DomainObject.Predmet.StrankaListNazivFormated>
    <izvorni_sadrzaj>
      <item>FINA Regionalni centar Zagreb</item>
      <item>Antonio Štefanović</item>
      <item>vjerovnici</item>
    </izvorni_sadrzaj>
    <derivirana_varijabla naziv="DomainObject.Predmet.StrankaListNazivFormated_1">
      <item>FINA Regionalni centar Zagreb</item>
      <item>Antonio Štefanović</item>
      <item>vjerovnici</item>
    </derivirana_varijabla>
  </DomainObject.Predmet.StrankaListNazivFormated>
  <DomainObject.Predmet.StrankaListNazivFormatedOIB>
    <izvorni_sadrzaj>
      <item>FINA Regionalni centar Zagreb, OIB 85821130368</item>
      <item>Antonio Štefanović, OIB 77655884717</item>
      <item>vjerovnici</item>
    </izvorni_sadrzaj>
    <derivirana_varijabla naziv="DomainObject.Predmet.StrankaListNazivFormatedOIB_1">
      <item>FINA Regionalni centar Zagreb, OIB 85821130368</item>
      <item>Antonio Štefanović, OIB 77655884717</item>
      <item>vjerovnici</item>
    </derivirana_varijabla>
  </DomainObject.Predmet.StrankaListNazivFormatedOIB>
  <DomainObject.Predmet.ProtuStrankaListFormated>
    <izvorni_sadrzaj>
      <item>MESO-PROMET TONČEK d.o.o. zastupanog po punomoćniku Antonio Štefanović</item>
    </izvorni_sadrzaj>
    <derivirana_varijabla naziv="DomainObject.Predmet.ProtuStrankaListFormated_1">
      <item>MESO-PROMET TONČEK d.o.o. zastupanog po punomoćniku Antonio Štefanović</item>
    </derivirana_varijabla>
  </DomainObject.Predmet.ProtuStrankaListFormated>
  <DomainObject.Predmet.ProtuStrankaListFormatedOIB>
    <izvorni_sadrzaj>
      <item>MESO-PROMET TONČEK d.o.o., OIB 58396197490 zastupanog po punomoćniku Antonio Štefanović</item>
    </izvorni_sadrzaj>
    <derivirana_varijabla naziv="DomainObject.Predmet.ProtuStrankaListFormatedOIB_1">
      <item>MESO-PROMET TONČEK d.o.o., OIB 58396197490 zastupanog po punomoćniku Antonio Štefanović</item>
    </derivirana_varijabla>
  </DomainObject.Predmet.ProtuStrankaListFormatedOIB>
  <DomainObject.Predmet.ProtuStrankaListFormatedWithAdress>
    <izvorni_sadrzaj>
      <item>MESO-PROMET TONČEK d.o.o., Zadrkovec 25 A, 10383 Komin zastupanog po punomoćniku Antonio Štefanović</item>
    </izvorni_sadrzaj>
    <derivirana_varijabla naziv="DomainObject.Predmet.ProtuStrankaListFormatedWithAdress_1">
      <item>MESO-PROMET TONČEK d.o.o., Zadrkovec 25 A, 10383 Komin zastupanog po punomoćniku Antonio Štefanović</item>
    </derivirana_varijabla>
  </DomainObject.Predmet.ProtuStrankaListFormatedWithAdress>
  <DomainObject.Predmet.ProtuStrankaListFormatedWithAdressOIB>
    <izvorni_sadrzaj>
      <item>MESO-PROMET TONČEK d.o.o., OIB 58396197490, Zadrkovec 25 A, 10383 Komin zastupanog po punomoćniku Antonio Štefanović</item>
    </izvorni_sadrzaj>
    <derivirana_varijabla naziv="DomainObject.Predmet.ProtuStrankaListFormatedWithAdressOIB_1">
      <item>MESO-PROMET TONČEK d.o.o., OIB 58396197490, Zadrkovec 25 A, 10383 Komin zastupanog po punomoćniku Antonio Štefanović</item>
    </derivirana_varijabla>
  </DomainObject.Predmet.ProtuStrankaListFormatedWithAdressOIB>
  <DomainObject.Predmet.ProtuStrankaListNazivFormated>
    <izvorni_sadrzaj>
      <item>MESO-PROMET TONČEK d.o.o.</item>
    </izvorni_sadrzaj>
    <derivirana_varijabla naziv="DomainObject.Predmet.ProtuStrankaListNazivFormated_1">
      <item>MESO-PROMET TONČEK d.o.o.</item>
    </derivirana_varijabla>
  </DomainObject.Predmet.ProtuStrankaListNazivFormated>
  <DomainObject.Predmet.ProtuStrankaListNazivFormatedOIB>
    <izvorni_sadrzaj>
      <item>MESO-PROMET TONČEK d.o.o., OIB 58396197490</item>
    </izvorni_sadrzaj>
    <derivirana_varijabla naziv="DomainObject.Predmet.ProtuStrankaListNazivFormatedOIB_1">
      <item>MESO-PROMET TONČEK d.o.o., OIB 58396197490</item>
    </derivirana_varijabla>
  </DomainObject.Predmet.ProtuStrankaListNazivFormatedOIB>
  <DomainObject.Predmet.OstaliListFormated>
    <izvorni_sadrzaj>
      <item>Antonio Štefanović punomoćnik sudionika u postupku MESO-PROMET TONČEK d.o.o.</item>
      <item>Zvonimir Bodrožić</item>
    </izvorni_sadrzaj>
    <derivirana_varijabla naziv="DomainObject.Predmet.OstaliListFormated_1">
      <item>Antonio Štefanović punomoćnik sudionika u postupku MESO-PROMET TONČEK d.o.o.</item>
      <item>Zvonimir Bodrožić</item>
    </derivirana_varijabla>
  </DomainObject.Predmet.OstaliListFormated>
  <DomainObject.Predmet.OstaliListFormatedOIB>
    <izvorni_sadrzaj>
      <item>Antonio Štefanović, OIB 77655884717 punomoćnik sudionika u postupku MESO-PROMET TONČEK d.o.o.</item>
      <item>Zvonimir Bodrožić, OIB 85272390668</item>
    </izvorni_sadrzaj>
    <derivirana_varijabla naziv="DomainObject.Predmet.OstaliListFormatedOIB_1">
      <item>Antonio Štefanović, OIB 77655884717 punomoćnik sudionika u postupku MESO-PROMET TONČEK d.o.o.</item>
      <item>Zvonimir Bodrožić, OIB 85272390668</item>
    </derivirana_varijabla>
  </DomainObject.Predmet.OstaliListFormatedOIB>
  <DomainObject.Predmet.OstaliListFormatedWithAdress>
    <izvorni_sadrzaj>
      <item>Antonio Štefanović, Zadrkovec 25a, 10380 Zadrkovec punomoćnik sudionika u postupku MESO-PROMET TONČEK d.o.o.</item>
      <item>Zvonimir Bodrožić, Jurišićeva 30, 10000 Zagreb</item>
    </izvorni_sadrzaj>
    <derivirana_varijabla naziv="DomainObject.Predmet.OstaliListFormatedWithAdress_1">
      <item>Antonio Štefanović, Zadrkovec 25a, 10380 Zadrkovec punomoćnik sudionika u postupku MESO-PROMET TONČEK d.o.o.</item>
      <item>Zvonimir Bodrožić, Jurišićeva 30, 10000 Zagreb</item>
    </derivirana_varijabla>
  </DomainObject.Predmet.OstaliListFormatedWithAdress>
  <DomainObject.Predmet.OstaliListFormatedWithAdressOIB>
    <izvorni_sadrzaj>
      <item>Antonio Štefanović, OIB 77655884717, Zadrkovec 25a, 10380 Zadrkovec punomoćnik sudionika u postupku MESO-PROMET TONČEK d.o.o.</item>
      <item>Zvonimir Bodrožić, OIB 85272390668, Jurišićeva 30, 10000 Zagreb</item>
    </izvorni_sadrzaj>
    <derivirana_varijabla naziv="DomainObject.Predmet.OstaliListFormatedWithAdressOIB_1">
      <item>Antonio Štefanović, OIB 77655884717, Zadrkovec 25a, 10380 Zadrkovec punomoćnik sudionika u postupku MESO-PROMET TONČEK d.o.o.</item>
      <item>Zvonimir Bodrožić, OIB 85272390668, Jurišićeva 30, 10000 Zagreb</item>
    </derivirana_varijabla>
  </DomainObject.Predmet.OstaliListFormatedWithAdressOIB>
  <DomainObject.Predmet.OstaliListNazivFormated>
    <izvorni_sadrzaj>
      <item>Antonio Štefanović</item>
      <item>Zvonimir Bodrožić</item>
    </izvorni_sadrzaj>
    <derivirana_varijabla naziv="DomainObject.Predmet.OstaliListNazivFormated_1">
      <item>Antonio Štefanović</item>
      <item>Zvonimir Bodrožić</item>
    </derivirana_varijabla>
  </DomainObject.Predmet.OstaliListNazivFormated>
  <DomainObject.Predmet.OstaliListNazivFormatedOIB>
    <izvorni_sadrzaj>
      <item>Antonio Štefanović, OIB 77655884717</item>
      <item>Zvonimir Bodrožić, OIB 85272390668</item>
    </izvorni_sadrzaj>
    <derivirana_varijabla naziv="DomainObject.Predmet.OstaliListNazivFormatedOIB_1">
      <item>Antonio Štefanović, OIB 77655884717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MESO-PROMET TONČEK d.o.o.</izvorni_sadrzaj>
    <derivirana_varijabla naziv="DomainObject.Predmet.ProtustrankaIDrugi_1">MESO-PROMET TONČEK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MESO-PROMET TONČEK d.o.o., OIB 58396197490, Zadrkovec 25 A, 10383 Komin</izvorni_sadrzaj>
    <derivirana_varijabla naziv="DomainObject.Predmet.ProtustrankaIDrugiAdressOIB_1">MESO-PROMET TONČEK d.o.o., OIB 58396197490, Zadrkovec 25 A, 10383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MESO-PROMET TONČEK d.o.o.</item>
      <item>Antonio Štefanović</item>
      <item>vjerovnici</item>
      <item>Antonio Štefanović</item>
      <item>Zvonimir Bodrožić</item>
    </izvorni_sadrzaj>
    <derivirana_varijabla naziv="DomainObject.Predmet.SudioniciListNaziv_1">
      <item>FINA Regionalni centar Zagreb</item>
      <item>MESO-PROMET TONČEK d.o.o.</item>
      <item>Antonio Štefanović</item>
      <item>vjerovnici</item>
      <item>Antonio Štefanović</item>
      <item>Zvonimir Bodrožić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vjerovnici</item>
      <item>Antonio Štefanović, OIB 77655884717, Zadrkovec 25a,10380 Zadrkovec</item>
      <item>Zvonimir Bodrožić, OIB 85272390668, Jurišićeva 30,10000 Zagreb</item>
    </izvorni_sadrzaj>
    <derivirana_varijabla naziv="DomainObject.Predmet.SudioniciListAdressOIB_1"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vjerovnici</item>
      <item>Antonio Štefanović, OIB 77655884717, Zadrkovec 25a,10380 Zadrkovec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58396197490</item>
      <item>, OIB 77655884717</item>
      <item>, OIB null</item>
      <item>, OIB 77655884717</item>
      <item>, OIB 85272390668</item>
    </izvorni_sadrzaj>
    <derivirana_varijabla naziv="DomainObject.Predmet.SudioniciListNazivOIB_1">
      <item>, OIB 85821130368</item>
      <item>, OIB 58396197490</item>
      <item>, OIB 77655884717</item>
      <item>, OIB null</item>
      <item>, OIB 77655884717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3389</properties:Characters>
  <properties:Lines>79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2017-08-16T06:17:00Z</dcterms:created>
  <dc:creator>ksvajger</dc:creator>
  <cp:lastModifiedBy>Kristina Švajger</cp:lastModifiedBy>
  <cp:lastPrinted>2017-08-16T06:29:00Z</cp:lastPrinted>
  <dcterms:modified xmlns:xsi="http://www.w3.org/2001/XMLSchema-instance" xsi:type="dcterms:W3CDTF">2017-08-16T06:29:00Z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