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88579" w14:paraId="4088579" w:rsidRDefault="00954D19" w:rsidP="00954D19" w:rsidR="00954D19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4D19" w:rsidP="00954D19" w:rsidR="00954D19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954D19" w:rsidP="00954D19" w:rsidR="00954D19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954D19" w:rsidP="00954D19" w:rsidR="00954D19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954D19" w:rsidP="00954D19" w:rsidR="00954D19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954D19" w:rsidP="00954D19" w:rsidR="00954D19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954D19" w:rsidP="00954D19" w:rsidR="00954D19" w:rsidRPr="005D578C">
      <w:pPr>
        <w:jc w:val="center"/>
        <w:rPr>
          <w:rFonts w:cs="Times New Roman" w:eastAsia="Times New Roman"/>
          <w:szCs w:val="24"/>
        </w:rPr>
      </w:pPr>
    </w:p>
    <w:p w:rsidRDefault="00954D19" w:rsidP="00954D19" w:rsidR="00954D19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954D19" w:rsidP="00954D19" w:rsidR="00954D19" w:rsidRPr="005D578C">
      <w:pPr>
        <w:rPr>
          <w:rFonts w:cs="Times New Roman" w:eastAsia="Times New Roman"/>
          <w:szCs w:val="24"/>
        </w:rPr>
      </w:pPr>
    </w:p>
    <w:p w:rsidRDefault="00954D19" w:rsidP="00954D19" w:rsidR="00954D19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višoj sudskoj savjetnici Marleni Pamić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</w:rPr>
        <w:t xml:space="preserve"> VILA FUTURA d. o. o. Rovinj, Centener 20, OIB </w:t>
      </w:r>
      <w:r w:rsidRPr="00954D19">
        <w:rPr>
          <w:rFonts w:cs="Times New Roman" w:eastAsia="Times New Roman"/>
        </w:rPr>
        <w:t>04358450984</w:t>
      </w:r>
      <w:r>
        <w:rPr>
          <w:rFonts w:cs="Times New Roman" w:eastAsia="Times New Roman"/>
        </w:rPr>
        <w:t xml:space="preserve">, MBS </w:t>
      </w:r>
      <w:r w:rsidRPr="00954D19">
        <w:rPr>
          <w:rFonts w:cs="Times New Roman" w:eastAsia="Times New Roman"/>
        </w:rPr>
        <w:t>130018814</w:t>
      </w:r>
      <w:r>
        <w:rPr>
          <w:rFonts w:cs="Times New Roman" w:eastAsia="Times New Roman"/>
          <w:szCs w:val="24"/>
        </w:rPr>
        <w:t>, 31. kolovoza 2017.</w:t>
      </w:r>
    </w:p>
    <w:p w:rsidRDefault="00954D19" w:rsidP="00954D19" w:rsidR="00954D19" w:rsidRPr="005D578C">
      <w:pPr>
        <w:rPr>
          <w:rFonts w:cs="Times New Roman" w:eastAsia="Times New Roman"/>
          <w:szCs w:val="24"/>
        </w:rPr>
      </w:pPr>
    </w:p>
    <w:p w:rsidRDefault="00954D19" w:rsidP="00954D19" w:rsidR="00954D19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954D19" w:rsidP="00954D19" w:rsidR="00954D19" w:rsidRPr="005D578C">
      <w:pPr>
        <w:rPr>
          <w:rFonts w:cs="Times New Roman" w:eastAsia="Times New Roman"/>
          <w:szCs w:val="24"/>
        </w:rPr>
      </w:pPr>
    </w:p>
    <w:p w:rsidRDefault="00954D19" w:rsidP="00954D19" w:rsidR="00954D19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</w:t>
      </w:r>
      <w:r>
        <w:rPr>
          <w:rFonts w:cs="Times New Roman" w:eastAsia="Times New Roman"/>
        </w:rPr>
        <w:t xml:space="preserve">VILA FUTURA d. o. o. Rovinj, Centener 20, OIB </w:t>
      </w:r>
      <w:r w:rsidRPr="00954D19">
        <w:rPr>
          <w:rFonts w:cs="Times New Roman" w:eastAsia="Times New Roman"/>
        </w:rPr>
        <w:t>04358450984</w:t>
      </w:r>
      <w:r>
        <w:rPr>
          <w:rFonts w:cs="Times New Roman" w:eastAsia="Times New Roman"/>
        </w:rPr>
        <w:t xml:space="preserve">, MBS </w:t>
      </w:r>
      <w:r w:rsidRPr="00954D19">
        <w:rPr>
          <w:rFonts w:cs="Times New Roman" w:eastAsia="Times New Roman"/>
        </w:rPr>
        <w:t>130018814</w:t>
      </w:r>
      <w:r>
        <w:rPr>
          <w:rFonts w:cs="Times New Roman" w:eastAsia="Times New Roman"/>
          <w:szCs w:val="24"/>
        </w:rPr>
        <w:t>.</w:t>
      </w:r>
    </w:p>
    <w:p w:rsidRDefault="00954D19" w:rsidP="00954D19" w:rsidR="00954D19" w:rsidRPr="005D578C">
      <w:pPr>
        <w:rPr>
          <w:rFonts w:cs="Times New Roman" w:eastAsia="Times New Roman"/>
          <w:szCs w:val="24"/>
        </w:rPr>
      </w:pPr>
    </w:p>
    <w:p w:rsidRDefault="00954D19" w:rsidP="00954D19" w:rsidR="00954D19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Igor Lukačić iz Zagreba, VII. Požarinje 2 A, OIB 30664221643.</w:t>
      </w:r>
    </w:p>
    <w:p w:rsidRDefault="00954D19" w:rsidP="00954D19" w:rsidR="00954D19">
      <w:pPr>
        <w:ind w:firstLine="708"/>
        <w:rPr>
          <w:rFonts w:cs="Times New Roman" w:eastAsia="Times New Roman"/>
          <w:szCs w:val="20"/>
        </w:rPr>
      </w:pPr>
    </w:p>
    <w:p w:rsidRDefault="00954D19" w:rsidP="00954D19" w:rsidR="00954D19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VILA FUTURA d. o. o. Rovinj, Centener 20, OIB </w:t>
      </w:r>
      <w:r w:rsidRPr="00954D19">
        <w:rPr>
          <w:rFonts w:cs="Times New Roman" w:eastAsia="Times New Roman"/>
        </w:rPr>
        <w:t>04358450984</w:t>
      </w:r>
      <w:r>
        <w:rPr>
          <w:rFonts w:cs="Times New Roman" w:eastAsia="Times New Roman"/>
        </w:rPr>
        <w:t xml:space="preserve">, MBS </w:t>
      </w:r>
      <w:r w:rsidRPr="00954D19">
        <w:rPr>
          <w:rFonts w:cs="Times New Roman" w:eastAsia="Times New Roman"/>
        </w:rPr>
        <w:t>130018814</w:t>
      </w:r>
      <w:r>
        <w:rPr>
          <w:rFonts w:cs="Times New Roman" w:eastAsia="Times New Roman"/>
          <w:szCs w:val="24"/>
        </w:rPr>
        <w:t>.</w:t>
      </w:r>
    </w:p>
    <w:p w:rsidRDefault="00954D19" w:rsidP="00954D19" w:rsidR="00954D19">
      <w:pPr>
        <w:ind w:firstLine="709"/>
        <w:rPr>
          <w:rFonts w:cs="Times New Roman" w:eastAsia="Times New Roman"/>
          <w:szCs w:val="24"/>
        </w:rPr>
      </w:pPr>
    </w:p>
    <w:p w:rsidRDefault="00954D19" w:rsidP="00954D19" w:rsidR="00954D19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>
        <w:rPr>
          <w:rFonts w:cs="Times New Roman" w:eastAsia="Times New Roman"/>
        </w:rPr>
        <w:t xml:space="preserve">VILA FUTURA d. o. o. Rovinj, Centener 20, OIB </w:t>
      </w:r>
      <w:r w:rsidRPr="00954D19">
        <w:rPr>
          <w:rFonts w:cs="Times New Roman" w:eastAsia="Times New Roman"/>
        </w:rPr>
        <w:t>04358450984</w:t>
      </w:r>
      <w:r>
        <w:rPr>
          <w:rFonts w:cs="Times New Roman" w:eastAsia="Times New Roman"/>
        </w:rPr>
        <w:t xml:space="preserve">, MBS </w:t>
      </w:r>
      <w:r w:rsidRPr="00954D19">
        <w:rPr>
          <w:rFonts w:cs="Times New Roman" w:eastAsia="Times New Roman"/>
        </w:rPr>
        <w:t>130018814</w:t>
      </w:r>
      <w:r>
        <w:rPr>
          <w:rFonts w:cs="Times New Roman" w:eastAsia="Times New Roman"/>
          <w:szCs w:val="24"/>
        </w:rPr>
        <w:t>.</w:t>
      </w:r>
    </w:p>
    <w:p w:rsidRDefault="00954D19" w:rsidP="00954D19" w:rsidR="00954D19">
      <w:pPr>
        <w:tabs>
          <w:tab w:pos="7275" w:val="left"/>
        </w:tabs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954D19" w:rsidP="00954D19" w:rsidR="00954D19" w:rsidRPr="005D578C">
      <w:pPr>
        <w:rPr>
          <w:rFonts w:cs="Times New Roman" w:eastAsia="Times New Roman"/>
          <w:szCs w:val="24"/>
        </w:rPr>
      </w:pPr>
    </w:p>
    <w:p w:rsidRDefault="00954D19" w:rsidP="00954D19" w:rsidR="00954D19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954D19" w:rsidP="00954D19" w:rsidR="00954D19">
      <w:pPr>
        <w:ind w:firstLine="708"/>
        <w:rPr>
          <w:rFonts w:cs="Times New Roman" w:eastAsia="Times New Roman"/>
          <w:szCs w:val="24"/>
        </w:rPr>
      </w:pPr>
    </w:p>
    <w:p w:rsidRDefault="00954D19" w:rsidP="00954D19" w:rsidR="00954D19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26. lipnja 2017.,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</w:t>
      </w:r>
      <w:r>
        <w:rPr>
          <w:rFonts w:cs="Times New Roman" w:eastAsia="Times New Roman"/>
          <w:szCs w:val="24"/>
        </w:rPr>
        <w:t>)</w:t>
      </w:r>
      <w:r w:rsidRPr="00661144">
        <w:rPr>
          <w:rFonts w:cs="Times New Roman" w:eastAsia="Times New Roman"/>
        </w:rPr>
        <w:t xml:space="preserve"> </w:t>
      </w:r>
      <w:r>
        <w:rPr>
          <w:rFonts w:cs="Times New Roman" w:eastAsia="Times New Roman"/>
        </w:rPr>
        <w:t>VILA FUTURA d. o. o. Rovinj</w:t>
      </w:r>
      <w:r>
        <w:rPr>
          <w:rFonts w:cs="Times New Roman" w:eastAsia="Times New Roman"/>
          <w:szCs w:val="24"/>
        </w:rPr>
        <w:t>.</w:t>
      </w:r>
    </w:p>
    <w:p w:rsidRDefault="00954D19" w:rsidP="00954D19" w:rsidR="00954D19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21. lipnja 2017. imao neizvršene osnove za plaćanje u neprekinutom razdoblju od 120 dana u ukupnom iznosu 20.725,09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>, sud je, sukladno čl. 430. SZ-a, 28. lipnja 2017.</w:t>
      </w:r>
      <w:r>
        <w:rPr>
          <w:rFonts w:cs="Times New Roman" w:eastAsia="Times New Roman"/>
          <w:szCs w:val="24"/>
        </w:rPr>
        <w:t xml:space="preserve"> na mrežnoj stranici e-Oglasna ploča sudova objavio oglas posl. br. 3 St-361/2017-3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</w:t>
      </w:r>
      <w:r w:rsidRPr="00354134">
        <w:rPr>
          <w:rFonts w:cs="Times New Roman" w:eastAsia="Times New Roman"/>
          <w:szCs w:val="24"/>
        </w:rPr>
        <w:lastRenderedPageBreak/>
        <w:t>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954D19" w:rsidP="00954D19" w:rsidR="00954D19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</w:t>
      </w:r>
      <w:r>
        <w:rPr>
          <w:rFonts w:cs="Times New Roman" w:eastAsia="Times New Roman"/>
          <w:szCs w:val="24"/>
        </w:rPr>
        <w:t>popis imovine</w:t>
      </w:r>
      <w:r w:rsidRPr="00D649EA">
        <w:rPr>
          <w:rFonts w:cs="Times New Roman" w:eastAsia="Times New Roman"/>
          <w:szCs w:val="24"/>
        </w:rPr>
        <w:t xml:space="preserve">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</w:t>
      </w:r>
      <w:r>
        <w:rPr>
          <w:rFonts w:cs="Times New Roman" w:eastAsia="Times New Roman"/>
          <w:szCs w:val="24"/>
        </w:rPr>
        <w:t>nijedan</w:t>
      </w:r>
      <w:r w:rsidRPr="00D649EA">
        <w:rPr>
          <w:rFonts w:cs="Times New Roman" w:eastAsia="Times New Roman"/>
          <w:szCs w:val="24"/>
        </w:rPr>
        <w:t xml:space="preserve">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954D19" w:rsidP="00954D19" w:rsidR="00954D19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954D19" w:rsidP="00954D19" w:rsidR="00954D19" w:rsidRPr="005D578C">
      <w:pPr>
        <w:rPr>
          <w:rFonts w:cs="Times New Roman" w:eastAsia="Times New Roman"/>
          <w:szCs w:val="24"/>
        </w:rPr>
      </w:pPr>
    </w:p>
    <w:p w:rsidRDefault="00954D19" w:rsidP="00954D19" w:rsidR="00954D19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31. kolovoza 2017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954D19" w:rsidP="00954D19" w:rsidR="00954D19">
      <w:pPr>
        <w:rPr>
          <w:rFonts w:cs="Times New Roman" w:eastAsia="Times New Roman"/>
          <w:szCs w:val="24"/>
        </w:rPr>
      </w:pPr>
    </w:p>
    <w:p w:rsidRDefault="00954D19" w:rsidP="00954D19" w:rsidR="00954D19" w:rsidRPr="005D578C">
      <w:pPr>
        <w:ind w:firstLine="708" w:left="5664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Viša sudska savjetnica</w:t>
      </w:r>
    </w:p>
    <w:p w:rsidRDefault="00954D19" w:rsidP="00954D19" w:rsidR="00954D19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Marlena Pamić</w:t>
      </w:r>
      <w:r w:rsidR="005533FB">
        <w:rPr>
          <w:rFonts w:cs="Times New Roman" w:eastAsia="Times New Roman"/>
          <w:szCs w:val="24"/>
        </w:rPr>
        <w:t>, v. r.</w:t>
      </w:r>
    </w:p>
    <w:p w:rsidRDefault="00954D19" w:rsidP="00954D19" w:rsidR="00954D19">
      <w:pPr>
        <w:jc w:val="left"/>
        <w:rPr>
          <w:rFonts w:cs="Times New Roman" w:eastAsia="Times New Roman"/>
          <w:szCs w:val="24"/>
        </w:rPr>
      </w:pPr>
    </w:p>
    <w:p w:rsidRDefault="00954D19" w:rsidP="00954D19" w:rsidR="00954D19" w:rsidRPr="005D578C">
      <w:pPr>
        <w:jc w:val="left"/>
        <w:rPr>
          <w:rFonts w:cs="Times New Roman" w:eastAsia="Times New Roman"/>
          <w:szCs w:val="24"/>
        </w:rPr>
      </w:pPr>
    </w:p>
    <w:p w:rsidRDefault="00954D19" w:rsidP="00954D19" w:rsidR="00954D19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954D19" w:rsidP="00954D19" w:rsidR="00954D19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954D19" w:rsidP="00954D19" w:rsidR="00954D1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954D19" w:rsidP="00954D19" w:rsidR="00954D19">
      <w:pPr>
        <w:rPr>
          <w:rFonts w:cs="Times New Roman" w:eastAsia="Times New Roman"/>
          <w:szCs w:val="24"/>
        </w:rPr>
      </w:pPr>
    </w:p>
    <w:p w:rsidRDefault="00954D19" w:rsidP="00954D19" w:rsidR="00954D19" w:rsidRPr="005D578C">
      <w:pPr>
        <w:rPr>
          <w:rFonts w:cs="Times New Roman" w:eastAsia="Times New Roman"/>
          <w:szCs w:val="24"/>
        </w:rPr>
      </w:pPr>
    </w:p>
    <w:p w:rsidRDefault="00954D19" w:rsidP="00954D19" w:rsidR="00954D19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954D19" w:rsidP="00954D19" w:rsidR="00954D1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954D19" w:rsidP="00954D19" w:rsidR="00954D1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>VILA FUTURA d. o. o. Rovinj, Centener 20,</w:t>
      </w:r>
    </w:p>
    <w:p w:rsidRDefault="00954D19" w:rsidP="00954D19" w:rsidR="00954D19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954D19" w:rsidP="00954D19" w:rsidR="00954D1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954D19" w:rsidP="00954D19" w:rsidR="00954D19" w:rsidRPr="000500C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5. stečajni</w:t>
      </w:r>
      <w:r w:rsidRPr="000500C0">
        <w:rPr>
          <w:rFonts w:cs="Times New Roman" w:eastAsia="Times New Roman"/>
          <w:szCs w:val="24"/>
        </w:rPr>
        <w:t xml:space="preserve"> upravitelj </w:t>
      </w:r>
      <w:r>
        <w:rPr>
          <w:rFonts w:cs="Times New Roman" w:eastAsia="Times New Roman"/>
          <w:szCs w:val="20"/>
        </w:rPr>
        <w:t>Igor Lukačić, Zagreb, VII. Požarinje 2 A</w:t>
      </w:r>
    </w:p>
    <w:p w:rsidRDefault="00954D19" w:rsidP="00954D19" w:rsidR="00954D19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954D19" w:rsidP="00954D19" w:rsidR="00954D1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954D19" w:rsidP="00954D19" w:rsidR="00954D1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954D19" w:rsidP="00954D19" w:rsidR="00954D19"/>
    <w:p w:rsidRDefault="00954D19" w:rsidP="00954D19" w:rsidR="00954D19"/>
    <w:p w:rsidRDefault="00954D19" w:rsidP="00954D19" w:rsidR="00954D19"/>
    <w:p w:rsidRDefault="00954D19" w:rsidP="00954D19" w:rsidR="00954D19"/>
    <w:p w:rsidRDefault="00954D19" w:rsidP="00954D19" w:rsidR="00954D19"/>
    <w:p w:rsidRDefault="00954D19" w:rsidP="00954D19" w:rsidR="00954D19"/>
    <w:p w:rsidRDefault="0083656B" w:rsidR="0083656B"/>
    <w:sectPr w:rsidSect="00A92A1F" w:rsidR="0083656B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4D19" w:rsidP="00954D19" w:rsidR="00954D19">
      <w:r>
        <w:separator/>
      </w:r>
    </w:p>
  </w:endnote>
  <w:endnote w:id="0" w:type="continuationSeparator">
    <w:p w:rsidRDefault="00954D19" w:rsidP="00954D19" w:rsidR="00954D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4D19" w:rsidP="00954D19" w:rsidR="00954D19">
      <w:r>
        <w:separator/>
      </w:r>
    </w:p>
  </w:footnote>
  <w:footnote w:id="0" w:type="continuationSeparator">
    <w:p w:rsidRDefault="00954D19" w:rsidP="00954D19" w:rsidR="00954D1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4D19" w:rsidP="003C657A" w:rsidR="00C31BA4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5533FB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3 St-361/2017-4</w:t>
    </w:r>
  </w:p>
  <w:p w:rsidRDefault="005533FB" w:rsidP="00A92A1F" w:rsidR="00A92A1F" w:rsidRPr="00970AE0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4D19" w:rsidP="00A92A1F" w:rsidR="00A92A1F" w:rsidRPr="00970AE0">
    <w:pPr>
      <w:pStyle w:val="Zaglavlje"/>
      <w:jc w:val="right"/>
    </w:pPr>
    <w:r>
      <w:rPr>
        <w:szCs w:val="24"/>
      </w:rPr>
      <w:t>3 St-361/2017-4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1160"/>
    <w:rsid w:val="00061160"/>
    <w:rsid w:val="005533FB"/>
    <w:rsid w:val="0083656B"/>
    <w:rsid w:val="00954D19"/>
    <w:rsid w:val="00A54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54D19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54D19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954D19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54D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54D19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54D1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54D19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533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33FB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5533FB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533F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533F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54D19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54D19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954D19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54D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54D19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54D1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54D19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533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33FB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533FB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533F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533F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kolovoza 2017.</izvorni_sadrzaj>
    <derivirana_varijabla naziv="DomainObject.DatumDonosenjaOdluke_1">31.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361</izvorni_sadrzaj>
    <derivirana_varijabla naziv="DomainObject.Predmet.Broj_1">361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2017.</izvorni_sadrzaj>
    <derivirana_varijabla naziv="DomainObject.Predmet.DatumOsnivanja_1">26.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St-361/2017</izvorni_sadrzaj>
    <derivirana_varijabla naziv="DomainObject.Predmet.OznakaBroj_1">St-361/2017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VILA FUTURA d.o.o. ROVINJ</izvorni_sadrzaj>
    <derivirana_varijabla naziv="DomainObject.Predmet.ProtustrankaFormated_1">  VILA FUTURA d.o.o. ROVINJ</derivirana_varijabla>
  </DomainObject.Predmet.ProtustrankaFormated>
  <DomainObject.Predmet.ProtustrankaFormatedOIB>
    <izvorni_sadrzaj>  VILA FUTURA d.o.o. ROVINJ, OIB 04358450984</izvorni_sadrzaj>
    <derivirana_varijabla naziv="DomainObject.Predmet.ProtustrankaFormatedOIB_1">  VILA FUTURA d.o.o. ROVINJ, OIB 04358450984</derivirana_varijabla>
  </DomainObject.Predmet.ProtustrankaFormatedOIB>
  <DomainObject.Predmet.ProtustrankaFormatedWithAdress>
    <izvorni_sadrzaj> VILA FUTURA d.o.o. ROVINJ, Centener 20, 52210 Rovinj</izvorni_sadrzaj>
    <derivirana_varijabla naziv="DomainObject.Predmet.ProtustrankaFormatedWithAdress_1"> VILA FUTURA d.o.o. ROVINJ, Centener 20, 52210 Rovinj</derivirana_varijabla>
  </DomainObject.Predmet.ProtustrankaFormatedWithAdress>
  <DomainObject.Predmet.ProtustrankaFormatedWithAdressOIB>
    <izvorni_sadrzaj> VILA FUTURA d.o.o. ROVINJ, OIB 04358450984, Centener 20, 52210 Rovinj</izvorni_sadrzaj>
    <derivirana_varijabla naziv="DomainObject.Predmet.ProtustrankaFormatedWithAdressOIB_1"> VILA FUTURA d.o.o. ROVINJ, OIB 04358450984, Centener 20, 52210 Rovinj</derivirana_varijabla>
  </DomainObject.Predmet.ProtustrankaFormatedWithAdressOIB>
  <DomainObject.Predmet.ProtustrankaWithAdress>
    <izvorni_sadrzaj>VILA FUTURA d.o.o. ROVINJ Centener 20, 52210 Rovinj</izvorni_sadrzaj>
    <derivirana_varijabla naziv="DomainObject.Predmet.ProtustrankaWithAdress_1">VILA FUTURA d.o.o. ROVINJ Centener 20, 52210 Rovinj</derivirana_varijabla>
  </DomainObject.Predmet.ProtustrankaWithAdress>
  <DomainObject.Predmet.ProtustrankaWithAdressOIB>
    <izvorni_sadrzaj>VILA FUTURA d.o.o. ROVINJ, OIB 04358450984, Centener 20, 52210 Rovinj</izvorni_sadrzaj>
    <derivirana_varijabla naziv="DomainObject.Predmet.ProtustrankaWithAdressOIB_1">VILA FUTURA d.o.o. ROVINJ, OIB 04358450984, Centener 20, 52210 Rovinj</derivirana_varijabla>
  </DomainObject.Predmet.ProtustrankaWithAdressOIB>
  <DomainObject.Predmet.ProtustrankaNazivFormated>
    <izvorni_sadrzaj>VILA FUTURA d.o.o. ROVINJ</izvorni_sadrzaj>
    <derivirana_varijabla naziv="DomainObject.Predmet.ProtustrankaNazivFormated_1">VILA FUTURA d.o.o. ROVINJ</derivirana_varijabla>
  </DomainObject.Predmet.ProtustrankaNazivFormated>
  <DomainObject.Predmet.ProtustrankaNazivFormatedOIB>
    <izvorni_sadrzaj>VILA FUTURA d.o.o. ROVINJ, OIB 04358450984</izvorni_sadrzaj>
    <derivirana_varijabla naziv="DomainObject.Predmet.ProtustrankaNazivFormatedOIB_1">VILA FUTURA d.o.o. ROVINJ, OIB 04358450984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20725.09</izvorni_sadrzaj>
    <derivirana_varijabla naziv="DomainObject.Predmet.TrenutnaVrijednost_1">20725.09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VILA FUTURA d.o.o. ROVINJ</item>
    </izvorni_sadrzaj>
    <derivirana_varijabla naziv="DomainObject.Predmet.ProtuStrankaListFormated_1">
      <item>VILA FUTURA d.o.o. ROVINJ</item>
    </derivirana_varijabla>
  </DomainObject.Predmet.ProtuStrankaListFormated>
  <DomainObject.Predmet.ProtuStrankaListFormatedOIB>
    <izvorni_sadrzaj>
      <item>VILA FUTURA d.o.o. ROVINJ, OIB 04358450984</item>
    </izvorni_sadrzaj>
    <derivirana_varijabla naziv="DomainObject.Predmet.ProtuStrankaListFormatedOIB_1">
      <item>VILA FUTURA d.o.o. ROVINJ, OIB 04358450984</item>
    </derivirana_varijabla>
  </DomainObject.Predmet.ProtuStrankaListFormatedOIB>
  <DomainObject.Predmet.ProtuStrankaListFormatedWithAdress>
    <izvorni_sadrzaj>
      <item>VILA FUTURA d.o.o. ROVINJ, Centener 20, 52210 Rovinj</item>
    </izvorni_sadrzaj>
    <derivirana_varijabla naziv="DomainObject.Predmet.ProtuStrankaListFormatedWithAdress_1">
      <item>VILA FUTURA d.o.o. ROVINJ, Centener 20, 52210 Rovinj</item>
    </derivirana_varijabla>
  </DomainObject.Predmet.ProtuStrankaListFormatedWithAdress>
  <DomainObject.Predmet.ProtuStrankaListFormatedWithAdressOIB>
    <izvorni_sadrzaj>
      <item>VILA FUTURA d.o.o. ROVINJ, OIB 04358450984, Centener 20, 52210 Rovinj</item>
    </izvorni_sadrzaj>
    <derivirana_varijabla naziv="DomainObject.Predmet.ProtuStrankaListFormatedWithAdressOIB_1">
      <item>VILA FUTURA d.o.o. ROVINJ, OIB 04358450984, Centener 20, 52210 Rovinj</item>
    </derivirana_varijabla>
  </DomainObject.Predmet.ProtuStrankaListFormatedWithAdressOIB>
  <DomainObject.Predmet.ProtuStrankaListNazivFormated>
    <izvorni_sadrzaj>
      <item>VILA FUTURA d.o.o. ROVINJ</item>
    </izvorni_sadrzaj>
    <derivirana_varijabla naziv="DomainObject.Predmet.ProtuStrankaListNazivFormated_1">
      <item>VILA FUTURA d.o.o. ROVINJ</item>
    </derivirana_varijabla>
  </DomainObject.Predmet.ProtuStrankaListNazivFormated>
  <DomainObject.Predmet.ProtuStrankaListNazivFormatedOIB>
    <izvorni_sadrzaj>
      <item>VILA FUTURA d.o.o. ROVINJ, OIB 04358450984</item>
    </izvorni_sadrzaj>
    <derivirana_varijabla naziv="DomainObject.Predmet.ProtuStrankaListNazivFormatedOIB_1">
      <item>VILA FUTURA d.o.o. ROVINJ, OIB 04358450984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2017.</izvorni_sadrzaj>
    <derivirana_varijabla naziv="DomainObject.Datum_1">31.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VILA FUTURA d.o.o. ROVINJ</izvorni_sadrzaj>
    <derivirana_varijabla naziv="DomainObject.Predmet.ProtustrankaIDrugi_1">VILA FUTURA d.o.o. ROVINJ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VILA FUTURA d.o.o. ROVINJ, OIB 04358450984, Centener 20, 52210 Rovinj</izvorni_sadrzaj>
    <derivirana_varijabla naziv="DomainObject.Predmet.ProtustrankaIDrugiAdressOIB_1">VILA FUTURA d.o.o. ROVINJ, OIB 04358450984, Centener 20,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VILA FUTURA d.o.o. ROVINJ</item>
    </izvorni_sadrzaj>
    <derivirana_varijabla naziv="DomainObject.Predmet.SudioniciListNaziv_1">
      <item>FINANCIJSKA AGENCIJA, RC RIJEKA, PODRUŽNICA PULA, PULA</item>
      <item>VILA FUTURA d.o.o. ROVINJ</item>
    </derivirana_varijabla>
  </DomainObject.Predmet.SudioniciListNaziv>
  <DomainObject.Predmet.SudioniciListAdressOIB>
    <izvorni_sadrzaj>
      <item>FINANCIJSKA AGENCIJA, RC RIJEKA, PODRUŽNICA PULA, PULA, OIB 85821130368, Giardini 5,52100 Pula</item>
      <item>VILA FUTURA d.o.o. ROVINJ, OIB 04358450984, Centener 20,52210 Rovinj</item>
    </izvorni_sadrzaj>
    <derivirana_varijabla naziv="DomainObject.Predmet.SudioniciListAdressOIB_1">
      <item>FINANCIJSKA AGENCIJA, RC RIJEKA, PODRUŽNICA PULA, PULA, OIB 85821130368, Giardini 5,52100 Pula</item>
      <item>VILA FUTURA d.o.o. ROVINJ, OIB 04358450984, Centener 20,52210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04358450984</item>
    </izvorni_sadrzaj>
    <derivirana_varijabla naziv="DomainObject.Predmet.SudioniciListNazivOIB_1">
      <item>, OIB 85821130368</item>
      <item>, OIB 04358450984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Igor Lukačić, OIB 30664221643, VII. Požarinje 2A Zagreb</item>
    </izvorni_sadrzaj>
    <derivirana_varijabla naziv="DomainObject.Predmet.StecajniUpraviteljiListAddressOIB_1">
      <item>Igor Lukačić, OIB 30664221643, VII. Požarinje 2A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695</properties:Words>
  <properties:Characters>3617</properties:Characters>
  <properties:Lines>91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2017-08-31T06:15:00Z</dcterms:created>
  <dc:creator>Morena Brajuha</dc:creator>
  <cp:lastModifiedBy>Sanja Prodan</cp:lastModifiedBy>
  <cp:lastPrinted>2017-08-31T11:19:00Z</cp:lastPrinted>
  <dcterms:modified xmlns:xsi="http://www.w3.org/2001/XMLSchema-instance" xsi:type="dcterms:W3CDTF">2017-08-31T11:19:00Z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