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899a" w14:paraId="877899a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A63369">
        <w:rPr>
          <w:b/>
          <w:sz w:val="22"/>
          <w:szCs w:val="22"/>
        </w:rPr>
        <w:t>2</w:t>
      </w:r>
      <w:r w:rsidR="00B67816">
        <w:rPr>
          <w:b/>
          <w:sz w:val="22"/>
          <w:szCs w:val="22"/>
        </w:rPr>
        <w:t>8</w:t>
      </w:r>
      <w:r w:rsidR="00697057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/201</w:t>
      </w:r>
      <w:r w:rsidR="00B67816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E92F0A">
        <w:rPr>
          <w:b/>
          <w:sz w:val="22"/>
          <w:szCs w:val="22"/>
        </w:rPr>
        <w:t>4</w:t>
      </w:r>
      <w:r w:rsidR="00EA3227">
        <w:rPr>
          <w:b/>
          <w:sz w:val="22"/>
          <w:szCs w:val="22"/>
        </w:rPr>
        <w:t>7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B13780">
        <w:rPr>
          <w:sz w:val="22"/>
          <w:szCs w:val="22"/>
          <w:lang w:val="en-AU"/>
        </w:rPr>
        <w:t>WATSON</w:t>
      </w:r>
      <w:r w:rsidR="00B13780" w:rsidRPr="00363FE1">
        <w:rPr>
          <w:sz w:val="22"/>
          <w:szCs w:val="22"/>
        </w:rPr>
        <w:t xml:space="preserve"> d</w:t>
      </w:r>
      <w:r w:rsidR="00B13780">
        <w:rPr>
          <w:sz w:val="22"/>
          <w:szCs w:val="22"/>
        </w:rPr>
        <w:t>.o.o. za poslovanje nekretninama</w:t>
      </w:r>
      <w:r w:rsidR="00B13780" w:rsidRPr="00363FE1">
        <w:rPr>
          <w:sz w:val="22"/>
          <w:szCs w:val="22"/>
        </w:rPr>
        <w:t xml:space="preserve">, </w:t>
      </w:r>
      <w:r w:rsidR="00B13780">
        <w:rPr>
          <w:sz w:val="22"/>
          <w:szCs w:val="22"/>
        </w:rPr>
        <w:t xml:space="preserve">trgovinu, </w:t>
      </w:r>
      <w:r w:rsidR="00B13780" w:rsidRPr="00363FE1">
        <w:rPr>
          <w:sz w:val="22"/>
          <w:szCs w:val="22"/>
        </w:rPr>
        <w:t>turizam</w:t>
      </w:r>
      <w:r w:rsidR="00B13780">
        <w:rPr>
          <w:sz w:val="22"/>
          <w:szCs w:val="22"/>
        </w:rPr>
        <w:t xml:space="preserve"> i usluge "u stečaju"</w:t>
      </w:r>
      <w:r w:rsidR="00B13780" w:rsidRPr="00363FE1">
        <w:rPr>
          <w:sz w:val="22"/>
          <w:szCs w:val="22"/>
        </w:rPr>
        <w:t xml:space="preserve">, </w:t>
      </w:r>
      <w:r w:rsidR="00B13780">
        <w:rPr>
          <w:sz w:val="22"/>
          <w:szCs w:val="22"/>
        </w:rPr>
        <w:t>Brnjine 5, Čelopeci, MBS: 090011856</w:t>
      </w:r>
      <w:r w:rsidR="00B13780" w:rsidRPr="007C48AB">
        <w:rPr>
          <w:sz w:val="22"/>
          <w:szCs w:val="22"/>
          <w:lang w:val="en-AU"/>
        </w:rPr>
        <w:t>, OIB:</w:t>
      </w:r>
      <w:r w:rsidR="00B13780">
        <w:rPr>
          <w:sz w:val="22"/>
          <w:szCs w:val="22"/>
          <w:lang w:val="en-AU"/>
        </w:rPr>
        <w:t xml:space="preserve"> 49176727320</w:t>
      </w:r>
      <w:r w:rsidR="00C8508A" w:rsidRPr="00363FE1">
        <w:rPr>
          <w:sz w:val="22"/>
          <w:szCs w:val="22"/>
        </w:rPr>
        <w:t xml:space="preserve">, </w:t>
      </w:r>
      <w:r w:rsidRPr="00676FA2">
        <w:rPr>
          <w:sz w:val="22"/>
          <w:szCs w:val="22"/>
        </w:rPr>
        <w:t xml:space="preserve">zastupano po stečajnom upravitelju </w:t>
      </w:r>
      <w:r w:rsidR="00EA3227" w:rsidRPr="00EA3227">
        <w:rPr>
          <w:bCs/>
          <w:sz w:val="22"/>
          <w:szCs w:val="22"/>
        </w:rPr>
        <w:t>Zdravku Tešiću iz Ogulina</w:t>
      </w:r>
      <w:r w:rsidR="00676FA2" w:rsidRPr="00676FA2">
        <w:rPr>
          <w:bCs/>
          <w:sz w:val="22"/>
          <w:szCs w:val="22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E92F0A">
        <w:rPr>
          <w:sz w:val="22"/>
          <w:szCs w:val="22"/>
        </w:rPr>
        <w:t>30</w:t>
      </w:r>
      <w:r w:rsidRPr="00B22722">
        <w:rPr>
          <w:sz w:val="22"/>
          <w:szCs w:val="22"/>
        </w:rPr>
        <w:t xml:space="preserve">. </w:t>
      </w:r>
      <w:r w:rsidR="00E92F0A">
        <w:rPr>
          <w:sz w:val="22"/>
          <w:szCs w:val="22"/>
        </w:rPr>
        <w:t>prosinca</w:t>
      </w:r>
      <w:r w:rsidRPr="00B22722">
        <w:rPr>
          <w:sz w:val="22"/>
          <w:szCs w:val="22"/>
        </w:rPr>
        <w:t xml:space="preserve"> 201</w:t>
      </w:r>
      <w:r w:rsidR="00162CBE">
        <w:rPr>
          <w:sz w:val="22"/>
          <w:szCs w:val="22"/>
        </w:rPr>
        <w:t>6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901A8B" w:rsidP="00A40160" w:rsidR="00A40160" w:rsidRPr="00A40160">
      <w:pPr>
        <w:ind w:firstLine="708"/>
        <w:jc w:val="both"/>
        <w:rPr>
          <w:bCs/>
          <w:sz w:val="22"/>
          <w:szCs w:val="22"/>
        </w:rPr>
      </w:pPr>
      <w:r w:rsidRPr="00845A3B">
        <w:rPr>
          <w:sz w:val="22"/>
          <w:szCs w:val="22"/>
        </w:rPr>
        <w:t xml:space="preserve">Nalaže se stečajnom upravitelju </w:t>
      </w:r>
      <w:r w:rsidR="00EA3227" w:rsidRPr="00394E2D">
        <w:rPr>
          <w:bCs/>
          <w:sz w:val="22"/>
          <w:szCs w:val="22"/>
        </w:rPr>
        <w:t>Zdravk</w:t>
      </w:r>
      <w:r w:rsidR="00EA3227">
        <w:rPr>
          <w:bCs/>
          <w:sz w:val="22"/>
          <w:szCs w:val="22"/>
        </w:rPr>
        <w:t>u</w:t>
      </w:r>
      <w:r w:rsidR="00EA3227" w:rsidRPr="00394E2D">
        <w:rPr>
          <w:bCs/>
          <w:sz w:val="22"/>
          <w:szCs w:val="22"/>
        </w:rPr>
        <w:t xml:space="preserve"> Tešić</w:t>
      </w:r>
      <w:r w:rsidR="00EA3227">
        <w:rPr>
          <w:bCs/>
          <w:sz w:val="22"/>
          <w:szCs w:val="22"/>
        </w:rPr>
        <w:t>u</w:t>
      </w:r>
      <w:r w:rsidR="00EA3227" w:rsidRPr="00394E2D">
        <w:rPr>
          <w:bCs/>
          <w:sz w:val="22"/>
          <w:szCs w:val="22"/>
        </w:rPr>
        <w:t xml:space="preserve">, Ogulin, </w:t>
      </w:r>
      <w:r w:rsidR="000870B1">
        <w:rPr>
          <w:bCs/>
          <w:sz w:val="22"/>
          <w:szCs w:val="22"/>
        </w:rPr>
        <w:t>bez odlaganja</w:t>
      </w:r>
      <w:r w:rsidR="007E2933">
        <w:rPr>
          <w:bCs/>
          <w:sz w:val="22"/>
          <w:szCs w:val="22"/>
        </w:rPr>
        <w:t xml:space="preserve"> dostaviti izvješće o </w:t>
      </w:r>
      <w:r w:rsidR="00A40160">
        <w:rPr>
          <w:bCs/>
          <w:sz w:val="22"/>
          <w:szCs w:val="22"/>
        </w:rPr>
        <w:t xml:space="preserve">postupanju prema čl. 344. </w:t>
      </w:r>
      <w:r w:rsidR="00A40160" w:rsidRPr="00A40160">
        <w:rPr>
          <w:bCs/>
          <w:sz w:val="22"/>
          <w:szCs w:val="22"/>
        </w:rPr>
        <w:t>Stečajnog zakona (NN 71/15, dalje u tekstu SZ)</w:t>
      </w:r>
      <w:r w:rsidR="00A40160">
        <w:rPr>
          <w:bCs/>
          <w:sz w:val="22"/>
          <w:szCs w:val="22"/>
        </w:rPr>
        <w:t>.</w:t>
      </w:r>
    </w:p>
    <w:p w:rsidRDefault="00901A8B" w:rsidP="00901A8B" w:rsidR="00901A8B" w:rsidRPr="00901A8B">
      <w:pPr>
        <w:jc w:val="both"/>
        <w:rPr>
          <w:sz w:val="16"/>
          <w:szCs w:val="16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A40160">
        <w:rPr>
          <w:sz w:val="22"/>
          <w:szCs w:val="22"/>
        </w:rPr>
        <w:t>30</w:t>
      </w:r>
      <w:r w:rsidRPr="00845A3B">
        <w:rPr>
          <w:sz w:val="22"/>
          <w:szCs w:val="22"/>
        </w:rPr>
        <w:t>.</w:t>
      </w:r>
      <w:r w:rsidR="00A40160">
        <w:rPr>
          <w:sz w:val="22"/>
          <w:szCs w:val="22"/>
        </w:rPr>
        <w:t xml:space="preserve"> prosinca</w:t>
      </w:r>
      <w:r w:rsidRPr="00845A3B">
        <w:rPr>
          <w:sz w:val="22"/>
          <w:szCs w:val="22"/>
        </w:rPr>
        <w:t xml:space="preserve"> 201</w:t>
      </w:r>
      <w:r w:rsidR="00162CBE">
        <w:rPr>
          <w:sz w:val="22"/>
          <w:szCs w:val="22"/>
        </w:rPr>
        <w:t>6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A40160">
        <w:rPr>
          <w:sz w:val="22"/>
          <w:szCs w:val="22"/>
        </w:rPr>
        <w:t>30</w:t>
      </w:r>
      <w:r w:rsidR="00EA3227">
        <w:rPr>
          <w:sz w:val="22"/>
          <w:szCs w:val="22"/>
        </w:rPr>
        <w:t>.</w:t>
      </w:r>
      <w:r w:rsidR="00A40160">
        <w:rPr>
          <w:sz w:val="22"/>
          <w:szCs w:val="22"/>
        </w:rPr>
        <w:t>12</w:t>
      </w:r>
      <w:r w:rsidRPr="004371E4">
        <w:rPr>
          <w:sz w:val="22"/>
          <w:szCs w:val="22"/>
        </w:rPr>
        <w:t>.201</w:t>
      </w:r>
      <w:r w:rsidR="00162CBE">
        <w:rPr>
          <w:sz w:val="22"/>
          <w:szCs w:val="22"/>
        </w:rPr>
        <w:t>6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40160" w:rsidP="00901A8B" w:rsidR="00901A8B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 putem e oglasne ploče,</w:t>
      </w:r>
    </w:p>
    <w:p w:rsidRDefault="00A40160" w:rsidP="00901A8B" w:rsidR="00A40160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A40160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162CBE">
      <w:rPr>
        <w:b/>
        <w:sz w:val="22"/>
        <w:szCs w:val="22"/>
      </w:rPr>
      <w:t>2</w:t>
    </w:r>
    <w:r w:rsidR="0008183B">
      <w:rPr>
        <w:b/>
        <w:sz w:val="22"/>
        <w:szCs w:val="22"/>
      </w:rPr>
      <w:t>8</w:t>
    </w:r>
    <w:r w:rsidR="00B13780">
      <w:rPr>
        <w:b/>
        <w:sz w:val="22"/>
        <w:szCs w:val="22"/>
      </w:rPr>
      <w:t>6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EA3227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870B1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806FD"/>
    <w:rsid w:val="004A6A26"/>
    <w:rsid w:val="004A6A74"/>
    <w:rsid w:val="004B7E25"/>
    <w:rsid w:val="004C5BB6"/>
    <w:rsid w:val="00513EF7"/>
    <w:rsid w:val="005172AF"/>
    <w:rsid w:val="005407A9"/>
    <w:rsid w:val="00565734"/>
    <w:rsid w:val="005720CC"/>
    <w:rsid w:val="00575E91"/>
    <w:rsid w:val="0058492E"/>
    <w:rsid w:val="005A7C07"/>
    <w:rsid w:val="00604528"/>
    <w:rsid w:val="00612E9D"/>
    <w:rsid w:val="00616289"/>
    <w:rsid w:val="00635E8E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E2933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84552"/>
    <w:rsid w:val="008969A1"/>
    <w:rsid w:val="008A1218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160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061D6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92F0A"/>
    <w:rsid w:val="00EA3227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C2159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B06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1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B06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1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St-286/2016-47</izvorni_sadrzaj>
    <derivirana_varijabla naziv="DomainObject.Oznaka_1">St-286/2016-47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2333/15</izvorni_sadrzaj>
    <derivirana_varijabla naziv="DomainObject.Predmet.Opis_1">OBUSTAVA St 2333/15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WATSON d.o.o. za poslovanje nekretninama, trgovinu, turizam i usluge</izvorni_sadrzaj>
    <derivirana_varijabla naziv="DomainObject.Predmet.ProtustrankaFormated_1">  WATSON d.o.o. za poslovanje nekretninama, trgovinu, turizam i usluge</derivirana_varijabla>
  </DomainObject.Predmet.ProtustrankaFormated>
  <DomainObject.Predmet.ProtustrankaFormatedOIB>
    <izvorni_sadrzaj>  WATSON d.o.o. za poslovanje nekretninama, trgovinu, turizam i usluge, OIB 49176727320</izvorni_sadrzaj>
    <derivirana_varijabla naziv="DomainObject.Predmet.ProtustrankaFormatedOIB_1">  WATSON d.o.o. za poslovanje nekretninama, trgovinu, turizam i usluge, OIB 49176727320</derivirana_varijabla>
  </DomainObject.Predmet.ProtustrankaFormatedOIB>
  <DomainObject.Predmet.ProtustrankaFormatedWithAdress>
    <izvorni_sadrzaj> WATSON d.o.o. za poslovanje nekretninama, trgovinu, turizam i usluge, Brnjine 5, 20207 Čelopeci</izvorni_sadrzaj>
    <derivirana_varijabla naziv="DomainObject.Predmet.ProtustrankaFormatedWithAdress_1"> WATSON d.o.o. za poslovanje nekretninama, trgovinu, turizam i usluge, Brnjine 5, 20207 Čelopeci</derivirana_varijabla>
  </DomainObject.Predmet.ProtustrankaFormatedWithAdress>
  <DomainObject.Predmet.ProtustrankaFormatedWithAdressOIB>
    <izvorni_sadrzaj> WATSON d.o.o. za poslovanje nekretninama, trgovinu, turizam i usluge, OIB 49176727320, Brnjine 5, 20207 Čelopeci</izvorni_sadrzaj>
    <derivirana_varijabla naziv="DomainObject.Predmet.ProtustrankaFormatedWithAdressOIB_1"> WATSON d.o.o. za poslovanje nekretninama, trgovinu, turizam i usluge, OIB 49176727320, Brnjine 5, 20207 Čelopeci</derivirana_varijabla>
  </DomainObject.Predmet.ProtustrankaFormatedWithAdressOIB>
  <DomainObject.Predmet.ProtustrankaWithAdress>
    <izvorni_sadrzaj>WATSON d.o.o. za poslovanje nekretninama, trgovinu, turizam i usluge Brnjine 5, 20207 Čelopeci</izvorni_sadrzaj>
    <derivirana_varijabla naziv="DomainObject.Predmet.ProtustrankaWithAdress_1">WATSON d.o.o. za poslovanje nekretninama, trgovinu, turizam i usluge Brnjine 5, 20207 Čelopeci</derivirana_varijabla>
  </DomainObject.Predmet.ProtustrankaWithAdress>
  <DomainObject.Predmet.ProtustrankaWithAdressOIB>
    <izvorni_sadrzaj>WATSON d.o.o. za poslovanje nekretninama, trgovinu, turizam i usluge, OIB 49176727320, Brnjine 5, 20207 Čelopeci</izvorni_sadrzaj>
    <derivirana_varijabla naziv="DomainObject.Predmet.ProtustrankaWithAdressOIB_1">WATSON d.o.o. za poslovanje nekretninama, trgovinu, turizam i usluge, OIB 49176727320, Brnjine 5, 20207 Čelopeci</derivirana_varijabla>
  </DomainObject.Predmet.ProtustrankaWithAdressOIB>
  <DomainObject.Predmet.ProtustrankaNazivFormated>
    <izvorni_sadrzaj>WATSON d.o.o. za poslovanje nekretninama, trgovinu, turizam i usluge</izvorni_sadrzaj>
    <derivirana_varijabla naziv="DomainObject.Predmet.ProtustrankaNazivFormated_1">WATSON d.o.o. za poslovanje nekretninama, trgovinu, turizam i usluge</derivirana_varijabla>
  </DomainObject.Predmet.ProtustrankaNazivFormated>
  <DomainObject.Predmet.ProtustrankaNazivFormatedOIB>
    <izvorni_sadrzaj>WATSON d.o.o. za poslovanje nekretninama, trgovinu, turizam i usluge, OIB 49176727320</izvorni_sadrzaj>
    <derivirana_varijabla naziv="DomainObject.Predmet.ProtustrankaNazivFormatedOIB_1">WATSON d.o.o. za poslovanje nekretninama, trgovinu, turizam i usluge, OIB 49176727320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Dubrovnik,Dubrovnik</izvorni_sadrzaj>
    <derivirana_varijabla naziv="DomainObject.Predmet.StrankaFormated_1">  FINA,RC Split, Podružnica Dubrovnik,Dubrovnik</derivirana_varijabla>
  </DomainObject.Predmet.StrankaFormated>
  <DomainObject.Predmet.StrankaFormatedOIB>
    <izvorni_sadrzaj>  FINA,RC Split, Podružnica Dubrovnik,Dubrovnik, OIB 25926587704</izvorni_sadrzaj>
    <derivirana_varijabla naziv="DomainObject.Predmet.StrankaFormatedOIB_1">  FINA,RC Split, Podružnica Dubrovnik,Dubrovnik, OIB 25926587704</derivirana_varijabla>
  </DomainObject.Predmet.StrankaFormatedOIB>
  <DomainObject.Predmet.StrankaFormatedWithAdress>
    <izvorni_sadrzaj> FINA,RC Split, Podružnica Dubrovnik,Dubrovnik, Vukovarska 2, 20000 Dubrovnik</izvorni_sadrzaj>
    <derivirana_varijabla naziv="DomainObject.Predmet.StrankaFormatedWithAdress_1"> FINA,RC Split, Podružnica Dubrovnik,Dubrovnik, Vukovarska 2, 20000 Dubrovnik</derivirana_varijabla>
  </DomainObject.Predmet.StrankaFormatedWithAdress>
  <DomainObject.Predmet.StrankaFormatedWithAdressOIB>
    <izvorni_sadrzaj> FINA,RC Split, Podružnica Dubrovnik,Dubrovnik, OIB 25926587704, Vukovarska 2, 20000 Dubrovnik</izvorni_sadrzaj>
    <derivirana_varijabla naziv="DomainObject.Predmet.StrankaFormatedWithAdressOIB_1"> FINA,RC Split, Podružnica Dubrovnik,Dubrovnik, OIB 25926587704, Vukovarska 2, 20000 Dubrovnik</derivirana_varijabla>
  </DomainObject.Predmet.StrankaFormatedWithAdressOIB>
  <DomainObject.Predmet.StrankaWithAdress>
    <izvorni_sadrzaj>FINA,RC Split, Podružnica Dubrovnik,Dubrovnik Vukovarska 2,20000 Dubrovnik</izvorni_sadrzaj>
    <derivirana_varijabla naziv="DomainObject.Predmet.StrankaWithAdress_1">FINA,RC Split, Podružnica Dubrovnik,Dubrovnik Vukovarska 2,20000 Dubrovnik</derivirana_varijabla>
  </DomainObject.Predmet.StrankaWithAdress>
  <DomainObject.Predmet.StrankaWithAdressOIB>
    <izvorni_sadrzaj>FINA,RC Split, Podružnica Dubrovnik,Dubrovnik, OIB 25926587704, Vukovarska 2,20000 Dubrovnik</izvorni_sadrzaj>
    <derivirana_varijabla naziv="DomainObject.Predmet.StrankaWithAdressOIB_1">FINA,RC Split, Podružnica Dubrovnik,Dubrovnik, OIB 25926587704, Vukovarska 2,20000 Dubrovnik</derivirana_varijabla>
  </DomainObject.Predmet.StrankaWithAdressOIB>
  <DomainObject.Predmet.StrankaNazivFormated>
    <izvorni_sadrzaj>FINA,RC Split, Podružnica Dubrovnik,Dubrovnik</izvorni_sadrzaj>
    <derivirana_varijabla naziv="DomainObject.Predmet.StrankaNazivFormated_1">FINA,RC Split, Podružnica Dubrovnik,Dubrovnik</derivirana_varijabla>
  </DomainObject.Predmet.StrankaNazivFormated>
  <DomainObject.Predmet.StrankaNazivFormatedOIB>
    <izvorni_sadrzaj>FINA,RC Split, Podružnica Dubrovnik,Dubrovnik, OIB 25926587704</izvorni_sadrzaj>
    <derivirana_varijabla naziv="DomainObject.Predmet.StrankaNazivFormatedOIB_1">FINA,RC Split, Podružnica Dubrovnik,Dubrovnik, OIB 25926587704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FINA,RC Split, Podružnica Dubrovnik,Dubrovnik</item>
    </izvorni_sadrzaj>
    <derivirana_varijabla naziv="DomainObject.Predmet.StrankaListFormated_1">
      <item>FINA,RC Split, Podružnica Dubrovnik,Dubrovnik</item>
    </derivirana_varijabla>
  </DomainObject.Predmet.StrankaListFormated>
  <DomainObject.Predmet.StrankaListFormatedOIB>
    <izvorni_sadrzaj>
      <item>FINA,RC Split, Podružnica Dubrovnik,Dubrovnik, OIB 25926587704</item>
    </izvorni_sadrzaj>
    <derivirana_varijabla naziv="DomainObject.Predmet.StrankaListFormatedOIB_1">
      <item>FINA,RC Split, Podružnica Dubrovnik,Dubrovnik, OIB 25926587704</item>
    </derivirana_varijabla>
  </DomainObject.Predmet.StrankaListFormatedOIB>
  <DomainObject.Predmet.StrankaListFormatedWithAdress>
    <izvorni_sadrzaj>
      <item>FINA,RC Split, Podružnica Dubrovnik,Dubrovnik, Vukovarska 2, 20000 Dubrovnik</item>
    </izvorni_sadrzaj>
    <derivirana_varijabla naziv="DomainObject.Predmet.StrankaListFormatedWithAdress_1">
      <item>FINA,RC Split, Podružnica Dubrovnik,Dubrovnik, Vukovarska 2, 20000 Dubrovnik</item>
    </derivirana_varijabla>
  </DomainObject.Predmet.StrankaListFormatedWithAdress>
  <DomainObject.Predmet.StrankaListFormatedWithAdressOIB>
    <izvorni_sadrzaj>
      <item>FINA,RC Split, Podružnica Dubrovnik,Dubrovnik, OIB 25926587704, Vukovarska 2, 20000 Dubrovnik</item>
    </izvorni_sadrzaj>
    <derivirana_varijabla naziv="DomainObject.Predmet.StrankaListFormatedWithAdressOIB_1">
      <item>FINA,RC Split, Podružnica Dubrovnik,Dubrovnik, OIB 25926587704, Vukovarska 2, 20000 Dubrovnik</item>
    </derivirana_varijabla>
  </DomainObject.Predmet.StrankaListFormatedWithAdressOIB>
  <DomainObject.Predmet.StrankaListNazivFormated>
    <izvorni_sadrzaj>
      <item>FINA,RC Split, Podružnica Dubrovnik,Dubrovnik</item>
    </izvorni_sadrzaj>
    <derivirana_varijabla naziv="DomainObject.Predmet.StrankaListNazivFormated_1">
      <item>FINA,RC Split, Podružnica Dubrovnik,Dubrovnik</item>
    </derivirana_varijabla>
  </DomainObject.Predmet.StrankaListNazivFormated>
  <DomainObject.Predmet.StrankaListNazivFormatedOIB>
    <izvorni_sadrzaj>
      <item>FINA,RC Split, Podružnica Dubrovnik,Dubrovnik, OIB 25926587704</item>
    </izvorni_sadrzaj>
    <derivirana_varijabla naziv="DomainObject.Predmet.StrankaListNazivFormatedOIB_1">
      <item>FINA,RC Split, Podružnica Dubrovnik,Dubrovnik, OIB 25926587704</item>
    </derivirana_varijabla>
  </DomainObject.Predmet.StrankaListNazivFormatedOIB>
  <DomainObject.Predmet.ProtuStrankaListFormated>
    <izvorni_sadrzaj>
      <item>WATSON d.o.o. za poslovanje nekretninama, trgovinu, turizam i usluge</item>
    </izvorni_sadrzaj>
    <derivirana_varijabla naziv="DomainObject.Predmet.ProtuStrankaListFormated_1">
      <item>WATSON d.o.o. za poslovanje nekretninama, trgovinu, turizam i usluge</item>
    </derivirana_varijabla>
  </DomainObject.Predmet.ProtuStrankaListFormated>
  <DomainObject.Predmet.ProtuStrankaListFormatedOIB>
    <izvorni_sadrzaj>
      <item>WATSON d.o.o. za poslovanje nekretninama, trgovinu, turizam i usluge, OIB 49176727320</item>
    </izvorni_sadrzaj>
    <derivirana_varijabla naziv="DomainObject.Predmet.ProtuStrankaListFormatedOIB_1">
      <item>WATSON d.o.o. za poslovanje nekretninama, trgovinu, turizam i usluge, OIB 49176727320</item>
    </derivirana_varijabla>
  </DomainObject.Predmet.ProtuStrankaListFormatedOIB>
  <DomainObject.Predmet.ProtuStrankaListFormatedWithAdress>
    <izvorni_sadrzaj>
      <item>WATSON d.o.o. za poslovanje nekretninama, trgovinu, turizam i usluge, Brnjine 5, 20207 Čelopeci</item>
    </izvorni_sadrzaj>
    <derivirana_varijabla naziv="DomainObject.Predmet.ProtuStrankaListFormatedWithAdress_1">
      <item>WATSON d.o.o. za poslovanje nekretninama, trgovinu, turizam i usluge, Brnjine 5, 20207 Čelopeci</item>
    </derivirana_varijabla>
  </DomainObject.Predmet.ProtuStrankaListFormatedWithAdress>
  <DomainObject.Predmet.ProtuStrankaListFormatedWithAdressOIB>
    <izvorni_sadrzaj>
      <item>WATSON d.o.o. za poslovanje nekretninama, trgovinu, turizam i usluge, OIB 49176727320, Brnjine 5, 20207 Čelopeci</item>
    </izvorni_sadrzaj>
    <derivirana_varijabla naziv="DomainObject.Predmet.ProtuStrankaListFormatedWithAdressOIB_1">
      <item>WATSON d.o.o. za poslovanje nekretninama, trgovinu, turizam i usluge, OIB 49176727320, Brnjine 5, 20207 Čelopeci</item>
    </derivirana_varijabla>
  </DomainObject.Predmet.ProtuStrankaListFormatedWithAdressOIB>
  <DomainObject.Predmet.ProtuStrankaListNazivFormated>
    <izvorni_sadrzaj>
      <item>WATSON d.o.o. za poslovanje nekretninama, trgovinu, turizam i usluge</item>
    </izvorni_sadrzaj>
    <derivirana_varijabla naziv="DomainObject.Predmet.ProtuStrankaListNazivFormated_1">
      <item>WATSON d.o.o. za poslovanje nekretninama, trgovinu, turizam i usluge</item>
    </derivirana_varijabla>
  </DomainObject.Predmet.ProtuStrankaListNazivFormated>
  <DomainObject.Predmet.ProtuStrankaListNazivFormatedOIB>
    <izvorni_sadrzaj>
      <item>WATSON d.o.o. za poslovanje nekretninama, trgovinu, turizam i usluge, OIB 49176727320</item>
    </izvorni_sadrzaj>
    <derivirana_varijabla naziv="DomainObject.Predmet.ProtuStrankaListNazivFormatedOIB_1">
      <item>WATSON d.o.o. za poslovanje nekretninama, trgovinu, turizam i usluge, OIB 49176727320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St-286/2016-47</izvorni_sadrzaj>
    <derivirana_varijabla naziv="DomainObject.PoslovniBrojDokumenta_1">St-286/2016-47</derivirana_varijabla>
  </DomainObject.PoslovniBrojDokumenta>
  <DomainObject.Predmet.StrankaIDrugi>
    <izvorni_sadrzaj>FINA,RC Split, Podružnica Dubrovnik,Dubrovnik</izvorni_sadrzaj>
    <derivirana_varijabla naziv="DomainObject.Predmet.StrankaIDrugi_1">FINA,RC Split, Podružnica Dubrovnik,Dubrovnik</derivirana_varijabla>
  </DomainObject.Predmet.StrankaIDrugi>
  <DomainObject.Predmet.ProtustrankaIDrugi>
    <izvorni_sadrzaj>WATSON d.o.o. za poslovanje nekretninama, trgovinu, turizam i usluge</izvorni_sadrzaj>
    <derivirana_varijabla naziv="DomainObject.Predmet.ProtustrankaIDrugi_1">WATSON d.o.o. za poslovanje nekretninama, trgovinu, turizam i usluge</derivirana_varijabla>
  </DomainObject.Predmet.ProtustrankaIDrugi>
  <DomainObject.Predmet.StrankaIDrugiAdressOIB>
    <izvorni_sadrzaj>FINA,RC Split, Podružnica Dubrovnik,Dubrovnik, OIB 25926587704, Vukovarska 2, 20000 Dubrovnik</izvorni_sadrzaj>
    <derivirana_varijabla naziv="DomainObject.Predmet.StrankaIDrugiAdressOIB_1">FINA,RC Split, Podružnica Dubrovnik,Dubrovnik, OIB 25926587704, Vukovarska 2, 20000 Dubrovnik</derivirana_varijabla>
  </DomainObject.Predmet.StrankaIDrugiAdressOIB>
  <DomainObject.Predmet.ProtustrankaIDrugiAdressOIB>
    <izvorni_sadrzaj>WATSON d.o.o. za poslovanje nekretninama, trgovinu, turizam i usluge, OIB 49176727320, Brnjine 5, 20207 Čelopeci</izvorni_sadrzaj>
    <derivirana_varijabla naziv="DomainObject.Predmet.ProtustrankaIDrugiAdressOIB_1">WATSON d.o.o. za poslovanje nekretninama, trgovinu, turizam i usluge, OIB 49176727320, Brnjine 5, 20207 Čelopeci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WATSON d.o.o. za poslovanje nekretninama, trgovinu, turizam i usluge</item>
      <item>FINA,RC Split, Podružnica Dubrovnik,Dubrovnik</item>
    </izvorni_sadrzaj>
    <derivirana_varijabla naziv="DomainObject.Predmet.SudioniciListNaziv_1">
      <item>WATSON d.o.o. za poslovanje nekretninama, trgovinu, turizam i usluge</item>
      <item>FINA,RC Split, Podružnica Dubrovnik,Dubrovnik</item>
    </derivirana_varijabla>
  </DomainObject.Predmet.SudioniciListNaziv>
  <DomainObject.Predmet.SudioniciListAdressOIB>
    <izvorni_sadrzaj>
      <item>WATSON d.o.o. za poslovanje nekretninama, trgovinu, turizam i usluge, OIB 49176727320, Brnjine 5,20207 Čelopeci</item>
      <item>FINA,RC Split, Podružnica Dubrovnik,Dubrovnik, OIB 25926587704, Vukovarska 2,20000 Dubrovnik</item>
    </izvorni_sadrzaj>
    <derivirana_varijabla naziv="DomainObject.Predmet.SudioniciListAdressOIB_1">
      <item>WATSON d.o.o. za poslovanje nekretninama, trgovinu, turizam i usluge, OIB 49176727320, Brnjine 5,20207 Čelopeci</item>
      <item>FINA,RC Split, Podružnica Dubrovnik,Dubrovnik, OIB 25926587704,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49176727320</item>
      <item>, OIB 25926587704</item>
    </izvorni_sadrzaj>
    <derivirana_varijabla naziv="DomainObject.Predmet.SudioniciListNazivOIB_1">
      <item>, OIB 49176727320</item>
      <item>, OIB 25926587704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167</properties:Words>
  <properties:Characters>820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2016-12-30T09:30:00Z</dcterms:created>
  <dc:creator>Srđan Gavranić</dc:creator>
  <cp:lastModifiedBy>Mirjana Mihović</cp:lastModifiedBy>
  <cp:lastPrinted>2016-01-28T14:14:00Z</cp:lastPrinted>
  <dcterms:modified xmlns:xsi="http://www.w3.org/2001/XMLSchema-instance" xsi:type="dcterms:W3CDTF">2017-01-02T08:51:00Z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St-286/2016-47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