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2af7" w14:paraId="7c32af7" w:rsidRDefault="00AE649C" w:rsidP="000C15F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73456" w:rsidP="000C15FD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C15F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C15FD">
        <w:t>Poslovni broj: 4 St-325/14-30</w:t>
      </w:r>
      <w:r w:rsidR="00EA1C6D">
        <w:tab/>
      </w:r>
    </w:p>
    <w:p w:rsidRDefault="000C15FD" w:rsidP="000C15FD" w:rsidR="000C15FD">
      <w:pPr>
        <w:spacing w:after="0"/>
        <w:jc w:val="both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0C15FD" w:rsidP="000C15FD" w:rsidR="000C15FD">
      <w:pPr>
        <w:spacing w:after="0"/>
        <w:jc w:val="both"/>
      </w:pPr>
      <w:r>
        <w:t xml:space="preserve">       REPUBLIKA HRVATSKA</w:t>
      </w:r>
    </w:p>
    <w:p w:rsidRDefault="000C15FD" w:rsidP="000C15FD" w:rsidR="000C15F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C15FD" w:rsidP="000C15FD" w:rsidR="000C15FD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C15FD" w:rsidP="000C15FD" w:rsidR="000C15FD">
      <w:pPr>
        <w:spacing w:after="0"/>
        <w:jc w:val="right"/>
      </w:pPr>
    </w:p>
    <w:p w:rsidRDefault="000C15FD" w:rsidP="000C15FD" w:rsidR="000C15FD">
      <w:pPr>
        <w:spacing w:after="0"/>
      </w:pPr>
    </w:p>
    <w:p w:rsidRDefault="000C15FD" w:rsidP="000C15FD" w:rsidR="000C15FD">
      <w:pPr>
        <w:spacing w:after="0"/>
        <w:ind w:firstLine="708"/>
        <w:jc w:val="both"/>
      </w:pPr>
      <w:r>
        <w:tab/>
        <w:t xml:space="preserve">Trgovački sud u Varaždinu, po stečajnom sucu Iris Hatvalić </w:t>
      </w:r>
      <w:proofErr w:type="spellStart"/>
      <w:r>
        <w:t>Nemec</w:t>
      </w:r>
      <w:proofErr w:type="spellEnd"/>
      <w:r>
        <w:t xml:space="preserve">, u stečajnom postupku nad stečajnim dužnikom VAĐENJE, DROBLJENJE I SEPARIRANJE GRAĐEVINSKOG MATERIJALA d.o.o. za usluge u graditeljstvu i druge usluge (skraćeno VDS d.o.o.) u stečaju, OIB: 97826933848, Čakovec, A. </w:t>
      </w:r>
      <w:proofErr w:type="spellStart"/>
      <w:r>
        <w:t>Schulteissa</w:t>
      </w:r>
      <w:proofErr w:type="spellEnd"/>
      <w:r>
        <w:t xml:space="preserve"> 19, 22. travnja 2016. donosi sljedeći</w:t>
      </w:r>
    </w:p>
    <w:p w:rsidRDefault="000C15FD" w:rsidP="000C15FD" w:rsidR="000C15FD">
      <w:pPr>
        <w:spacing w:after="0"/>
        <w:ind w:firstLine="708"/>
        <w:jc w:val="both"/>
      </w:pPr>
    </w:p>
    <w:p w:rsidRDefault="000C15FD" w:rsidP="000C15FD" w:rsidR="000C15FD">
      <w:pPr>
        <w:spacing w:after="0"/>
        <w:jc w:val="center"/>
      </w:pPr>
      <w:r>
        <w:t>ZAKLJUČAK</w:t>
      </w:r>
    </w:p>
    <w:p w:rsidRDefault="000C15FD" w:rsidP="000C15FD" w:rsidR="000C15FD">
      <w:pPr>
        <w:spacing w:after="0"/>
        <w:jc w:val="both"/>
        <w:rPr>
          <w:b/>
        </w:rPr>
      </w:pPr>
    </w:p>
    <w:p w:rsidRDefault="000C15FD" w:rsidP="000C15FD" w:rsidR="000C15FD">
      <w:pPr>
        <w:spacing w:after="0"/>
        <w:ind w:hanging="720" w:left="720"/>
        <w:jc w:val="both"/>
      </w:pPr>
      <w:r>
        <w:rPr>
          <w:b/>
        </w:rPr>
        <w:t xml:space="preserve">1. </w:t>
      </w:r>
      <w:r>
        <w:rPr>
          <w:b/>
        </w:rPr>
        <w:tab/>
      </w:r>
      <w:r>
        <w:t xml:space="preserve">Određuje se ročište za utvrđivanje vrijednosti nekretnine upisane </w:t>
      </w:r>
      <w:proofErr w:type="spellStart"/>
      <w:r>
        <w:t>čkbr</w:t>
      </w:r>
      <w:proofErr w:type="spellEnd"/>
      <w:r>
        <w:t xml:space="preserve">. 2501/1, etaža 359/10000, s kojom je povezano pravo vlasništva u suvlasništvu cijele nekretnine, ukupne površine 95,65 m2, upisane u </w:t>
      </w:r>
      <w:proofErr w:type="spellStart"/>
      <w:r>
        <w:t>z.k</w:t>
      </w:r>
      <w:proofErr w:type="spellEnd"/>
      <w:r>
        <w:t>. ul. 5037, k.o. Umag za dan</w:t>
      </w:r>
    </w:p>
    <w:p w:rsidRDefault="000C15FD" w:rsidP="000C15FD" w:rsidR="000C15FD">
      <w:pPr>
        <w:spacing w:after="0"/>
        <w:ind w:firstLine="360" w:left="360"/>
        <w:jc w:val="center"/>
      </w:pPr>
    </w:p>
    <w:p w:rsidRDefault="000C15FD" w:rsidP="000C15FD" w:rsidR="000C15FD">
      <w:pPr>
        <w:spacing w:after="0"/>
        <w:ind w:firstLine="360" w:left="360"/>
        <w:jc w:val="center"/>
        <w:rPr>
          <w:b/>
        </w:rPr>
      </w:pPr>
      <w:r>
        <w:rPr>
          <w:b/>
        </w:rPr>
        <w:t>11. svibnja 2016.</w:t>
      </w:r>
      <w:r w:rsidR="009F7746">
        <w:rPr>
          <w:b/>
        </w:rPr>
        <w:t xml:space="preserve"> u 9,30 sati</w:t>
      </w:r>
      <w:r>
        <w:rPr>
          <w:b/>
        </w:rPr>
        <w:t xml:space="preserve"> kod ovoga suda soba 230/II.</w:t>
      </w:r>
    </w:p>
    <w:p w:rsidRDefault="000C15FD" w:rsidP="000C15FD" w:rsidR="000C15FD">
      <w:pPr>
        <w:spacing w:after="0"/>
      </w:pPr>
    </w:p>
    <w:p w:rsidRDefault="000C15FD" w:rsidP="00D73456" w:rsidR="000C15FD">
      <w:pPr>
        <w:spacing w:after="0"/>
      </w:pPr>
      <w:r>
        <w:rPr>
          <w:b/>
        </w:rPr>
        <w:t>2.</w:t>
      </w:r>
      <w:r>
        <w:tab/>
        <w:t>Na ročište se pozivaju:</w:t>
      </w:r>
    </w:p>
    <w:p w:rsidRDefault="00D73456" w:rsidP="00D73456" w:rsidR="00D73456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1. stečajni upravitelj, Slavica Orehovec,  F. </w:t>
      </w:r>
      <w:proofErr w:type="spellStart"/>
      <w:r>
        <w:rPr>
          <w:rFonts w:cs="Times New Roman"/>
        </w:rPr>
        <w:t>Prešerna</w:t>
      </w:r>
      <w:proofErr w:type="spellEnd"/>
      <w:r>
        <w:rPr>
          <w:rFonts w:cs="Times New Roman"/>
        </w:rPr>
        <w:t xml:space="preserve"> 11b, 40000 Čakovec</w:t>
      </w:r>
    </w:p>
    <w:p w:rsidRDefault="00D73456" w:rsidP="00D73456" w:rsidR="00D73456">
      <w:pPr>
        <w:tabs>
          <w:tab w:pos="720" w:val="left"/>
        </w:tabs>
        <w:spacing w:after="0"/>
        <w:ind w:hanging="2268" w:left="2268"/>
        <w:jc w:val="both"/>
        <w:rPr>
          <w:rFonts w:cs="Times New Roman"/>
        </w:rPr>
      </w:pPr>
      <w:r>
        <w:t xml:space="preserve">- </w:t>
      </w:r>
      <w:proofErr w:type="spellStart"/>
      <w:r>
        <w:t>razlučni</w:t>
      </w:r>
      <w:proofErr w:type="spellEnd"/>
      <w:r>
        <w:t xml:space="preserve"> vjerovnici: </w:t>
      </w:r>
    </w:p>
    <w:p w:rsidRDefault="00D73456" w:rsidP="00D73456" w:rsidR="00D73456">
      <w:pPr>
        <w:tabs>
          <w:tab w:pos="720" w:val="left"/>
        </w:tabs>
        <w:spacing w:after="0"/>
        <w:ind w:hanging="851" w:left="851"/>
        <w:jc w:val="both"/>
      </w:pPr>
      <w:r>
        <w:t xml:space="preserve">2. </w:t>
      </w:r>
      <w:proofErr w:type="spellStart"/>
      <w:r>
        <w:t>Reiffeisen</w:t>
      </w:r>
      <w:proofErr w:type="spellEnd"/>
      <w:r>
        <w:t xml:space="preserve"> </w:t>
      </w:r>
      <w:proofErr w:type="spellStart"/>
      <w:r>
        <w:t>Halbenrain</w:t>
      </w:r>
      <w:proofErr w:type="spellEnd"/>
      <w:r>
        <w:t>-</w:t>
      </w:r>
      <w:proofErr w:type="spellStart"/>
      <w:r>
        <w:t>Tieschen</w:t>
      </w:r>
      <w:proofErr w:type="spellEnd"/>
      <w:r>
        <w:t xml:space="preserve"> </w:t>
      </w:r>
      <w:proofErr w:type="spellStart"/>
      <w:r>
        <w:t>aGen</w:t>
      </w:r>
      <w:proofErr w:type="spellEnd"/>
      <w:r>
        <w:t xml:space="preserve">, po punomoćnicima ZOU Kristijan Horvat,   </w:t>
      </w:r>
    </w:p>
    <w:p w:rsidRDefault="00D73456" w:rsidP="00D73456" w:rsidR="00D73456">
      <w:pPr>
        <w:tabs>
          <w:tab w:pos="720" w:val="left"/>
        </w:tabs>
        <w:spacing w:after="0"/>
        <w:ind w:hanging="851" w:left="851"/>
        <w:jc w:val="both"/>
      </w:pPr>
      <w:r>
        <w:t xml:space="preserve">   Tihomir Zebec i Kristina </w:t>
      </w:r>
      <w:proofErr w:type="spellStart"/>
      <w:r>
        <w:t>Bajsić</w:t>
      </w:r>
      <w:proofErr w:type="spellEnd"/>
      <w:r>
        <w:t xml:space="preserve"> Bogović, Supilova 7/B, 42000 Varaždin</w:t>
      </w:r>
    </w:p>
    <w:p w:rsidRDefault="00D73456" w:rsidP="00D73456" w:rsidR="00D73456">
      <w:pPr>
        <w:tabs>
          <w:tab w:pos="720" w:val="left"/>
        </w:tabs>
        <w:spacing w:after="0"/>
        <w:ind w:hanging="851" w:left="851"/>
        <w:jc w:val="both"/>
      </w:pPr>
      <w:r>
        <w:t>3. RH, po ŽDO Varaždin, Građansko upravni odjel,</w:t>
      </w:r>
    </w:p>
    <w:p w:rsidRDefault="00D73456" w:rsidP="00D73456" w:rsidR="00D73456">
      <w:pPr>
        <w:tabs>
          <w:tab w:pos="720" w:val="left"/>
        </w:tabs>
        <w:spacing w:after="0"/>
        <w:ind w:hanging="284" w:left="284"/>
        <w:jc w:val="both"/>
      </w:pPr>
      <w:r>
        <w:t xml:space="preserve">4. Suvlasnici stambene zgrade Umag, po punomoćnicima ZOU </w:t>
      </w:r>
      <w:proofErr w:type="spellStart"/>
      <w:r>
        <w:rPr>
          <w:rStyle w:val="st1"/>
          <w:bCs/>
        </w:rPr>
        <w:t>Livio</w:t>
      </w:r>
      <w:proofErr w:type="spellEnd"/>
      <w:r>
        <w:rPr>
          <w:rStyle w:val="st1"/>
          <w:bCs/>
        </w:rPr>
        <w:t xml:space="preserve"> </w:t>
      </w:r>
      <w:proofErr w:type="spellStart"/>
      <w:r>
        <w:rPr>
          <w:rStyle w:val="st1"/>
          <w:bCs/>
        </w:rPr>
        <w:t>Marcan</w:t>
      </w:r>
      <w:proofErr w:type="spellEnd"/>
      <w:r>
        <w:rPr>
          <w:rStyle w:val="st1"/>
          <w:bCs/>
        </w:rPr>
        <w:t xml:space="preserve"> i Vedran </w:t>
      </w:r>
      <w:proofErr w:type="spellStart"/>
      <w:r>
        <w:rPr>
          <w:rStyle w:val="st1"/>
          <w:bCs/>
        </w:rPr>
        <w:t>Marcan</w:t>
      </w:r>
      <w:proofErr w:type="spellEnd"/>
      <w:r>
        <w:rPr>
          <w:rStyle w:val="st1"/>
        </w:rPr>
        <w:t xml:space="preserve"> ,1. svibnja 4/I, 52470 Umag</w:t>
      </w:r>
    </w:p>
    <w:p w:rsidRDefault="00D73456" w:rsidP="00D73456" w:rsidR="00D73456">
      <w:pPr>
        <w:tabs>
          <w:tab w:pos="720" w:val="left"/>
        </w:tabs>
        <w:spacing w:after="0"/>
        <w:jc w:val="both"/>
      </w:pPr>
      <w:r>
        <w:t>- e -oglasna ploča suda</w:t>
      </w:r>
    </w:p>
    <w:p w:rsidRDefault="000C15FD" w:rsidP="000C15FD" w:rsidR="000C15FD">
      <w:pPr>
        <w:spacing w:after="0"/>
      </w:pPr>
    </w:p>
    <w:p w:rsidRDefault="000C15FD" w:rsidP="000C15FD" w:rsidR="000C15FD">
      <w:pPr>
        <w:spacing w:after="0"/>
        <w:jc w:val="center"/>
      </w:pPr>
      <w:r>
        <w:t>U Varaždinu, 22. travnja 2016.</w:t>
      </w:r>
    </w:p>
    <w:p w:rsidRDefault="000C15FD" w:rsidP="000C15FD" w:rsidR="000C15FD">
      <w:pPr>
        <w:spacing w:after="0"/>
      </w:pPr>
    </w:p>
    <w:p w:rsidRDefault="000C15FD" w:rsidP="000C15FD" w:rsidR="000C15F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0C15FD" w:rsidP="000C15FD" w:rsidR="000C15F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Iris Hatvalić </w:t>
      </w:r>
      <w:proofErr w:type="spellStart"/>
      <w:r>
        <w:t>Nemec</w:t>
      </w:r>
      <w:proofErr w:type="spellEnd"/>
      <w:r>
        <w:t>, v.r.</w:t>
      </w:r>
    </w:p>
    <w:p w:rsidRDefault="000C15FD" w:rsidP="000C15FD" w:rsidR="000C15FD">
      <w:pPr>
        <w:spacing w:after="0"/>
      </w:pPr>
    </w:p>
    <w:p w:rsidRDefault="000C15FD" w:rsidP="000C15FD" w:rsidR="000C15F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službenik:</w:t>
      </w:r>
    </w:p>
    <w:p w:rsidRDefault="000C15FD" w:rsidP="000C15FD" w:rsidR="000C15FD">
      <w:pPr>
        <w:spacing w:after="0"/>
      </w:pPr>
    </w:p>
    <w:p w:rsidRDefault="000C15FD" w:rsidP="000C15FD" w:rsidR="000C15F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0C15FD" w:rsidP="000C15FD" w:rsidR="000C15FD">
      <w:pPr>
        <w:spacing w:after="0"/>
        <w:jc w:val="both"/>
      </w:pPr>
      <w:r>
        <w:t>UPUTA O PRAVNOM LIJEKU:</w:t>
      </w:r>
    </w:p>
    <w:p w:rsidRDefault="000C15FD" w:rsidP="000C15FD" w:rsidR="000C15FD">
      <w:pPr>
        <w:spacing w:after="0"/>
        <w:jc w:val="both"/>
      </w:pPr>
      <w:r>
        <w:t>Protiv ovoga zaključka nije dopušten poseban pravni lijek.</w:t>
      </w:r>
    </w:p>
    <w:p w:rsidRDefault="000C15FD" w:rsidP="000C15FD" w:rsidR="000C15FD">
      <w:pPr>
        <w:spacing w:after="0"/>
      </w:pPr>
      <w:r>
        <w:tab/>
      </w:r>
      <w:r>
        <w:tab/>
      </w:r>
      <w:r>
        <w:tab/>
      </w:r>
      <w:r>
        <w:tab/>
      </w:r>
    </w:p>
    <w:p w:rsidRDefault="000C15FD" w:rsidP="000C15FD" w:rsidR="000C15FD">
      <w:pPr>
        <w:spacing w:after="0"/>
      </w:pPr>
      <w:r>
        <w:t>DNA:</w:t>
      </w:r>
    </w:p>
    <w:p w:rsidRDefault="000C15FD" w:rsidP="000C15FD" w:rsidR="000C15FD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lastRenderedPageBreak/>
        <w:t xml:space="preserve">1. stečajni upravitelj, Slavica Orehovec,  F. </w:t>
      </w:r>
      <w:proofErr w:type="spellStart"/>
      <w:r>
        <w:rPr>
          <w:rFonts w:cs="Times New Roman"/>
        </w:rPr>
        <w:t>Prešerna</w:t>
      </w:r>
      <w:proofErr w:type="spellEnd"/>
      <w:r>
        <w:rPr>
          <w:rFonts w:cs="Times New Roman"/>
        </w:rPr>
        <w:t xml:space="preserve"> 11b, 40000 Čakovec</w:t>
      </w:r>
    </w:p>
    <w:p w:rsidRDefault="000C15FD" w:rsidP="000C15FD" w:rsidR="000C15FD">
      <w:pPr>
        <w:tabs>
          <w:tab w:pos="720" w:val="left"/>
        </w:tabs>
        <w:spacing w:after="0"/>
        <w:ind w:hanging="2268" w:left="2268"/>
        <w:jc w:val="both"/>
        <w:rPr>
          <w:rFonts w:cs="Times New Roman"/>
        </w:rPr>
      </w:pPr>
      <w:r>
        <w:t xml:space="preserve">- </w:t>
      </w:r>
      <w:proofErr w:type="spellStart"/>
      <w:r>
        <w:t>razlučni</w:t>
      </w:r>
      <w:proofErr w:type="spellEnd"/>
      <w:r>
        <w:t xml:space="preserve"> vjerovnici: </w:t>
      </w:r>
    </w:p>
    <w:p w:rsidRDefault="000C15FD" w:rsidP="000C15FD" w:rsidR="000C15FD">
      <w:pPr>
        <w:tabs>
          <w:tab w:pos="720" w:val="left"/>
        </w:tabs>
        <w:spacing w:after="0"/>
        <w:ind w:hanging="851" w:left="851"/>
        <w:jc w:val="both"/>
      </w:pPr>
      <w:r>
        <w:t xml:space="preserve">2. </w:t>
      </w:r>
      <w:proofErr w:type="spellStart"/>
      <w:r>
        <w:t>Reiffeisen</w:t>
      </w:r>
      <w:proofErr w:type="spellEnd"/>
      <w:r>
        <w:t xml:space="preserve"> </w:t>
      </w:r>
      <w:proofErr w:type="spellStart"/>
      <w:r>
        <w:t>Halbenrain</w:t>
      </w:r>
      <w:proofErr w:type="spellEnd"/>
      <w:r>
        <w:t>-</w:t>
      </w:r>
      <w:proofErr w:type="spellStart"/>
      <w:r>
        <w:t>Tieschen</w:t>
      </w:r>
      <w:proofErr w:type="spellEnd"/>
      <w:r>
        <w:t xml:space="preserve"> </w:t>
      </w:r>
      <w:proofErr w:type="spellStart"/>
      <w:r>
        <w:t>aGen</w:t>
      </w:r>
      <w:proofErr w:type="spellEnd"/>
      <w:r>
        <w:t xml:space="preserve">, po punomoćnicima ZOU Kristijan Horvat,   </w:t>
      </w:r>
    </w:p>
    <w:p w:rsidRDefault="000C15FD" w:rsidP="000C15FD" w:rsidR="000C15FD">
      <w:pPr>
        <w:tabs>
          <w:tab w:pos="720" w:val="left"/>
        </w:tabs>
        <w:spacing w:after="0"/>
        <w:ind w:hanging="851" w:left="851"/>
        <w:jc w:val="both"/>
      </w:pPr>
      <w:r>
        <w:t xml:space="preserve">   Tihomir Zebec i Kristina </w:t>
      </w:r>
      <w:proofErr w:type="spellStart"/>
      <w:r>
        <w:t>Bajsić</w:t>
      </w:r>
      <w:proofErr w:type="spellEnd"/>
      <w:r>
        <w:t xml:space="preserve"> Bogović, Supilova 7/B, 42000 Varaždin</w:t>
      </w:r>
    </w:p>
    <w:p w:rsidRDefault="000C15FD" w:rsidP="000C15FD" w:rsidR="000C15FD">
      <w:pPr>
        <w:tabs>
          <w:tab w:pos="720" w:val="left"/>
        </w:tabs>
        <w:spacing w:after="0"/>
        <w:ind w:hanging="851" w:left="851"/>
        <w:jc w:val="both"/>
      </w:pPr>
      <w:r>
        <w:t>3. RH, po ŽDO Varaždin, Građansko upravni odjel,</w:t>
      </w:r>
    </w:p>
    <w:p w:rsidRDefault="000C15FD" w:rsidP="000C15FD" w:rsidR="000C15FD">
      <w:pPr>
        <w:tabs>
          <w:tab w:pos="720" w:val="left"/>
        </w:tabs>
        <w:spacing w:after="0"/>
        <w:ind w:hanging="284" w:left="284"/>
        <w:jc w:val="both"/>
      </w:pPr>
      <w:r>
        <w:t xml:space="preserve">4. Suvlasnici stambene zgrade Umag, po punomoćnicima ZOU </w:t>
      </w:r>
      <w:proofErr w:type="spellStart"/>
      <w:r>
        <w:rPr>
          <w:rStyle w:val="st1"/>
          <w:bCs/>
        </w:rPr>
        <w:t>Livio</w:t>
      </w:r>
      <w:proofErr w:type="spellEnd"/>
      <w:r>
        <w:rPr>
          <w:rStyle w:val="st1"/>
          <w:bCs/>
        </w:rPr>
        <w:t xml:space="preserve"> </w:t>
      </w:r>
      <w:proofErr w:type="spellStart"/>
      <w:r>
        <w:rPr>
          <w:rStyle w:val="st1"/>
          <w:bCs/>
        </w:rPr>
        <w:t>Marcan</w:t>
      </w:r>
      <w:proofErr w:type="spellEnd"/>
      <w:r>
        <w:rPr>
          <w:rStyle w:val="st1"/>
          <w:bCs/>
        </w:rPr>
        <w:t xml:space="preserve"> i Vedran </w:t>
      </w:r>
      <w:proofErr w:type="spellStart"/>
      <w:r>
        <w:rPr>
          <w:rStyle w:val="st1"/>
          <w:bCs/>
        </w:rPr>
        <w:t>Marcan</w:t>
      </w:r>
      <w:proofErr w:type="spellEnd"/>
      <w:r>
        <w:rPr>
          <w:rStyle w:val="st1"/>
        </w:rPr>
        <w:t xml:space="preserve"> ,1. svibnja 4/I, 52470 Umag</w:t>
      </w:r>
    </w:p>
    <w:p w:rsidRDefault="000C15FD" w:rsidP="000C15FD" w:rsidR="000C15FD">
      <w:pPr>
        <w:tabs>
          <w:tab w:pos="720" w:val="left"/>
        </w:tabs>
        <w:spacing w:after="0"/>
        <w:jc w:val="both"/>
      </w:pPr>
      <w:r>
        <w:t>- e -oglasna ploča suda</w:t>
      </w:r>
    </w:p>
    <w:p w:rsidRDefault="00CB0EA4" w:rsidP="000C15FD" w:rsidR="00CB0EA4">
      <w:pPr>
        <w:pStyle w:val="Naslovdokumenta"/>
        <w:spacing w:after="0"/>
      </w:pPr>
    </w:p>
    <w:p w:rsidRDefault="0071688E" w:rsidP="000C15FD" w:rsidR="0071688E">
      <w:pPr>
        <w:pStyle w:val="Poetniodjeljak"/>
        <w:spacing w:after="0"/>
      </w:pPr>
    </w:p>
    <w:p w:rsidRDefault="00A21F0D" w:rsidP="000C15FD" w:rsidR="00A21F0D">
      <w:pPr>
        <w:pStyle w:val="NormaleSPIS"/>
        <w:spacing w:after="0"/>
        <w:rPr>
          <w:noProof/>
        </w:rPr>
      </w:pPr>
    </w:p>
    <w:p w:rsidRDefault="00DA0242" w:rsidP="000C15F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5FD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74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456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0C15F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0C15F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34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18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ročište radi utvrđivanje vrijednsoti 
nekretnine</izvorni_sadrzaj>
    <derivirana_varijabla naziv="DomainObject.Primjedba_1">-poziv na ročište radi utvrđivanje vrijednsoti 
nekretnine</derivirana_varijabla>
  </DomainObject.Primjedba>
  <DomainObject.Oznaka>
    <izvorni_sadrzaj>St-325/2014-30</izvorni_sadrzaj>
    <derivirana_varijabla naziv="DomainObject.Oznaka_1">St-325/2014-30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VAĐENJE, DROBLJENJE I SEPARIRANJE GRAĐEVINSKOG MATERIJALA d.o.o. za usluge u graditeljstvu i druge usluge</izvorni_sadrzaj>
    <derivirana_varijabla naziv="DomainObject.Predmet.ProtustrankaFormated_1">  VAĐENJE, DROBLJENJE I SEPARIRANJE GRAĐEVINSKOG MATERIJALA d.o.o. za usluge u graditeljstvu i druge usluge</derivirana_varijabla>
  </DomainObject.Predmet.ProtustrankaFormated>
  <DomainObject.Predmet.ProtustrankaFormatedOIB>
    <izvorni_sadrzaj>  VAĐENJE, DROBLJENJE I SEPARIRANJE GRAĐEVINSKOG MATERIJALA d.o.o. za usluge u graditeljstvu i druge usluge, OIB 97826933848</izvorni_sadrzaj>
    <derivirana_varijabla naziv="DomainObject.Predmet.ProtustrankaFormatedOIB_1">  VAĐENJE, DROBLJENJE I SEPARIRANJE GRAĐEVINSKOG MATERIJALA d.o.o. za usluge u graditeljstvu i druge usluge, OIB 97826933848</derivirana_varijabla>
  </DomainObject.Predmet.ProtustrankaFormatedOIB>
  <DomainObject.Predmet.ProtustrankaFormatedWithAdress>
    <izvorni_sadrzaj> VAĐENJE, DROBLJENJE I SEPARIRANJE GRAĐEVINSKOG MATERIJALA d.o.o. za usluge u graditeljstvu i druge usluge, Aleksandra Schulteissa 19, 40000 Čakovec</izvorni_sadrzaj>
    <derivirana_varijabla naziv="DomainObject.Predmet.ProtustrankaFormatedWithAdress_1"> VAĐENJE, DROBLJENJE I SEPARIRANJE GRAĐEVINSKOG MATERIJALA d.o.o. za usluge u graditeljstvu i druge usluge,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usluge, OIB 97826933848, Aleksandra Schulteissa 19, 40000 Čakovec</izvorni_sadrzaj>
    <derivirana_varijabla naziv="DomainObject.Predmet.ProtustrankaFormatedWithAdressOIB_1"> VAĐENJE, DROBLJENJE I SEPARIRANJE GRAĐEVINSKOG MATERIJALA d.o.o. za usluge u graditeljstvu i druge usluge,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Aleksandra Schulteissa 19, 40000 Čakovec</izvorni_sadrzaj>
    <derivirana_varijabla naziv="DomainObject.Predmet.ProtustrankaWithAdress_1">VAĐENJE, DROBLJENJE I SEPARIRANJE GRAĐEVINSKOG MATERIJALA d.o.o. za usluge u graditeljstvu i druge usluge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usluge, OIB 97826933848, Aleksandra Schulteissa 19, 40000 Čakovec</izvorni_sadrzaj>
    <derivirana_varijabla naziv="DomainObject.Predmet.ProtustrankaWithAdressOIB_1">VAĐENJE, DROBLJENJE I SEPARIRANJE GRAĐEVINSKOG MATERIJALA d.o.o. za usluge u graditeljstvu i druge usluge,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</izvorni_sadrzaj>
    <derivirana_varijabla naziv="DomainObject.Predmet.ProtustrankaNazivFormated_1">VAĐENJE, DROBLJENJE I SEPARIRANJE GRAĐEVINSKOG MATERIJALA d.o.o. za usluge u graditeljstvu i druge usluge</derivirana_varijabla>
  </DomainObject.Predmet.ProtustrankaNazivFormated>
  <DomainObject.Predmet.ProtustrankaNazivFormatedOIB>
    <izvorni_sadrzaj>VAĐENJE, DROBLJENJE I SEPARIRANJE GRAĐEVINSKOG MATERIJALA d.o.o. za usluge u graditeljstvu i druge usluge, OIB 97826933848</izvorni_sadrzaj>
    <derivirana_varijabla naziv="DomainObject.Predmet.ProtustrankaNazivFormatedOIB_1">VAĐENJE, DROBLJENJE I SEPARIRANJE GRAĐEVINSKOG MATERIJALA d.o.o. za usluge u graditeljstvu i druge usluge,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 zastupanog po punomoćniku Županijsko državno odvjetništvo u Varaždinu</izvorni_sadrzaj>
    <derivirana_varijabla naziv="DomainObject.Predmet.StrankaFormatedOIB_1">  Ministarstvo financija Porezna uprava Područni ured Čakovec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 zastupanog po punomoćniku Županijsko državno odvjetništvo u Varaždinu</izvorni_sadrzaj>
    <derivirana_varijabla naziv="DomainObject.Predmet.StrankaFormatedWithAdressOIB_1"> Ministarstvo financija Porezna uprava Područni ured Čakovec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</izvorni_sadrzaj>
    <derivirana_varijabla naziv="DomainObject.Predmet.StrankaWithAdressOIB_1">Ministarstvo financija Porezna uprava Područni ured Čakovec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</izvorni_sadrzaj>
    <derivirana_varijabla naziv="DomainObject.Predmet.StrankaNazivFormatedOIB_1">Ministarstvo financija Porezna uprava Područni ured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 zastupanog po punomoćniku Županijsko državno odvjetništvo u Varaždinu</item>
    </izvorni_sadrzaj>
    <derivirana_varijabla naziv="DomainObject.Predmet.StrankaListFormatedOIB_1">
      <item>Ministarstvo financija Porezna uprava Područni ured Čakovec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OIB_1">
      <item>Ministarstvo financija Porezna uprava Područni ured Čakovec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</item>
    </izvorni_sadrzaj>
    <derivirana_varijabla naziv="DomainObject.Predmet.StrankaListNazivFormatedOIB_1">
      <item>Ministarstvo financija Porezna uprava Područni ured Čakovec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</item>
    </izvorni_sadrzaj>
    <derivirana_varijabla naziv="DomainObject.Predmet.ProtuStrankaListFormated_1">
      <item>VAĐENJE, DROBLJENJE I SEPARIRANJE GRAĐEVINSKOG MATERIJALA d.o.o. za usluge u graditeljstvu i druge usluge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usluge, OIB 97826933848</item>
    </izvorni_sadrzaj>
    <derivirana_varijabla naziv="DomainObject.Predmet.ProtuStrankaListFormatedOIB_1">
      <item>VAĐENJE, DROBLJENJE I SEPARIRANJE GRAĐEVINSKOG MATERIJALA d.o.o. za usluge u graditeljstvu i druge usluge,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</item>
    </izvorni_sadrzaj>
    <derivirana_varijabla naziv="DomainObject.Predmet.ProtuStrankaListNazivFormated_1">
      <item>VAĐENJE, DROBLJENJE I SEPARIRANJE GRAĐEVINSKOG MATERIJALA d.o.o. za usluge u graditeljstvu i druge usluge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usluge, OIB 97826933848</item>
    </izvorni_sadrzaj>
    <derivirana_varijabla naziv="DomainObject.Predmet.ProtuStrankaListNazivFormatedOIB_1">
      <item>VAĐENJE, DROBLJENJE I SEPARIRANJE GRAĐEVINSKOG MATERIJALA d.o.o. za usluge u graditeljstvu i druge usluge,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St-325/2014-30</izvorni_sadrzaj>
    <derivirana_varijabla naziv="DomainObject.PoslovniBrojDokumenta_1">St-325/2014-30</derivirana_varijabla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</izvorni_sadrzaj>
    <derivirana_varijabla naziv="DomainObject.Predmet.ProtustrankaIDrugi_1">VAĐENJE, DROBLJENJE I SEPARIRANJE GRAĐEVINSKOG MATERIJALA d.o.o. za usluge u graditeljstvu i druge usluge</derivirana_varijabla>
  </DomainObject.Predmet.ProtustrankaIDrugi>
  <DomainObject.Predmet.StrankaIDrugiAdressOIB>
    <izvorni_sadrzaj>Ministarstvo financija Porezna uprava Područni ured Čakovec</izvorni_sadrzaj>
    <derivirana_varijabla naziv="DomainObject.Predmet.StrankaIDrugiAdressOIB_1">Ministarstvo financija Porezna uprava Područni ured Čakovec</derivirana_varijabla>
  </DomainObject.Predmet.StrankaIDrugiAdressOIB>
  <DomainObject.Predmet.ProtustrankaIDrugiAdressOIB>
    <izvorni_sadrzaj>VAĐENJE, DROBLJENJE I SEPARIRANJE GRAĐEVINSKOG MATERIJALA d.o.o. za usluge u graditeljstvu i druge usluge, OIB 97826933848, Aleksandra Schulteissa 19, 40000 Čakovec</izvorni_sadrzaj>
    <derivirana_varijabla naziv="DomainObject.Predmet.ProtustrankaIDrugiAdressOIB_1">VAĐENJE, DROBLJENJE I SEPARIRANJE GRAĐEVINSKOG MATERIJALA d.o.o. za usluge u graditeljstvu i druge usluge,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</derivirana_varijabla>
  </DomainObject.Predmet.SudioniciListNaziv>
  <DomainObject.Predmet.SudioniciListAdressOIB>
    <izvorni_sadrzaj>
      <item>Ministarstvo financija Porezna uprava Područni ured Čakovec</item>
      <item>VAĐENJE, DROBLJENJE I SEPARIRANJE GRAĐEVINSKOG MATERIJALA d.o.o. za usluge u graditeljstvu i druge usluge,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</izvorni_sadrzaj>
    <derivirana_varijabla naziv="DomainObject.Predmet.SudioniciListAdressOIB_1">
      <item>Ministarstvo financija Porezna uprava Područni ured Čakovec</item>
      <item>VAĐENJE, DROBLJENJE I SEPARIRANJE GRAĐEVINSKOG MATERIJALA d.o.o. za usluge u graditeljstvu i druge usluge,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645A1-1D36-4E0D-82BB-45106B51B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1541</properties:Characters>
  <properties:Lines>56</properties:Lines>
  <properties:Paragraphs>30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2016-04-25T07:19:00Z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St-325/2014-30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