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897a" w14:paraId="cb2897a" w:rsidRDefault="001769E0" w:rsidP="001940FB" w:rsidR="001769E0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769E0" w:rsidR="001065A0" w:rsidRPr="001769E0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866265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769E0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769E0" w:rsidP="001769E0" w:rsidR="001769E0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769E0" w:rsidP="001769E0" w:rsidR="001769E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769E0" w:rsidP="001769E0" w:rsidR="001769E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769E0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769E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66A3B" w:rsidRPr="00F66A3B">
        <w:rPr>
          <w:rFonts w:cs="Calibri" w:hAnsi="Calibri" w:ascii="Calibri"/>
        </w:rPr>
        <w:t>1.MILIČEVIĆ NILIJA (supruga); 2.TAYA IWANYK (kćerka), 3.MARY GINI POBURAN (kćerka), 4.MARIO VINKO MILIČEVIĆ (kćerka), nasljednici MILIČEVIĆ ANTE</w:t>
      </w:r>
      <w:r w:rsidR="00F66A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66A3B">
        <w:rPr>
          <w:rFonts w:cs="Calibri" w:eastAsia="Arial Unicode MS" w:hAnsi="Calibri" w:ascii="Calibri"/>
          <w:kern w:val="1"/>
          <w:lang w:eastAsia="ar-SA" w:val="hr-HR"/>
        </w:rPr>
        <w:t>su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</w:t>
      </w:r>
      <w:r w:rsidR="00F66A3B">
        <w:rPr>
          <w:rFonts w:cs="Calibri" w:eastAsia="Arial Unicode MS" w:hAnsi="Calibri" w:ascii="Calibri"/>
          <w:kern w:val="1"/>
          <w:lang w:eastAsia="ar-SA" w:val="hr-HR"/>
        </w:rPr>
        <w:t>i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F66A3B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F66A3B" w:rsidRPr="00F66A3B">
        <w:rPr>
          <w:rFonts w:cs="Calibri" w:hAnsi="Calibri" w:ascii="Calibri"/>
        </w:rPr>
        <w:t>6.955.331,86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F66A3B">
        <w:rPr>
          <w:rFonts w:cs="Calibri" w:eastAsia="Arial Unicode MS" w:hAnsi="Calibri" w:ascii="Calibri"/>
          <w:kern w:val="1"/>
          <w:lang w:eastAsia="ar-SA" w:val="hr-HR"/>
        </w:rPr>
        <w:t>im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66A3B" w:rsidRPr="00F66A3B">
        <w:rPr>
          <w:rFonts w:cs="Calibri" w:hAnsi="Calibri" w:ascii="Calibri"/>
        </w:rPr>
        <w:t>6.405.331,86 kn</w:t>
      </w:r>
      <w:r w:rsidR="001769E0">
        <w:rPr>
          <w:rFonts w:cs="Calibri" w:hAnsi="Calibri" w:ascii="Calibri"/>
        </w:rPr>
        <w:t>,</w:t>
      </w:r>
      <w:r w:rsidR="00F66A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F66A3B" w:rsidRPr="00F66A3B">
        <w:rPr>
          <w:rFonts w:cs="Calibri" w:hAnsi="Calibri" w:ascii="Calibri"/>
        </w:rPr>
        <w:t>550.000,00 kn</w:t>
      </w:r>
      <w:r w:rsidR="00F66A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1769E0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769E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769E0" w:rsidRPr="001769E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769E0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F66A3B" w:rsidP="001D182A" w:rsidR="00F66A3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A3B" w:rsidP="00F66A3B" w:rsidR="00F66A3B" w:rsidRPr="00F66A3B">
            <w:pPr>
              <w:pStyle w:val="Srednjareetka21"/>
              <w:rPr>
                <w:rFonts w:cs="Calibri"/>
                <w:sz w:val="24"/>
                <w:szCs w:val="24"/>
              </w:rPr>
            </w:pPr>
            <w:r w:rsidRPr="00F66A3B">
              <w:rPr>
                <w:rFonts w:cs="Calibri"/>
                <w:sz w:val="24"/>
                <w:szCs w:val="24"/>
              </w:rPr>
              <w:t xml:space="preserve">1.MILIČEVIĆ NILIJA (supruga); </w:t>
            </w:r>
            <w:r>
              <w:rPr>
                <w:rFonts w:cs="Calibri"/>
                <w:sz w:val="24"/>
                <w:szCs w:val="24"/>
              </w:rPr>
              <w:t xml:space="preserve">OIB: </w:t>
            </w:r>
            <w:r w:rsidRPr="00F66A3B">
              <w:rPr>
                <w:rFonts w:cs="Calibri"/>
                <w:sz w:val="24"/>
                <w:szCs w:val="24"/>
              </w:rPr>
              <w:t>43845890852</w:t>
            </w:r>
            <w:r>
              <w:rPr>
                <w:rFonts w:cs="Calibri"/>
                <w:sz w:val="24"/>
                <w:szCs w:val="24"/>
              </w:rPr>
              <w:t xml:space="preserve">, </w:t>
            </w:r>
            <w:r w:rsidRPr="00F66A3B">
              <w:rPr>
                <w:rFonts w:cs="Calibri"/>
                <w:sz w:val="24"/>
                <w:szCs w:val="24"/>
              </w:rPr>
              <w:t xml:space="preserve">Mosorska 48, Podstrana </w:t>
            </w:r>
          </w:p>
          <w:p w:rsidRDefault="00F66A3B" w:rsidP="00F66A3B" w:rsidR="00F66A3B" w:rsidRPr="00F66A3B">
            <w:pPr>
              <w:pStyle w:val="Srednjareetka21"/>
              <w:rPr>
                <w:rFonts w:cs="Calibri"/>
                <w:sz w:val="24"/>
                <w:szCs w:val="24"/>
              </w:rPr>
            </w:pPr>
            <w:r w:rsidRPr="00F66A3B">
              <w:rPr>
                <w:rFonts w:cs="Calibri"/>
                <w:sz w:val="24"/>
                <w:szCs w:val="24"/>
              </w:rPr>
              <w:t xml:space="preserve">2.TAYA IWANYK (kćerka), </w:t>
            </w:r>
          </w:p>
          <w:p w:rsidRDefault="00F66A3B" w:rsidP="00F66A3B" w:rsidR="00F66A3B" w:rsidRPr="00F66A3B">
            <w:pPr>
              <w:pStyle w:val="Srednjareetka21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OIB: </w:t>
            </w:r>
            <w:r w:rsidRPr="00F66A3B">
              <w:rPr>
                <w:rFonts w:cs="Calibri"/>
                <w:sz w:val="24"/>
                <w:szCs w:val="24"/>
              </w:rPr>
              <w:t>32509309751</w:t>
            </w:r>
            <w:r>
              <w:rPr>
                <w:rFonts w:cs="Calibri"/>
                <w:sz w:val="24"/>
                <w:szCs w:val="24"/>
              </w:rPr>
              <w:t xml:space="preserve">, </w:t>
            </w:r>
            <w:r w:rsidRPr="00F66A3B">
              <w:rPr>
                <w:rFonts w:cs="Calibri"/>
                <w:sz w:val="24"/>
                <w:szCs w:val="24"/>
              </w:rPr>
              <w:t xml:space="preserve"> 16520 106 St NW Edmonton AB T5X1W6, Kanada</w:t>
            </w:r>
          </w:p>
          <w:p w:rsidRDefault="00F66A3B" w:rsidP="00F66A3B" w:rsidR="00F66A3B" w:rsidRPr="00F66A3B">
            <w:pPr>
              <w:pStyle w:val="Srednjareetka21"/>
              <w:rPr>
                <w:rFonts w:cs="Calibri"/>
                <w:sz w:val="24"/>
                <w:szCs w:val="24"/>
              </w:rPr>
            </w:pPr>
            <w:r w:rsidRPr="00F66A3B">
              <w:rPr>
                <w:rFonts w:cs="Calibri"/>
                <w:sz w:val="24"/>
                <w:szCs w:val="24"/>
              </w:rPr>
              <w:t xml:space="preserve">MARY GINI POBURAN (kćerka), </w:t>
            </w:r>
          </w:p>
          <w:p w:rsidRDefault="00F66A3B" w:rsidP="00F66A3B" w:rsidR="00F66A3B" w:rsidRPr="00F66A3B">
            <w:pPr>
              <w:pStyle w:val="Srednjareetka21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OIB:</w:t>
            </w:r>
            <w:r w:rsidRPr="00F66A3B">
              <w:rPr>
                <w:rFonts w:cs="Calibri"/>
                <w:sz w:val="24"/>
                <w:szCs w:val="24"/>
              </w:rPr>
              <w:t>49987227347</w:t>
            </w:r>
            <w:r>
              <w:rPr>
                <w:rFonts w:cs="Calibri"/>
                <w:sz w:val="24"/>
                <w:szCs w:val="24"/>
              </w:rPr>
              <w:t xml:space="preserve">, </w:t>
            </w:r>
          </w:p>
          <w:p w:rsidRDefault="00F66A3B" w:rsidP="00F66A3B" w:rsidR="00F66A3B" w:rsidRPr="00F66A3B">
            <w:pPr>
              <w:pStyle w:val="Srednjareetka21"/>
              <w:rPr>
                <w:rFonts w:cs="Calibri"/>
                <w:sz w:val="24"/>
                <w:szCs w:val="24"/>
              </w:rPr>
            </w:pPr>
            <w:r w:rsidRPr="00F66A3B">
              <w:rPr>
                <w:rFonts w:cs="Calibri"/>
                <w:sz w:val="24"/>
                <w:szCs w:val="24"/>
              </w:rPr>
              <w:t>736 Balfour Close NW, Edmonton, AB T5T 6H7, Kanada</w:t>
            </w:r>
          </w:p>
          <w:p w:rsidRDefault="00F66A3B" w:rsidP="00F66A3B" w:rsidR="00F66A3B" w:rsidRPr="00F66A3B">
            <w:pPr>
              <w:pStyle w:val="Srednjareetka21"/>
              <w:rPr>
                <w:rFonts w:cs="Calibri"/>
              </w:rPr>
            </w:pPr>
            <w:r w:rsidRPr="00F66A3B">
              <w:rPr>
                <w:rFonts w:cs="Calibri"/>
                <w:sz w:val="24"/>
                <w:szCs w:val="24"/>
              </w:rPr>
              <w:t xml:space="preserve">MARIO VINKO MILIČEVIĆ (kćerka), </w:t>
            </w:r>
            <w:r>
              <w:rPr>
                <w:rFonts w:cs="Calibri"/>
                <w:sz w:val="24"/>
                <w:szCs w:val="24"/>
              </w:rPr>
              <w:t xml:space="preserve">OIB: </w:t>
            </w:r>
          </w:p>
          <w:p w:rsidRDefault="00F66A3B" w:rsidP="00F66A3B" w:rsidR="00AA6BCF" w:rsidRPr="00372EC9">
            <w:pPr>
              <w:pStyle w:val="Srednjareetka21"/>
              <w:rPr>
                <w:rFonts w:cs="Calibri" w:eastAsia="Times New Roman"/>
              </w:rPr>
            </w:pPr>
            <w:r w:rsidRPr="00F66A3B">
              <w:rPr>
                <w:rFonts w:cs="Calibri"/>
                <w:sz w:val="24"/>
                <w:szCs w:val="24"/>
              </w:rPr>
              <w:t>58269819399</w:t>
            </w:r>
            <w:r>
              <w:rPr>
                <w:rFonts w:cs="Calibri"/>
              </w:rPr>
              <w:t xml:space="preserve">,  </w:t>
            </w:r>
            <w:r w:rsidRPr="00F66A3B">
              <w:rPr>
                <w:rFonts w:cs="Calibri"/>
                <w:sz w:val="24"/>
                <w:szCs w:val="24"/>
              </w:rPr>
              <w:t>3465 Apple Way Blv, West Kelowna BC V4T 1Y6, Kanada</w:t>
            </w:r>
            <w:r w:rsidRPr="00F66A3B">
              <w:rPr>
                <w:rFonts w:cs="Calibri"/>
              </w:rPr>
              <w:t xml:space="preserve"> </w:t>
            </w:r>
            <w:r w:rsidRPr="00F66A3B">
              <w:rPr>
                <w:rFonts w:cs="Calibri"/>
                <w:sz w:val="24"/>
                <w:szCs w:val="24"/>
              </w:rPr>
              <w:t>nasljednici MILIČEVIĆ ANTE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A3B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66A3B">
              <w:rPr>
                <w:rFonts w:cs="Calibri" w:hAnsi="Calibri" w:ascii="Calibri"/>
              </w:rPr>
              <w:t>Konto kartica članskih udjela, izvod otvorenih stavki za štedne depozite, kamatni list obračunate zatezne kamate, Rješenje o nasljeđivanju</w:t>
            </w:r>
            <w:r w:rsidRPr="00372EC9">
              <w:rPr>
                <w:rFonts w:cs="Calibri" w:eastAsia="Times New Roman" w:hAnsi="Calibri" w:ascii="Calibri"/>
                <w:color w:val="000000"/>
                <w:lang w:eastAsia="hr-HR" w:val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66A3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66A3B">
              <w:rPr>
                <w:rFonts w:cs="Calibri" w:hAnsi="Calibri" w:ascii="Calibri"/>
              </w:rPr>
              <w:t>6.955.331,86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A3B" w:rsidP="005566FA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66A3B">
              <w:rPr>
                <w:rFonts w:cs="Calibri" w:hAnsi="Calibri" w:ascii="Calibri"/>
              </w:rPr>
              <w:t>6.405.331,86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A3B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66A3B">
              <w:rPr>
                <w:rFonts w:cs="Calibri" w:hAnsi="Calibri" w:ascii="Calibri"/>
              </w:rPr>
              <w:t>550.000,00 kn</w:t>
            </w:r>
          </w:p>
        </w:tc>
      </w:tr>
    </w:tbl>
    <w:p w:rsidRDefault="001769E0" w:rsidP="001769E0" w:rsidR="001769E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F233B" w:rsidP="001769E0" w:rsidR="00DF233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F233B" w:rsidP="001769E0" w:rsidR="00DF233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51314" w:rsidP="00DF233B" w:rsidR="00DF233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33B" w:rsidP="00DF233B" w:rsidR="00DF233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F233B" w:rsidP="00DF233B" w:rsidR="00DF233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F233B" w:rsidP="00DF233B" w:rsidR="00DF233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1769E0" w:rsidR="00DF5770" w:rsidRPr="00F66A3B">
      <w:pPr>
        <w:suppressAutoHyphens/>
        <w:spacing w:after="0"/>
        <w:ind w:firstLine="709" w:left="4254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sectPr w:rsidSect="00DF5770" w:rsidR="00DF5770" w:rsidRPr="00F66A3B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6F5" w:rsidR="00F266F5">
      <w:pPr>
        <w:spacing w:after="0"/>
      </w:pPr>
      <w:r>
        <w:separator/>
      </w:r>
    </w:p>
  </w:endnote>
  <w:endnote w:id="0" w:type="continuationSeparator">
    <w:p w:rsidRDefault="00F266F5" w:rsidR="00F26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F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F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6F5" w:rsidR="00F266F5">
      <w:pPr>
        <w:spacing w:after="0"/>
      </w:pPr>
      <w:r>
        <w:separator/>
      </w:r>
    </w:p>
  </w:footnote>
  <w:footnote w:id="0" w:type="continuationSeparator">
    <w:p w:rsidRDefault="00F266F5" w:rsidR="00F266F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F5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16A60A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22E8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769E0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0775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566FA"/>
    <w:rsid w:val="00562D0B"/>
    <w:rsid w:val="005666D8"/>
    <w:rsid w:val="005707FA"/>
    <w:rsid w:val="00573CEC"/>
    <w:rsid w:val="005741EF"/>
    <w:rsid w:val="00576E3B"/>
    <w:rsid w:val="00577C3A"/>
    <w:rsid w:val="00577F5C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265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3E40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1CCA"/>
    <w:rsid w:val="00BB396C"/>
    <w:rsid w:val="00BB5011"/>
    <w:rsid w:val="00BC0A8E"/>
    <w:rsid w:val="00BD0B6A"/>
    <w:rsid w:val="00BD2B94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0733"/>
    <w:rsid w:val="00C825E7"/>
    <w:rsid w:val="00C86386"/>
    <w:rsid w:val="00C90E1A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26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233B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66F5"/>
    <w:rsid w:val="00F275CA"/>
    <w:rsid w:val="00F33640"/>
    <w:rsid w:val="00F34819"/>
    <w:rsid w:val="00F36EE8"/>
    <w:rsid w:val="00F37EAC"/>
    <w:rsid w:val="00F433CF"/>
    <w:rsid w:val="00F43A8A"/>
    <w:rsid w:val="00F46656"/>
    <w:rsid w:val="00F51314"/>
    <w:rsid w:val="00F553D0"/>
    <w:rsid w:val="00F6051E"/>
    <w:rsid w:val="00F61FF8"/>
    <w:rsid w:val="00F666FB"/>
    <w:rsid w:val="00F66A3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77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F5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F5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F5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F5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77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F5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F5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F5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F5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9F51C-0C35-401F-B26A-5DEA4E235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3</properties:Pages>
  <properties:Words>325</properties:Words>
  <properties:Characters>1872</properties:Characters>
  <properties:Lines>105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St-651/2017-268 / Podnesak - Podnesak (-268.docx)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