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d627f" w14:paraId="03d627f" w:rsidRDefault="00153FD0" w:rsidP="00153FD0" w:rsidR="00153FD0" w:rsidRPr="00153FD0">
      <w:pPr>
        <w:pStyle w:val="Zaglavlje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981D8E">
        <w:rPr>
          <w:rFonts w:hAnsi="Times New Roman" w:ascii="Times New Roman"/>
          <w:lang w:val="hr-HR"/>
        </w:rPr>
        <w:t>23.St-</w:t>
      </w:r>
      <w:r w:rsidR="0057188B">
        <w:rPr>
          <w:rFonts w:hAnsi="Times New Roman" w:ascii="Times New Roman"/>
          <w:lang w:val="hr-HR"/>
        </w:rPr>
        <w:t>1141</w:t>
      </w:r>
      <w:r w:rsidR="00225BA0">
        <w:rPr>
          <w:rFonts w:hAnsi="Times New Roman" w:ascii="Times New Roman"/>
          <w:lang w:val="hr-HR"/>
        </w:rPr>
        <w:t>/2015</w:t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842645</wp:posOffset>
            </wp:positionH>
            <wp:positionV relativeFrom="paragraph">
              <wp:posOffset>42545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REPUBLIKA HRVATSKA 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Trgovački sud u Splitu</w:t>
      </w:r>
    </w:p>
    <w:p w:rsidRDefault="00153FD0" w:rsidP="00153FD0" w:rsidR="00153FD0">
      <w:pPr>
        <w:pStyle w:val="Zaglavlje"/>
        <w:ind w:left="567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Split, </w:t>
      </w:r>
      <w:proofErr w:type="spellStart"/>
      <w:r>
        <w:rPr>
          <w:rFonts w:hAnsi="Times New Roman" w:ascii="Times New Roman"/>
          <w:lang w:val="hr-HR"/>
        </w:rPr>
        <w:t>Sukoišanska</w:t>
      </w:r>
      <w:proofErr w:type="spellEnd"/>
      <w:r>
        <w:rPr>
          <w:rFonts w:hAnsi="Times New Roman" w:ascii="Times New Roman"/>
          <w:lang w:val="hr-HR"/>
        </w:rPr>
        <w:t xml:space="preserve"> 6</w:t>
      </w:r>
    </w:p>
    <w:p w:rsidRDefault="00153FD0" w:rsidP="00225BA0" w:rsidR="00153FD0">
      <w:pPr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3D1F79" w:rsidP="003D1F79" w:rsidR="003D1F79" w:rsidRPr="003D1F79">
      <w:pPr>
        <w:jc w:val="center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U   I M E   R E P U B L I K E    H R V A T S K 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153FD0" w:rsidP="00153FD0" w:rsidR="005329E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</w:t>
      </w:r>
      <w:r w:rsidR="005329EF">
        <w:rPr>
          <w:rFonts w:hAnsi="Times New Roman" w:ascii="Times New Roman"/>
          <w:szCs w:val="24"/>
          <w:lang w:val="hr-HR"/>
        </w:rPr>
        <w:t xml:space="preserve"> sud u Splitu po sudskom savjetniku </w:t>
      </w:r>
      <w:proofErr w:type="spellStart"/>
      <w:r w:rsidR="005329EF">
        <w:rPr>
          <w:rFonts w:hAnsi="Times New Roman" w:ascii="Times New Roman"/>
          <w:szCs w:val="24"/>
          <w:lang w:val="hr-HR"/>
        </w:rPr>
        <w:t>Lariju</w:t>
      </w:r>
      <w:proofErr w:type="spellEnd"/>
      <w:r w:rsidR="005329EF">
        <w:rPr>
          <w:rFonts w:hAnsi="Times New Roman" w:ascii="Times New Roman"/>
          <w:szCs w:val="24"/>
          <w:lang w:val="hr-HR"/>
        </w:rPr>
        <w:t xml:space="preserve"> Glavašu,</w:t>
      </w:r>
      <w:r>
        <w:rPr>
          <w:rFonts w:hAnsi="Times New Roman" w:ascii="Times New Roman"/>
          <w:szCs w:val="24"/>
          <w:lang w:val="hr-HR"/>
        </w:rPr>
        <w:t xml:space="preserve"> u skraćenom stečajnom p</w:t>
      </w:r>
      <w:r w:rsidR="00784C03">
        <w:rPr>
          <w:rFonts w:hAnsi="Times New Roman" w:ascii="Times New Roman"/>
          <w:szCs w:val="24"/>
          <w:lang w:val="hr-HR"/>
        </w:rPr>
        <w:t xml:space="preserve">ostupku </w:t>
      </w:r>
      <w:r w:rsidR="00F0254F" w:rsidRPr="00F0254F">
        <w:rPr>
          <w:rFonts w:hAnsi="Times New Roman" w:ascii="Times New Roman"/>
          <w:szCs w:val="24"/>
          <w:lang w:val="hr-HR"/>
        </w:rPr>
        <w:t xml:space="preserve">pokrenutim </w:t>
      </w:r>
      <w:r w:rsidR="00874420" w:rsidRPr="00874420">
        <w:rPr>
          <w:rFonts w:hAnsi="Times New Roman" w:ascii="Times New Roman"/>
          <w:szCs w:val="24"/>
          <w:lang w:val="hr-HR"/>
        </w:rPr>
        <w:t xml:space="preserve">nad dužnikom </w:t>
      </w:r>
      <w:r w:rsidR="0057188B">
        <w:rPr>
          <w:rFonts w:hAnsi="Times New Roman" w:ascii="Times New Roman"/>
          <w:szCs w:val="24"/>
          <w:lang w:val="hr-HR"/>
        </w:rPr>
        <w:t>DOLINA - 93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6C0ED5">
        <w:rPr>
          <w:rFonts w:hAnsi="Times New Roman" w:ascii="Times New Roman"/>
          <w:szCs w:val="24"/>
          <w:lang w:val="hr-HR"/>
        </w:rPr>
        <w:t xml:space="preserve">d.o.o., </w:t>
      </w:r>
      <w:r w:rsidR="0057188B">
        <w:rPr>
          <w:rFonts w:hAnsi="Times New Roman" w:ascii="Times New Roman"/>
          <w:szCs w:val="24"/>
          <w:lang w:val="hr-HR"/>
        </w:rPr>
        <w:t xml:space="preserve">Split, </w:t>
      </w:r>
      <w:proofErr w:type="spellStart"/>
      <w:r w:rsidR="0057188B">
        <w:rPr>
          <w:rFonts w:hAnsi="Times New Roman" w:ascii="Times New Roman"/>
          <w:szCs w:val="24"/>
          <w:lang w:val="hr-HR"/>
        </w:rPr>
        <w:t>Plinarska</w:t>
      </w:r>
      <w:proofErr w:type="spellEnd"/>
      <w:r w:rsidR="0057188B">
        <w:rPr>
          <w:rFonts w:hAnsi="Times New Roman" w:ascii="Times New Roman"/>
          <w:szCs w:val="24"/>
          <w:lang w:val="hr-HR"/>
        </w:rPr>
        <w:t xml:space="preserve"> 1</w:t>
      </w:r>
      <w:r w:rsidR="00695437">
        <w:rPr>
          <w:rFonts w:hAnsi="Times New Roman" w:ascii="Times New Roman"/>
          <w:szCs w:val="24"/>
          <w:lang w:val="hr-HR"/>
        </w:rPr>
        <w:t>,</w:t>
      </w:r>
      <w:r w:rsidR="00E21302">
        <w:rPr>
          <w:rFonts w:hAnsi="Times New Roman" w:ascii="Times New Roman"/>
          <w:szCs w:val="24"/>
          <w:lang w:val="hr-HR"/>
        </w:rPr>
        <w:t xml:space="preserve"> </w:t>
      </w:r>
      <w:r w:rsidR="00874420" w:rsidRPr="00874420">
        <w:rPr>
          <w:rFonts w:hAnsi="Times New Roman" w:ascii="Times New Roman"/>
          <w:szCs w:val="24"/>
          <w:lang w:val="hr-HR"/>
        </w:rPr>
        <w:t>OIB</w:t>
      </w:r>
      <w:r w:rsidR="008E7426">
        <w:rPr>
          <w:rFonts w:hAnsi="Times New Roman" w:ascii="Times New Roman"/>
          <w:szCs w:val="24"/>
          <w:lang w:val="hr-HR"/>
        </w:rPr>
        <w:t xml:space="preserve">: </w:t>
      </w:r>
      <w:r w:rsidR="0057188B">
        <w:rPr>
          <w:rFonts w:hAnsi="Times New Roman" w:ascii="Times New Roman"/>
          <w:szCs w:val="24"/>
          <w:lang w:val="hr-HR"/>
        </w:rPr>
        <w:t>59030755667</w:t>
      </w:r>
      <w:r w:rsidR="00874420" w:rsidRPr="00874420">
        <w:rPr>
          <w:rFonts w:hAnsi="Times New Roman" w:ascii="Times New Roman"/>
          <w:szCs w:val="24"/>
          <w:lang w:val="hr-HR"/>
        </w:rPr>
        <w:t xml:space="preserve">, </w:t>
      </w:r>
      <w:r w:rsidR="00AD58B1" w:rsidRPr="00AD58B1">
        <w:rPr>
          <w:rFonts w:hAnsi="Times New Roman" w:ascii="Times New Roman"/>
          <w:szCs w:val="24"/>
          <w:lang w:val="hr-HR"/>
        </w:rPr>
        <w:t xml:space="preserve">povodom zahtjeva FINANCIJSKE AGENCIJE, Regionalni centar Split, Podružnica Split, Mažuranićevo šetalište 24 b, OIB: 85821130368, </w:t>
      </w:r>
      <w:r>
        <w:rPr>
          <w:rFonts w:hAnsi="Times New Roman" w:ascii="Times New Roman"/>
          <w:szCs w:val="24"/>
          <w:lang w:val="hr-HR"/>
        </w:rPr>
        <w:t xml:space="preserve">dana </w:t>
      </w:r>
      <w:r w:rsidR="00AD58B1">
        <w:rPr>
          <w:rFonts w:hAnsi="Times New Roman" w:ascii="Times New Roman"/>
          <w:szCs w:val="24"/>
          <w:lang w:val="hr-HR"/>
        </w:rPr>
        <w:t>25. siječnja</w:t>
      </w:r>
      <w:r w:rsidR="005329EF">
        <w:rPr>
          <w:rFonts w:hAnsi="Times New Roman" w:ascii="Times New Roman"/>
          <w:szCs w:val="24"/>
          <w:lang w:val="hr-HR"/>
        </w:rPr>
        <w:t xml:space="preserve"> </w:t>
      </w:r>
      <w:r w:rsidR="00AD58B1">
        <w:rPr>
          <w:rFonts w:hAnsi="Times New Roman" w:ascii="Times New Roman"/>
          <w:szCs w:val="24"/>
          <w:lang w:val="hr-HR"/>
        </w:rPr>
        <w:t>2016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5329EF">
        <w:rPr>
          <w:rFonts w:hAnsi="Times New Roman" w:ascii="Times New Roman"/>
          <w:szCs w:val="24"/>
          <w:lang w:val="hr-HR"/>
        </w:rPr>
        <w:t>godine</w:t>
      </w: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i j e š i o    je</w:t>
      </w:r>
    </w:p>
    <w:p w:rsidRDefault="00153FD0" w:rsidP="00153FD0" w:rsidR="00153FD0">
      <w:pPr>
        <w:jc w:val="center"/>
        <w:rPr>
          <w:rFonts w:hAnsi="Times New Roman" w:ascii="Times New Roman"/>
          <w:szCs w:val="24"/>
          <w:lang w:val="hr-HR"/>
        </w:rPr>
      </w:pPr>
    </w:p>
    <w:p w:rsidRDefault="00E808B6" w:rsidP="00AD58B1" w:rsidR="00153FD0">
      <w:pPr>
        <w:pStyle w:val="BodyText21"/>
        <w:ind w:firstLine="0" w:left="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I.) </w:t>
      </w:r>
      <w:r w:rsidR="00153FD0">
        <w:rPr>
          <w:rFonts w:hAnsi="Times New Roman" w:ascii="Times New Roman"/>
          <w:szCs w:val="24"/>
        </w:rPr>
        <w:t xml:space="preserve">Otvara se </w:t>
      </w:r>
      <w:r w:rsidR="00541A3B">
        <w:rPr>
          <w:rFonts w:hAnsi="Times New Roman" w:ascii="Times New Roman"/>
          <w:szCs w:val="24"/>
        </w:rPr>
        <w:t xml:space="preserve">skraćeni </w:t>
      </w:r>
      <w:r w:rsidR="00153FD0">
        <w:rPr>
          <w:rFonts w:hAnsi="Times New Roman" w:ascii="Times New Roman"/>
          <w:szCs w:val="24"/>
        </w:rPr>
        <w:t>stečajni postupak nad dužnikom</w:t>
      </w:r>
      <w:r w:rsidR="005329EF">
        <w:rPr>
          <w:rFonts w:hAnsi="Times New Roman" w:ascii="Times New Roman"/>
          <w:szCs w:val="24"/>
        </w:rPr>
        <w:t xml:space="preserve"> </w:t>
      </w:r>
      <w:r w:rsidR="0057188B" w:rsidRPr="0057188B">
        <w:rPr>
          <w:rFonts w:hAnsi="Times New Roman" w:ascii="Times New Roman"/>
          <w:szCs w:val="24"/>
          <w:lang w:val="en-GB"/>
        </w:rPr>
        <w:t xml:space="preserve">DOLINA - 93 </w:t>
      </w:r>
      <w:proofErr w:type="spellStart"/>
      <w:r w:rsidR="0057188B" w:rsidRPr="0057188B">
        <w:rPr>
          <w:rFonts w:hAnsi="Times New Roman" w:ascii="Times New Roman"/>
          <w:szCs w:val="24"/>
          <w:lang w:val="en-GB"/>
        </w:rPr>
        <w:t>d.o.o</w:t>
      </w:r>
      <w:proofErr w:type="spellEnd"/>
      <w:r w:rsidR="0057188B" w:rsidRPr="0057188B">
        <w:rPr>
          <w:rFonts w:hAnsi="Times New Roman" w:ascii="Times New Roman"/>
          <w:szCs w:val="24"/>
          <w:lang w:val="en-GB"/>
        </w:rPr>
        <w:t xml:space="preserve">., Split, </w:t>
      </w:r>
      <w:proofErr w:type="spellStart"/>
      <w:r w:rsidR="0057188B" w:rsidRPr="0057188B">
        <w:rPr>
          <w:rFonts w:hAnsi="Times New Roman" w:ascii="Times New Roman"/>
          <w:szCs w:val="24"/>
          <w:lang w:val="en-GB"/>
        </w:rPr>
        <w:t>Plinarska</w:t>
      </w:r>
      <w:proofErr w:type="spellEnd"/>
      <w:r w:rsidR="0057188B" w:rsidRPr="0057188B">
        <w:rPr>
          <w:rFonts w:hAnsi="Times New Roman" w:ascii="Times New Roman"/>
          <w:szCs w:val="24"/>
          <w:lang w:val="en-GB"/>
        </w:rPr>
        <w:t xml:space="preserve"> 1, OIB: 59030755667</w:t>
      </w:r>
      <w:r w:rsidR="0057188B">
        <w:rPr>
          <w:rFonts w:hAnsi="Times New Roman" w:ascii="Times New Roman"/>
          <w:szCs w:val="24"/>
          <w:lang w:val="en-GB"/>
        </w:rPr>
        <w:t xml:space="preserve">. </w:t>
      </w:r>
      <w:r w:rsidR="00153FD0" w:rsidRPr="003B56B2">
        <w:rPr>
          <w:rFonts w:hAnsi="Times New Roman" w:ascii="Times New Roman"/>
          <w:szCs w:val="24"/>
        </w:rPr>
        <w:t>S</w:t>
      </w:r>
      <w:r w:rsidR="00AF55E1" w:rsidRPr="003B56B2">
        <w:rPr>
          <w:rFonts w:hAnsi="Times New Roman" w:ascii="Times New Roman"/>
          <w:szCs w:val="24"/>
        </w:rPr>
        <w:t>kraćeni s</w:t>
      </w:r>
      <w:r w:rsidR="00153FD0" w:rsidRPr="003B56B2">
        <w:rPr>
          <w:rFonts w:hAnsi="Times New Roman" w:ascii="Times New Roman"/>
          <w:szCs w:val="24"/>
        </w:rPr>
        <w:t>tečajni postupak otvoren je dana</w:t>
      </w:r>
      <w:r w:rsidR="00AD58B1" w:rsidRPr="003B56B2">
        <w:rPr>
          <w:rFonts w:hAnsi="Times New Roman" w:ascii="Times New Roman"/>
          <w:szCs w:val="24"/>
        </w:rPr>
        <w:t xml:space="preserve"> 25. siječnja 2016</w:t>
      </w:r>
      <w:r w:rsidR="005329EF" w:rsidRPr="003B56B2">
        <w:rPr>
          <w:rFonts w:hAnsi="Times New Roman" w:ascii="Times New Roman"/>
          <w:szCs w:val="24"/>
        </w:rPr>
        <w:t>. godine</w:t>
      </w:r>
      <w:r>
        <w:rPr>
          <w:rFonts w:hAnsi="Times New Roman" w:ascii="Times New Roman"/>
          <w:szCs w:val="24"/>
        </w:rPr>
        <w:t>,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u </w:t>
      </w:r>
      <w:r w:rsidR="00E17FCB">
        <w:rPr>
          <w:rFonts w:hAnsi="Times New Roman" w:ascii="Times New Roman"/>
          <w:szCs w:val="24"/>
          <w:highlight w:val="green"/>
        </w:rPr>
        <w:t>10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sati i </w:t>
      </w:r>
      <w:r w:rsidR="00E17FCB">
        <w:rPr>
          <w:rFonts w:hAnsi="Times New Roman" w:ascii="Times New Roman"/>
          <w:szCs w:val="24"/>
          <w:highlight w:val="green"/>
        </w:rPr>
        <w:t>28</w:t>
      </w:r>
      <w:r w:rsidR="00153FD0" w:rsidRPr="003B56B2">
        <w:rPr>
          <w:rFonts w:hAnsi="Times New Roman" w:ascii="Times New Roman"/>
          <w:szCs w:val="24"/>
          <w:highlight w:val="green"/>
        </w:rPr>
        <w:t xml:space="preserve"> minuta</w:t>
      </w:r>
      <w:r>
        <w:rPr>
          <w:rFonts w:hAnsi="Times New Roman" w:ascii="Times New Roman"/>
          <w:szCs w:val="24"/>
        </w:rPr>
        <w:t>, kada je ovo rješenje</w:t>
      </w:r>
      <w:r w:rsidR="00AD58B1">
        <w:rPr>
          <w:rFonts w:hAnsi="Times New Roman" w:ascii="Times New Roman"/>
          <w:szCs w:val="24"/>
        </w:rPr>
        <w:t xml:space="preserve"> </w:t>
      </w:r>
      <w:r w:rsidR="00153FD0">
        <w:rPr>
          <w:rFonts w:hAnsi="Times New Roman" w:ascii="Times New Roman"/>
          <w:szCs w:val="24"/>
        </w:rPr>
        <w:t>objavljeno na mrežnoj stranici e-Oglasna ploča ovog suda.</w:t>
      </w:r>
    </w:p>
    <w:p w:rsidRDefault="00153FD0" w:rsidP="005329EF" w:rsidR="00153FD0">
      <w:pPr>
        <w:pStyle w:val="BodyText21"/>
        <w:rPr>
          <w:rFonts w:hAnsi="Times New Roman" w:ascii="Times New Roman"/>
          <w:szCs w:val="24"/>
        </w:rPr>
      </w:pPr>
    </w:p>
    <w:p w:rsidRDefault="00E808B6" w:rsidP="00E808B6" w:rsidR="00153FD0" w:rsidRPr="00E17FCB">
      <w:pPr>
        <w:pStyle w:val="BodyText21"/>
        <w:rPr>
          <w:rFonts w:hAnsi="Times New Roman" w:ascii="Times New Roman"/>
          <w:szCs w:val="24"/>
          <w:u w:val="single"/>
        </w:rPr>
      </w:pPr>
      <w:r>
        <w:rPr>
          <w:rFonts w:hAnsi="Times New Roman" w:ascii="Times New Roman"/>
          <w:szCs w:val="24"/>
        </w:rPr>
        <w:t xml:space="preserve">II.) </w:t>
      </w:r>
      <w:r w:rsidR="00153FD0">
        <w:rPr>
          <w:rFonts w:hAnsi="Times New Roman" w:ascii="Times New Roman"/>
          <w:szCs w:val="24"/>
        </w:rPr>
        <w:t xml:space="preserve">Za stečajnog upravitelja imenuje se </w:t>
      </w:r>
      <w:r w:rsidR="00E17FCB" w:rsidRPr="00E17FCB">
        <w:rPr>
          <w:rFonts w:hAnsi="Times New Roman" w:ascii="Times New Roman"/>
        </w:rPr>
        <w:t>Zdenko Krstić, dipl. pravnik iz Osijeka, Županijska 2, OIB: 13827089798.</w:t>
      </w:r>
    </w:p>
    <w:p w:rsidRDefault="00153FD0" w:rsidP="00153FD0" w:rsidR="00153FD0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808B6" w:rsidP="00E808B6" w:rsidR="0027316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 xml:space="preserve">III.) </w:t>
      </w:r>
      <w:r w:rsidR="00153FD0" w:rsidRPr="00AD58B1">
        <w:rPr>
          <w:rFonts w:hAnsi="Times New Roman" w:ascii="Times New Roman"/>
          <w:szCs w:val="24"/>
          <w:lang w:val="hr-HR"/>
        </w:rPr>
        <w:t xml:space="preserve">Zaključuje se </w:t>
      </w:r>
      <w:r w:rsidR="00541A3B" w:rsidRPr="00AD58B1">
        <w:rPr>
          <w:rFonts w:hAnsi="Times New Roman" w:ascii="Times New Roman"/>
          <w:szCs w:val="24"/>
          <w:lang w:val="hr-HR"/>
        </w:rPr>
        <w:t xml:space="preserve">skraćeni </w:t>
      </w:r>
      <w:r w:rsidR="00153FD0" w:rsidRPr="00AD58B1">
        <w:rPr>
          <w:rFonts w:hAnsi="Times New Roman" w:ascii="Times New Roman"/>
          <w:szCs w:val="24"/>
          <w:lang w:val="hr-HR"/>
        </w:rPr>
        <w:t>stečajni postupak nad dužnikom</w:t>
      </w:r>
      <w:r w:rsidR="001714DB" w:rsidRPr="00AD58B1">
        <w:rPr>
          <w:rFonts w:hAnsi="Times New Roman" w:ascii="Times New Roman"/>
          <w:szCs w:val="24"/>
        </w:rPr>
        <w:t xml:space="preserve"> </w:t>
      </w:r>
      <w:r w:rsidR="0057188B" w:rsidRPr="0057188B">
        <w:rPr>
          <w:rFonts w:hAnsi="Times New Roman" w:ascii="Times New Roman"/>
          <w:szCs w:val="24"/>
        </w:rPr>
        <w:t xml:space="preserve">DOLINA - 93 </w:t>
      </w:r>
      <w:proofErr w:type="spellStart"/>
      <w:r w:rsidR="0057188B" w:rsidRPr="0057188B">
        <w:rPr>
          <w:rFonts w:hAnsi="Times New Roman" w:ascii="Times New Roman"/>
          <w:szCs w:val="24"/>
        </w:rPr>
        <w:t>d.o.o</w:t>
      </w:r>
      <w:proofErr w:type="spellEnd"/>
      <w:r w:rsidR="0057188B" w:rsidRPr="0057188B">
        <w:rPr>
          <w:rFonts w:hAnsi="Times New Roman" w:ascii="Times New Roman"/>
          <w:szCs w:val="24"/>
        </w:rPr>
        <w:t xml:space="preserve">., Split, </w:t>
      </w:r>
      <w:proofErr w:type="spellStart"/>
      <w:r w:rsidR="0057188B" w:rsidRPr="0057188B">
        <w:rPr>
          <w:rFonts w:hAnsi="Times New Roman" w:ascii="Times New Roman"/>
          <w:szCs w:val="24"/>
        </w:rPr>
        <w:t>Plinarska</w:t>
      </w:r>
      <w:proofErr w:type="spellEnd"/>
      <w:r w:rsidR="0057188B" w:rsidRPr="0057188B">
        <w:rPr>
          <w:rFonts w:hAnsi="Times New Roman" w:ascii="Times New Roman"/>
          <w:szCs w:val="24"/>
        </w:rPr>
        <w:t xml:space="preserve"> 1, OIB: 59030755667. </w:t>
      </w:r>
    </w:p>
    <w:p w:rsidRDefault="0057188B" w:rsidP="00E808B6" w:rsidR="0057188B">
      <w:pPr>
        <w:jc w:val="both"/>
        <w:rPr>
          <w:rFonts w:hAnsi="Times New Roman" w:ascii="Times New Roman"/>
          <w:szCs w:val="24"/>
        </w:rPr>
      </w:pPr>
    </w:p>
    <w:p w:rsidRDefault="00E808B6" w:rsidP="00E808B6" w:rsidR="00153FD0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IV.) </w:t>
      </w:r>
      <w:r w:rsidR="00153FD0">
        <w:rPr>
          <w:rFonts w:hAnsi="Times New Roman" w:ascii="Times New Roman"/>
          <w:szCs w:val="24"/>
          <w:lang w:val="hr-HR"/>
        </w:rPr>
        <w:t>Nakon</w:t>
      </w:r>
      <w:r w:rsidR="00AC4EB4">
        <w:rPr>
          <w:rFonts w:hAnsi="Times New Roman" w:ascii="Times New Roman"/>
          <w:szCs w:val="24"/>
          <w:lang w:val="hr-HR"/>
        </w:rPr>
        <w:t xml:space="preserve"> </w:t>
      </w:r>
      <w:r w:rsidR="005329EF">
        <w:rPr>
          <w:rFonts w:hAnsi="Times New Roman" w:ascii="Times New Roman"/>
          <w:szCs w:val="24"/>
          <w:lang w:val="hr-HR"/>
        </w:rPr>
        <w:t>pravomoćnosti ovog rješenja</w:t>
      </w:r>
      <w:r w:rsidR="00E82219">
        <w:rPr>
          <w:rFonts w:hAnsi="Times New Roman" w:ascii="Times New Roman"/>
          <w:szCs w:val="24"/>
          <w:lang w:val="hr-HR"/>
        </w:rPr>
        <w:t xml:space="preserve">, </w:t>
      </w:r>
      <w:r w:rsidR="00153FD0">
        <w:rPr>
          <w:rFonts w:hAnsi="Times New Roman" w:ascii="Times New Roman"/>
          <w:szCs w:val="24"/>
          <w:lang w:val="hr-HR"/>
        </w:rPr>
        <w:t>dužnik će se  brisati iz sudskog registra.</w:t>
      </w:r>
    </w:p>
    <w:p w:rsidRDefault="00874420" w:rsidP="00153FD0" w:rsidR="00874420">
      <w:pPr>
        <w:jc w:val="both"/>
        <w:rPr>
          <w:rFonts w:hAnsi="Times New Roman" w:ascii="Times New Roman"/>
          <w:szCs w:val="24"/>
          <w:lang w:val="hr-HR"/>
        </w:rPr>
      </w:pPr>
    </w:p>
    <w:p w:rsidRDefault="00A523E2" w:rsidP="00153FD0" w:rsidR="00A523E2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153FD0" w:rsidP="00153FD0" w:rsidR="00153FD0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A70E88">
        <w:rPr>
          <w:rFonts w:hAnsi="Times New Roman" w:ascii="Times New Roman"/>
          <w:szCs w:val="24"/>
          <w:lang w:val="hr-HR"/>
        </w:rPr>
        <w:t xml:space="preserve">(dalje: FINA), </w:t>
      </w:r>
      <w:r w:rsidR="00695437">
        <w:rPr>
          <w:rFonts w:hAnsi="Times New Roman" w:ascii="Times New Roman"/>
          <w:szCs w:val="24"/>
          <w:lang w:val="hr-HR"/>
        </w:rPr>
        <w:t>29</w:t>
      </w:r>
      <w:r w:rsidR="00AD58B1">
        <w:rPr>
          <w:rFonts w:hAnsi="Times New Roman" w:ascii="Times New Roman"/>
          <w:szCs w:val="24"/>
          <w:lang w:val="hr-HR"/>
        </w:rPr>
        <w:t>. listopada</w:t>
      </w:r>
      <w:r w:rsidR="005329EF">
        <w:rPr>
          <w:rFonts w:hAnsi="Times New Roman" w:ascii="Times New Roman"/>
          <w:szCs w:val="24"/>
          <w:lang w:val="hr-HR"/>
        </w:rPr>
        <w:t xml:space="preserve"> 2015. godine,</w:t>
      </w:r>
      <w:r>
        <w:rPr>
          <w:rFonts w:hAnsi="Times New Roman" w:ascii="Times New Roman"/>
          <w:szCs w:val="24"/>
          <w:lang w:val="hr-HR"/>
        </w:rPr>
        <w:t xml:space="preserve"> temeljem odredbe čl. 429. </w:t>
      </w:r>
      <w:r>
        <w:rPr>
          <w:rFonts w:hAnsi="Times New Roman" w:ascii="Times New Roman"/>
          <w:lang w:val="hr-HR"/>
        </w:rPr>
        <w:t>Stečaj</w:t>
      </w:r>
      <w:r w:rsidR="00A70E88">
        <w:rPr>
          <w:rFonts w:hAnsi="Times New Roman" w:ascii="Times New Roman"/>
          <w:lang w:val="hr-HR"/>
        </w:rPr>
        <w:t>nog zakona (NN 71/15, dalje SZ).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 zaprimljenom zahtjevu ovaj sud je</w:t>
      </w:r>
      <w:r w:rsidR="005329EF">
        <w:rPr>
          <w:rFonts w:hAnsi="Times New Roman" w:ascii="Times New Roman"/>
          <w:lang w:val="hr-HR"/>
        </w:rPr>
        <w:t xml:space="preserve"> temeljem članka 430. SZ-a, nakon izvršenog uvida u sudskom registru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</w:t>
      </w:r>
      <w:r w:rsidR="003B56B2">
        <w:rPr>
          <w:rFonts w:hAnsi="Times New Roman" w:ascii="Times New Roman"/>
          <w:lang w:val="hr-HR"/>
        </w:rPr>
        <w:t>dana 2</w:t>
      </w:r>
      <w:r w:rsidR="00695437">
        <w:rPr>
          <w:rFonts w:hAnsi="Times New Roman" w:ascii="Times New Roman"/>
          <w:lang w:val="hr-HR"/>
        </w:rPr>
        <w:t>4</w:t>
      </w:r>
      <w:r w:rsidR="00225BA0" w:rsidRPr="00225BA0">
        <w:rPr>
          <w:rFonts w:hAnsi="Times New Roman" w:ascii="Times New Roman"/>
          <w:lang w:val="hr-HR"/>
        </w:rPr>
        <w:t xml:space="preserve">. studenoga 2015. godine, </w:t>
      </w:r>
      <w:r w:rsidR="005329EF">
        <w:rPr>
          <w:rFonts w:hAnsi="Times New Roman" w:ascii="Times New Roman"/>
          <w:lang w:val="hr-HR"/>
        </w:rPr>
        <w:t>na mrežnoj stranici e-Oglasna ploča suda</w:t>
      </w:r>
      <w:r>
        <w:rPr>
          <w:rFonts w:hAnsi="Times New Roman" w:ascii="Times New Roman"/>
          <w:lang w:val="hr-HR"/>
        </w:rPr>
        <w:t>,</w:t>
      </w:r>
      <w:r w:rsidR="005329EF">
        <w:rPr>
          <w:rFonts w:hAnsi="Times New Roman" w:ascii="Times New Roman"/>
          <w:lang w:val="hr-HR"/>
        </w:rPr>
        <w:t xml:space="preserve"> objavio oglas s podatcima o identifikaciji dužnika, ukupnom iznosu duga evidentiranog na </w:t>
      </w:r>
      <w:r w:rsidR="005329EF">
        <w:rPr>
          <w:rFonts w:hAnsi="Times New Roman" w:ascii="Times New Roman"/>
          <w:lang w:val="hr-HR"/>
        </w:rPr>
        <w:lastRenderedPageBreak/>
        <w:t>temelju neizvršenih osnova za plaćanje, pozivom osobama ovlaštenim za zastupanje dužnika da po zakonu u roku od 15 dana od dana objave oglasa podnesu sudu javnobilježnički ovjerovljen popis imovine i obveza na propisanom obrascu, poziv vjerovnicima da najkasnije u roku od 45 dana od dana objave oglasa predlože otvaranje stečajnoj postupka uz upozorenje o pravnim posljedicama nepodnošenja prijedloga za otvaranje stečajnog postupka.</w:t>
      </w:r>
      <w:r w:rsidR="00153FD0">
        <w:rPr>
          <w:rFonts w:hAnsi="Times New Roman" w:ascii="Times New Roman"/>
          <w:lang w:val="hr-HR"/>
        </w:rPr>
        <w:t xml:space="preserve"> 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Prema članku 431. SZ-a, propisano je da ako osobe ovlaštene za zastupanje dužnika po zakonu u roku od 15 dana ne podnesu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 Odredbe članaka 132. i 133. te članaka 286.-292. SZ-a, primijenit će se na odgovarajući način.</w:t>
      </w:r>
    </w:p>
    <w:p w:rsidRDefault="00A70E88" w:rsidP="00153FD0" w:rsidR="00A70E88">
      <w:pPr>
        <w:jc w:val="both"/>
        <w:rPr>
          <w:rFonts w:hAnsi="Times New Roman" w:ascii="Times New Roman"/>
          <w:lang w:val="hr-HR"/>
        </w:rPr>
      </w:pPr>
    </w:p>
    <w:p w:rsidRDefault="00A70E88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Pored uredno iskazanog poziva ovog suda</w:t>
      </w:r>
      <w:r w:rsidR="00225BA0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putem objavljenog oglasa na mrežnoj stranici e-Oglasna</w:t>
      </w:r>
      <w:r w:rsidR="0013007B">
        <w:rPr>
          <w:rFonts w:hAnsi="Times New Roman" w:ascii="Times New Roman"/>
          <w:lang w:val="hr-HR"/>
        </w:rPr>
        <w:t xml:space="preserve"> ploča suda, ovlašten</w:t>
      </w:r>
      <w:r w:rsidR="001F13EC">
        <w:rPr>
          <w:rFonts w:hAnsi="Times New Roman" w:ascii="Times New Roman"/>
          <w:lang w:val="hr-HR"/>
        </w:rPr>
        <w:t>a</w:t>
      </w:r>
      <w:r w:rsidR="005D3FEE">
        <w:rPr>
          <w:rFonts w:hAnsi="Times New Roman" w:ascii="Times New Roman"/>
          <w:lang w:val="hr-HR"/>
        </w:rPr>
        <w:t xml:space="preserve"> </w:t>
      </w:r>
      <w:r w:rsidR="001F13EC">
        <w:rPr>
          <w:rFonts w:hAnsi="Times New Roman" w:ascii="Times New Roman"/>
          <w:lang w:val="hr-HR"/>
        </w:rPr>
        <w:t>osoba</w:t>
      </w:r>
      <w:r w:rsidR="00332219">
        <w:rPr>
          <w:rFonts w:hAnsi="Times New Roman" w:ascii="Times New Roman"/>
          <w:lang w:val="hr-HR"/>
        </w:rPr>
        <w:t xml:space="preserve"> za zastupanje duž</w:t>
      </w:r>
      <w:r w:rsidR="006D3B6A">
        <w:rPr>
          <w:rFonts w:hAnsi="Times New Roman" w:ascii="Times New Roman"/>
          <w:lang w:val="hr-HR"/>
        </w:rPr>
        <w:t>ni</w:t>
      </w:r>
      <w:r w:rsidR="001F13EC">
        <w:rPr>
          <w:rFonts w:hAnsi="Times New Roman" w:ascii="Times New Roman"/>
          <w:lang w:val="hr-HR"/>
        </w:rPr>
        <w:t>ka nije</w:t>
      </w:r>
      <w:r>
        <w:rPr>
          <w:rFonts w:hAnsi="Times New Roman" w:ascii="Times New Roman"/>
          <w:lang w:val="hr-HR"/>
        </w:rPr>
        <w:t xml:space="preserve"> u propisanom roku od 15 dana </w:t>
      </w:r>
      <w:r w:rsidR="00D52BCD">
        <w:rPr>
          <w:rFonts w:hAnsi="Times New Roman" w:ascii="Times New Roman"/>
          <w:lang w:val="hr-HR"/>
        </w:rPr>
        <w:t>podnijel</w:t>
      </w:r>
      <w:r w:rsidR="001F13EC">
        <w:rPr>
          <w:rFonts w:hAnsi="Times New Roman" w:ascii="Times New Roman"/>
          <w:lang w:val="hr-HR"/>
        </w:rPr>
        <w:t>a</w:t>
      </w:r>
      <w:r w:rsidR="00225BA0">
        <w:rPr>
          <w:rFonts w:hAnsi="Times New Roman" w:ascii="Times New Roman"/>
          <w:lang w:val="hr-HR"/>
        </w:rPr>
        <w:t xml:space="preserve"> popis imovine i obveza dužnika. Nadalje, n</w:t>
      </w:r>
      <w:r w:rsidR="00153FD0">
        <w:rPr>
          <w:rFonts w:hAnsi="Times New Roman" w:ascii="Times New Roman"/>
          <w:lang w:val="hr-HR"/>
        </w:rPr>
        <w:t xml:space="preserve">iti jedan od vjerovnika nije u ostavljenom roku podnio prijedlog za otvaranjem redovnog stečajnog postupka. 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Temeljem gore navedenog, smatra se da je</w:t>
      </w:r>
      <w:r w:rsidR="00B436EE">
        <w:rPr>
          <w:rFonts w:hAnsi="Times New Roman" w:ascii="Times New Roman"/>
          <w:lang w:val="hr-HR"/>
        </w:rPr>
        <w:t xml:space="preserve"> dužnik</w:t>
      </w:r>
      <w:r w:rsidR="00225BA0">
        <w:rPr>
          <w:rFonts w:hAnsi="Times New Roman" w:ascii="Times New Roman"/>
          <w:lang w:val="hr-HR"/>
        </w:rPr>
        <w:t xml:space="preserve"> nesposoban za plaćanje</w:t>
      </w:r>
      <w:r>
        <w:rPr>
          <w:rFonts w:hAnsi="Times New Roman" w:ascii="Times New Roman"/>
          <w:lang w:val="hr-HR"/>
        </w:rPr>
        <w:t>, te je stoga odlučeno kao u izreci ovog rješenja temeljem odredbe čl. 431. SZ-a. Izbor stečajnog upravitelja odabran je primjenom odredbe čl. 432. SZ-a.</w:t>
      </w: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Splitu</w:t>
      </w:r>
      <w:r w:rsidR="00AD58B1">
        <w:rPr>
          <w:rFonts w:hAnsi="Times New Roman" w:ascii="Times New Roman"/>
          <w:lang w:val="hr-HR"/>
        </w:rPr>
        <w:t>, 25. siječnja 2016</w:t>
      </w:r>
      <w:r>
        <w:rPr>
          <w:rFonts w:hAnsi="Times New Roman" w:ascii="Times New Roman"/>
          <w:lang w:val="hr-HR"/>
        </w:rPr>
        <w:t>. godine</w:t>
      </w:r>
    </w:p>
    <w:p w:rsidRDefault="00153FD0" w:rsidP="00153FD0" w:rsidR="00153FD0">
      <w:pPr>
        <w:jc w:val="center"/>
        <w:rPr>
          <w:rFonts w:hAnsi="Times New Roman" w:ascii="Times New Roman"/>
          <w:lang w:val="hr-HR"/>
        </w:rPr>
      </w:pPr>
    </w:p>
    <w:p w:rsidRDefault="00153FD0" w:rsidP="00153FD0" w:rsidR="00153FD0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="00225BA0">
        <w:rPr>
          <w:rFonts w:hAnsi="Times New Roman" w:ascii="Times New Roman"/>
          <w:lang w:val="hr-HR"/>
        </w:rPr>
        <w:t>SUDSKI SAVJETNIK</w:t>
      </w:r>
    </w:p>
    <w:p w:rsidRDefault="00225BA0" w:rsidP="00225BA0" w:rsidR="00225BA0">
      <w:pPr>
        <w:rPr>
          <w:rFonts w:hAnsi="Times New Roman" w:ascii="Times New Roman"/>
          <w:lang w:val="hr-HR"/>
        </w:rPr>
      </w:pPr>
    </w:p>
    <w:p w:rsidRDefault="00225BA0" w:rsidP="00225BA0" w:rsidR="00225BA0">
      <w:pPr>
        <w:ind w:firstLine="720" w:left="5040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  Lari Glavaš</w:t>
      </w:r>
    </w:p>
    <w:p w:rsidRDefault="00153FD0" w:rsidP="00225BA0" w:rsidR="00153FD0">
      <w:pPr>
        <w:rPr>
          <w:rFonts w:hAnsi="Times New Roman" w:ascii="Times New Roman"/>
          <w:lang w:val="hr-HR"/>
        </w:rPr>
      </w:pPr>
    </w:p>
    <w:p w:rsidRDefault="00225BA0" w:rsidP="00153FD0" w:rsidR="00225BA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 w:rsidRP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Uputa o pravnom lijeku:</w:t>
      </w:r>
    </w:p>
    <w:p w:rsidRDefault="00153FD0" w:rsidP="00153FD0" w:rsidR="00225BA0">
      <w:pPr>
        <w:jc w:val="both"/>
        <w:rPr>
          <w:rFonts w:hAnsi="Times New Roman" w:ascii="Times New Roman"/>
          <w:szCs w:val="24"/>
          <w:lang w:val="hr-HR"/>
        </w:rPr>
      </w:pPr>
      <w:r w:rsidRPr="00225BA0">
        <w:rPr>
          <w:rFonts w:hAnsi="Times New Roman" w:ascii="Times New Roman"/>
          <w:szCs w:val="24"/>
          <w:lang w:val="hr-HR"/>
        </w:rPr>
        <w:t>Pro</w:t>
      </w:r>
      <w:r w:rsidR="00DD67A1">
        <w:rPr>
          <w:rFonts w:hAnsi="Times New Roman" w:ascii="Times New Roman"/>
          <w:szCs w:val="24"/>
          <w:lang w:val="hr-HR"/>
        </w:rPr>
        <w:t xml:space="preserve">tiv ovog rješenja dopuštena je </w:t>
      </w:r>
      <w:r w:rsidRPr="00225BA0">
        <w:rPr>
          <w:rFonts w:hAnsi="Times New Roman" w:ascii="Times New Roman"/>
          <w:szCs w:val="24"/>
          <w:lang w:val="hr-HR"/>
        </w:rPr>
        <w:t>žalba</w:t>
      </w:r>
      <w:r w:rsidR="00225BA0">
        <w:rPr>
          <w:rFonts w:hAnsi="Times New Roman" w:ascii="Times New Roman"/>
          <w:szCs w:val="24"/>
          <w:lang w:val="hr-HR"/>
        </w:rPr>
        <w:t>.</w:t>
      </w:r>
      <w:r w:rsidR="00DD67A1">
        <w:rPr>
          <w:rFonts w:hAnsi="Times New Roman" w:ascii="Times New Roman"/>
          <w:szCs w:val="24"/>
          <w:lang w:val="hr-HR"/>
        </w:rPr>
        <w:t xml:space="preserve"> Žalba se podnosi ovom sudu u 3 (tri) primjerka, u roku od 8 (osam) dana.</w:t>
      </w:r>
      <w:r w:rsidR="00225BA0">
        <w:rPr>
          <w:rFonts w:hAnsi="Times New Roman" w:ascii="Times New Roman"/>
          <w:szCs w:val="24"/>
          <w:lang w:val="hr-HR"/>
        </w:rPr>
        <w:t xml:space="preserve"> O žalbi protiv rješenja odlučuje sudac pojedinac ovog suda. O žalbi protiv odluke suca donesene u prvom stupnju odlučuje drugostupanjski sud u vijeću koje čine tri suca, temeljem članka 436</w:t>
      </w:r>
      <w:r w:rsidR="00960A34">
        <w:rPr>
          <w:rFonts w:hAnsi="Times New Roman" w:ascii="Times New Roman"/>
          <w:szCs w:val="24"/>
          <w:lang w:val="hr-HR"/>
        </w:rPr>
        <w:t>.</w:t>
      </w:r>
      <w:r w:rsidR="00225BA0">
        <w:rPr>
          <w:rFonts w:hAnsi="Times New Roman" w:ascii="Times New Roman"/>
          <w:szCs w:val="24"/>
          <w:lang w:val="hr-HR"/>
        </w:rPr>
        <w:t xml:space="preserve"> SZ-a.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</w:rPr>
      </w:pPr>
      <w:proofErr w:type="spellStart"/>
      <w:r>
        <w:rPr>
          <w:rFonts w:hAnsi="Times New Roman" w:ascii="Times New Roman"/>
        </w:rPr>
        <w:t>Za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točnost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otpravka</w:t>
      </w:r>
      <w:proofErr w:type="spellEnd"/>
      <w:r>
        <w:rPr>
          <w:rFonts w:hAnsi="Times New Roman" w:ascii="Times New Roman"/>
        </w:rPr>
        <w:t xml:space="preserve"> – </w:t>
      </w:r>
      <w:proofErr w:type="spellStart"/>
      <w:r>
        <w:rPr>
          <w:rFonts w:hAnsi="Times New Roman" w:ascii="Times New Roman"/>
        </w:rPr>
        <w:t>ovlašten</w:t>
      </w:r>
      <w:proofErr w:type="spellEnd"/>
      <w:r>
        <w:rPr>
          <w:rFonts w:hAnsi="Times New Roman" w:ascii="Times New Roman"/>
        </w:rPr>
        <w:t xml:space="preserve"> </w:t>
      </w:r>
      <w:proofErr w:type="spellStart"/>
      <w:r>
        <w:rPr>
          <w:rFonts w:hAnsi="Times New Roman" w:ascii="Times New Roman"/>
        </w:rPr>
        <w:t>službenik</w:t>
      </w:r>
      <w:proofErr w:type="spellEnd"/>
    </w:p>
    <w:p w:rsidRDefault="00153FD0" w:rsidP="00153FD0" w:rsidR="00153FD0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         </w:t>
      </w:r>
    </w:p>
    <w:p w:rsidRDefault="00153FD0" w:rsidP="00153FD0" w:rsidR="00153FD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DNA: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 xml:space="preserve">2.) Dužnik 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3.) ŽDO Split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6.) Porezna uprava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7.) Stečajnom upravitelju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  <w:r w:rsidRPr="003D1F79">
        <w:rPr>
          <w:rFonts w:hAnsi="Times New Roman" w:ascii="Times New Roman"/>
          <w:szCs w:val="24"/>
          <w:lang w:val="hr-HR"/>
        </w:rPr>
        <w:t>8.) Spis</w:t>
      </w:r>
    </w:p>
    <w:p w:rsidRDefault="003D1F79" w:rsidP="003D1F79" w:rsidR="003D1F79" w:rsidRPr="003D1F79">
      <w:pPr>
        <w:jc w:val="both"/>
        <w:rPr>
          <w:rFonts w:hAnsi="Times New Roman" w:ascii="Times New Roman"/>
          <w:szCs w:val="24"/>
          <w:lang w:val="hr-HR"/>
        </w:rPr>
      </w:pPr>
    </w:p>
    <w:p w:rsidRDefault="00153FD0" w:rsidP="00153FD0" w:rsidR="00153FD0">
      <w:pPr>
        <w:jc w:val="both"/>
        <w:rPr>
          <w:rFonts w:hAnsi="Times New Roman" w:ascii="Times New Roman"/>
          <w:sz w:val="22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53FD0" w:rsidP="00153FD0" w:rsidR="00153FD0">
      <w:pPr>
        <w:jc w:val="center"/>
        <w:rPr>
          <w:sz w:val="32"/>
          <w:u w:val="single"/>
          <w:lang w:val="hr-HR"/>
        </w:rPr>
      </w:pPr>
    </w:p>
    <w:p w:rsidRDefault="00AD5BE5" w:rsidR="00AD5BE5"/>
    <w:sectPr w:rsidR="00AD5B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3FD0" w:rsidP="00153FD0" w:rsidR="00153FD0">
      <w:r>
        <w:separator/>
      </w:r>
    </w:p>
  </w:endnote>
  <w:endnote w:id="0" w:type="continuationSeparator">
    <w:p w:rsidRDefault="00153FD0" w:rsidP="00153FD0" w:rsidR="00153F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3FD0" w:rsidP="00153FD0" w:rsidR="00153FD0">
      <w:r>
        <w:separator/>
      </w:r>
    </w:p>
  </w:footnote>
  <w:footnote w:id="0" w:type="continuationSeparator">
    <w:p w:rsidRDefault="00153FD0" w:rsidP="00153FD0" w:rsidR="00153FD0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3FD0"/>
    <w:rsid w:val="00027E16"/>
    <w:rsid w:val="00064513"/>
    <w:rsid w:val="00124397"/>
    <w:rsid w:val="0013007B"/>
    <w:rsid w:val="00131AF5"/>
    <w:rsid w:val="00153FD0"/>
    <w:rsid w:val="001714DB"/>
    <w:rsid w:val="00197AEF"/>
    <w:rsid w:val="001A2476"/>
    <w:rsid w:val="001E12AF"/>
    <w:rsid w:val="001F13EC"/>
    <w:rsid w:val="001F6A51"/>
    <w:rsid w:val="00220400"/>
    <w:rsid w:val="0022432A"/>
    <w:rsid w:val="00225BA0"/>
    <w:rsid w:val="0025729D"/>
    <w:rsid w:val="0027270E"/>
    <w:rsid w:val="0027316B"/>
    <w:rsid w:val="00297CC6"/>
    <w:rsid w:val="00297E3C"/>
    <w:rsid w:val="002D1228"/>
    <w:rsid w:val="002D5059"/>
    <w:rsid w:val="002E6E2A"/>
    <w:rsid w:val="00306CDC"/>
    <w:rsid w:val="003134FD"/>
    <w:rsid w:val="00332219"/>
    <w:rsid w:val="0035411F"/>
    <w:rsid w:val="003744B4"/>
    <w:rsid w:val="003A1165"/>
    <w:rsid w:val="003B417A"/>
    <w:rsid w:val="003B56B2"/>
    <w:rsid w:val="003D1F79"/>
    <w:rsid w:val="00427140"/>
    <w:rsid w:val="0044615C"/>
    <w:rsid w:val="004615DB"/>
    <w:rsid w:val="00462627"/>
    <w:rsid w:val="00476275"/>
    <w:rsid w:val="004A03F1"/>
    <w:rsid w:val="004B15CD"/>
    <w:rsid w:val="004C5FCE"/>
    <w:rsid w:val="004E4991"/>
    <w:rsid w:val="005329EF"/>
    <w:rsid w:val="00541A3B"/>
    <w:rsid w:val="0057188B"/>
    <w:rsid w:val="005A25E7"/>
    <w:rsid w:val="005D3FEE"/>
    <w:rsid w:val="005F2028"/>
    <w:rsid w:val="00651230"/>
    <w:rsid w:val="00661176"/>
    <w:rsid w:val="00687CFB"/>
    <w:rsid w:val="00695437"/>
    <w:rsid w:val="006A3CC1"/>
    <w:rsid w:val="006B4CFA"/>
    <w:rsid w:val="006B5AC1"/>
    <w:rsid w:val="006C0ED5"/>
    <w:rsid w:val="006D3B6A"/>
    <w:rsid w:val="00725021"/>
    <w:rsid w:val="00726BBD"/>
    <w:rsid w:val="007444C4"/>
    <w:rsid w:val="00763486"/>
    <w:rsid w:val="00784C03"/>
    <w:rsid w:val="007C274A"/>
    <w:rsid w:val="007C54F6"/>
    <w:rsid w:val="007D1BE8"/>
    <w:rsid w:val="007E40F4"/>
    <w:rsid w:val="007F1131"/>
    <w:rsid w:val="008067FC"/>
    <w:rsid w:val="008110A4"/>
    <w:rsid w:val="00850369"/>
    <w:rsid w:val="00860894"/>
    <w:rsid w:val="00874420"/>
    <w:rsid w:val="0089156A"/>
    <w:rsid w:val="008B77A7"/>
    <w:rsid w:val="008E52B2"/>
    <w:rsid w:val="008E7426"/>
    <w:rsid w:val="0090154F"/>
    <w:rsid w:val="0091720C"/>
    <w:rsid w:val="00960A34"/>
    <w:rsid w:val="00981D8E"/>
    <w:rsid w:val="009C5EF9"/>
    <w:rsid w:val="009D33FD"/>
    <w:rsid w:val="009F1EF1"/>
    <w:rsid w:val="009F4622"/>
    <w:rsid w:val="00A01001"/>
    <w:rsid w:val="00A06ADE"/>
    <w:rsid w:val="00A523E2"/>
    <w:rsid w:val="00A70E88"/>
    <w:rsid w:val="00A72454"/>
    <w:rsid w:val="00A7574B"/>
    <w:rsid w:val="00AC4EB4"/>
    <w:rsid w:val="00AD37E9"/>
    <w:rsid w:val="00AD58B1"/>
    <w:rsid w:val="00AD5BE5"/>
    <w:rsid w:val="00AE1DF4"/>
    <w:rsid w:val="00AE39BC"/>
    <w:rsid w:val="00AF55E1"/>
    <w:rsid w:val="00B436EE"/>
    <w:rsid w:val="00B45BC2"/>
    <w:rsid w:val="00BB181B"/>
    <w:rsid w:val="00BF4E5C"/>
    <w:rsid w:val="00CC2C8B"/>
    <w:rsid w:val="00D1241A"/>
    <w:rsid w:val="00D34EE9"/>
    <w:rsid w:val="00D52BCD"/>
    <w:rsid w:val="00D62B99"/>
    <w:rsid w:val="00D97EE9"/>
    <w:rsid w:val="00DD67A1"/>
    <w:rsid w:val="00E14AF3"/>
    <w:rsid w:val="00E17FCB"/>
    <w:rsid w:val="00E21302"/>
    <w:rsid w:val="00E50504"/>
    <w:rsid w:val="00E536C5"/>
    <w:rsid w:val="00E560B0"/>
    <w:rsid w:val="00E808B6"/>
    <w:rsid w:val="00E81F23"/>
    <w:rsid w:val="00E82219"/>
    <w:rsid w:val="00EA4372"/>
    <w:rsid w:val="00EC76E2"/>
    <w:rsid w:val="00F0254F"/>
    <w:rsid w:val="00F04893"/>
    <w:rsid w:val="00F11731"/>
    <w:rsid w:val="00F400D4"/>
    <w:rsid w:val="00FA7924"/>
    <w:rsid w:val="00FB764C"/>
    <w:rsid w:val="00FC0B83"/>
    <w:rsid w:val="00FD6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3FD0"/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true" w:styleId="BodyText21" w:type="paragraph">
    <w:name w:val="Body Text 21"/>
    <w:basedOn w:val="Normal"/>
    <w:rsid w:val="00153FD0"/>
    <w:pPr>
      <w:overflowPunct w:val="false"/>
      <w:autoSpaceDE w:val="false"/>
      <w:autoSpaceDN w:val="false"/>
      <w:adjustRightInd w:val="false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53FD0"/>
    <w:rPr>
      <w:rFonts w:cs="Times New Roman" w:eastAsia="Times New Roman" w:hAnsi="Arial" w:asci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5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615DB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57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57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574B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57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57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3FD0"/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53FD0"/>
    <w:pPr>
      <w:ind w:left="720"/>
      <w:contextualSpacing/>
    </w:pPr>
  </w:style>
  <w:style w:customStyle="1" w:styleId="BodyText21" w:type="paragraph">
    <w:name w:val="Body Text 21"/>
    <w:basedOn w:val="Normal"/>
    <w:rsid w:val="00153FD0"/>
    <w:pPr>
      <w:overflowPunct w:val="0"/>
      <w:autoSpaceDE w:val="0"/>
      <w:autoSpaceDN w:val="0"/>
      <w:adjustRightInd w:val="0"/>
      <w:ind w:hanging="720" w:left="720"/>
      <w:jc w:val="both"/>
    </w:pPr>
    <w:rPr>
      <w:lang w:val="hr-HR"/>
    </w:rPr>
  </w:style>
  <w:style w:styleId="Zaglavlje" w:type="paragraph">
    <w:name w:val="header"/>
    <w:basedOn w:val="Normal"/>
    <w:link w:val="Zaglavl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153FD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53FD0"/>
    <w:rPr>
      <w:rFonts w:ascii="Arial" w:cs="Times New Roman" w:eastAsia="Times New Roman" w:hAnsi="Arial"/>
      <w:szCs w:val="20"/>
      <w:lang w:eastAsia="hr-HR" w:val="en-GB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615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615DB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A757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57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574B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57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57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952855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0680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1141</izvorni_sadrzaj>
    <derivirana_varijabla naziv="DomainObject.Predmet.Broj_1">1141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St-1141/2015</izvorni_sadrzaj>
    <derivirana_varijabla naziv="DomainObject.Predmet.OznakaBroj_1">St-1141/2015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DOLINA - 93 društvo s ograničenom odgovornošću za trgovinu, proizvodnju i usluge</izvorni_sadrzaj>
    <derivirana_varijabla naziv="DomainObject.Predmet.ProtustrankaFormated_1">  DOLINA - 93 društvo s ograničenom odgovornošću za trgovinu, proizvodnju i usluge</derivirana_varijabla>
  </DomainObject.Predmet.ProtustrankaFormated>
  <DomainObject.Predmet.ProtustrankaFormatedOIB>
    <izvorni_sadrzaj>  DOLINA - 93 društvo s ograničenom odgovornošću za trgovinu, proizvodnju i usluge, OIB 59030755667</izvorni_sadrzaj>
    <derivirana_varijabla naziv="DomainObject.Predmet.ProtustrankaFormatedOIB_1">  DOLINA - 93 društvo s ograničenom odgovornošću za trgovinu, proizvodnju i usluge, OIB 59030755667</derivirana_varijabla>
  </DomainObject.Predmet.ProtustrankaFormatedOIB>
  <DomainObject.Predmet.ProtustrankaFormatedWithAdress>
    <izvorni_sadrzaj> DOLINA - 93 društvo s ograničenom odgovornošću za trgovinu, proizvodnju i usluge, Plinarska 1, 21000 Split</izvorni_sadrzaj>
    <derivirana_varijabla naziv="DomainObject.Predmet.ProtustrankaFormatedWithAdress_1"> DOLINA - 93 društvo s ograničenom odgovornošću za trgovinu, proizvodnju i usluge, Plinarska 1, 21000 Split</derivirana_varijabla>
  </DomainObject.Predmet.ProtustrankaFormatedWithAdress>
  <DomainObject.Predmet.ProtustrankaFormatedWithAdressOIB>
    <izvorni_sadrzaj> DOLINA - 93 društvo s ograničenom odgovornošću za trgovinu, proizvodnju i usluge, OIB 59030755667, Plinarska 1, 21000 Split</izvorni_sadrzaj>
    <derivirana_varijabla naziv="DomainObject.Predmet.ProtustrankaFormatedWithAdressOIB_1"> DOLINA - 93 društvo s ograničenom odgovornošću za trgovinu, proizvodnju i usluge, OIB 59030755667, Plinarska 1, 21000 Split</derivirana_varijabla>
  </DomainObject.Predmet.ProtustrankaFormatedWithAdressOIB>
  <DomainObject.Predmet.ProtustrankaWithAdress>
    <izvorni_sadrzaj>DOLINA - 93 društvo s ograničenom odgovornošću za trgovinu, proizvodnju i usluge Plinarska 1, 21000 Split</izvorni_sadrzaj>
    <derivirana_varijabla naziv="DomainObject.Predmet.ProtustrankaWithAdress_1">DOLINA - 93 društvo s ograničenom odgovornošću za trgovinu, proizvodnju i usluge Plinarska 1, 21000 Split</derivirana_varijabla>
  </DomainObject.Predmet.ProtustrankaWithAdress>
  <DomainObject.Predmet.ProtustrankaWithAdressOIB>
    <izvorni_sadrzaj>DOLINA - 93 društvo s ograničenom odgovornošću za trgovinu, proizvodnju i usluge, OIB 59030755667, Plinarska 1, 21000 Split</izvorni_sadrzaj>
    <derivirana_varijabla naziv="DomainObject.Predmet.ProtustrankaWithAdressOIB_1">DOLINA - 93 društvo s ograničenom odgovornošću za trgovinu, proizvodnju i usluge, OIB 59030755667, Plinarska 1, 21000 Split</derivirana_varijabla>
  </DomainObject.Predmet.ProtustrankaWithAdressOIB>
  <DomainObject.Predmet.ProtustrankaNazivFormated>
    <izvorni_sadrzaj>DOLINA - 93 društvo s ograničenom odgovornošću za trgovinu, proizvodnju i usluge</izvorni_sadrzaj>
    <derivirana_varijabla naziv="DomainObject.Predmet.ProtustrankaNazivFormated_1">DOLINA - 93 društvo s ograničenom odgovornošću za trgovinu, proizvodnju i usluge</derivirana_varijabla>
  </DomainObject.Predmet.ProtustrankaNazivFormated>
  <DomainObject.Predmet.ProtustrankaNazivFormatedOIB>
    <izvorni_sadrzaj>DOLINA - 93 društvo s ograničenom odgovornošću za trgovinu, proizvodnju i usluge, OIB 59030755667</izvorni_sadrzaj>
    <derivirana_varijabla naziv="DomainObject.Predmet.ProtustrankaNazivFormatedOIB_1">DOLINA - 93 društvo s ograničenom odgovornošću za trgovinu, proizvodnju i usluge, OIB 59030755667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53598.76</izvorni_sadrzaj>
    <derivirana_varijabla naziv="DomainObject.Predmet.TrenutnaVrijednost_1">53598.76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Dragica Budimir</izvorni_sadrzaj>
    <derivirana_varijabla naziv="DomainObject.Predmet.Zapisnicar_1">Dragica Budimir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DOLINA - 93 društvo s ograničenom odgovornošću za trgovinu, proizvodnju i usluge</item>
    </izvorni_sadrzaj>
    <derivirana_varijabla naziv="DomainObject.Predmet.ProtuStrankaListFormated_1">
      <item>DOLINA - 93 društvo s ograničenom odgovornošću za trgovinu, proizvodnju i usluge</item>
    </derivirana_varijabla>
  </DomainObject.Predmet.ProtuStrankaListFormated>
  <DomainObject.Predmet.ProtuStrankaListFormatedOIB>
    <izvorni_sadrzaj>
      <item>DOLINA - 93 društvo s ograničenom odgovornošću za trgovinu, proizvodnju i usluge, OIB 59030755667</item>
    </izvorni_sadrzaj>
    <derivirana_varijabla naziv="DomainObject.Predmet.ProtuStrankaListFormatedOIB_1">
      <item>DOLINA - 93 društvo s ograničenom odgovornošću za trgovinu, proizvodnju i usluge, OIB 59030755667</item>
    </derivirana_varijabla>
  </DomainObject.Predmet.ProtuStrankaListFormatedOIB>
  <DomainObject.Predmet.ProtuStrankaListFormatedWithAdress>
    <izvorni_sadrzaj>
      <item>DOLINA - 93 društvo s ograničenom odgovornošću za trgovinu, proizvodnju i usluge, Plinarska 1, 21000 Split</item>
    </izvorni_sadrzaj>
    <derivirana_varijabla naziv="DomainObject.Predmet.ProtuStrankaListFormatedWithAdress_1">
      <item>DOLINA - 93 društvo s ograničenom odgovornošću za trgovinu, proizvodnju i usluge, Plinarska 1, 21000 Split</item>
    </derivirana_varijabla>
  </DomainObject.Predmet.ProtuStrankaListFormatedWithAdress>
  <DomainObject.Predmet.ProtuStrankaListFormatedWithAdressOIB>
    <izvorni_sadrzaj>
      <item>DOLINA - 93 društvo s ograničenom odgovornošću za trgovinu, proizvodnju i usluge, OIB 59030755667, Plinarska 1, 21000 Split</item>
    </izvorni_sadrzaj>
    <derivirana_varijabla naziv="DomainObject.Predmet.ProtuStrankaListFormatedWithAdressOIB_1">
      <item>DOLINA - 93 društvo s ograničenom odgovornošću za trgovinu, proizvodnju i usluge, OIB 59030755667, Plinarska 1, 21000 Split</item>
    </derivirana_varijabla>
  </DomainObject.Predmet.ProtuStrankaListFormatedWithAdressOIB>
  <DomainObject.Predmet.ProtuStrankaListNazivFormated>
    <izvorni_sadrzaj>
      <item>DOLINA - 93 društvo s ograničenom odgovornošću za trgovinu, proizvodnju i usluge</item>
    </izvorni_sadrzaj>
    <derivirana_varijabla naziv="DomainObject.Predmet.ProtuStrankaListNazivFormated_1">
      <item>DOLINA - 93 društvo s ograničenom odgovornošću za trgovinu, proizvodnju i usluge</item>
    </derivirana_varijabla>
  </DomainObject.Predmet.ProtuStrankaListNazivFormated>
  <DomainObject.Predmet.ProtuStrankaListNazivFormatedOIB>
    <izvorni_sadrzaj>
      <item>DOLINA - 93 društvo s ograničenom odgovornošću za trgovinu, proizvodnju i usluge, OIB 59030755667</item>
    </izvorni_sadrzaj>
    <derivirana_varijabla naziv="DomainObject.Predmet.ProtuStrankaListNazivFormatedOIB_1">
      <item>DOLINA - 93 društvo s ograničenom odgovornošću za trgovinu, proizvodnju i usluge, OIB 59030755667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DOLINA - 93 društvo s ograničenom odgovornošću za trgovinu, proizvodnju i usluge</izvorni_sadrzaj>
    <derivirana_varijabla naziv="DomainObject.Predmet.ProtustrankaIDrugi_1">DOLINA - 93 društvo s ograničenom odgovornošću za trgovinu, proizvodnju i usluge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DOLINA - 93 društvo s ograničenom odgovornošću za trgovinu, proizvodnju i usluge, OIB 59030755667, Plinarska 1, 21000 Split</izvorni_sadrzaj>
    <derivirana_varijabla naziv="DomainObject.Predmet.ProtustrankaIDrugiAdressOIB_1">DOLINA - 93 društvo s ograničenom odgovornošću za trgovinu, proizvodnju i usluge, OIB 59030755667, Plinarska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SPLIT</item>
      <item>DOLINA - 93 društvo s ograničenom odgovornošću za trgovinu, proizvodnju i usluge</item>
    </izvorni_sadrzaj>
    <derivirana_varijabla naziv="DomainObject.Predmet.SudioniciListNaziv_1">
      <item>FINANCIJSKA AGENCIJA RC SPLIT</item>
      <item>DOLINA - 93 društvo s ograničenom odgovornošću za trgovinu, proizvodnju i usluge</item>
    </derivirana_varijabla>
  </DomainObject.Predmet.SudioniciListNaziv>
  <DomainObject.Predmet.SudioniciListAdressOIB>
    <izvorni_sadrzaj>
      <item>FINANCIJSKA AGENCIJA RC SPLIT, OIB 85821130368, Mažuranićevo šetalište 24b,21000 Split</item>
      <item>DOLINA - 93 društvo s ograničenom odgovornošću za trgovinu, proizvodnju i usluge, OIB 59030755667, Plinarska 1,21000 Split</item>
    </izvorni_sadrzaj>
    <derivirana_varijabla naziv="DomainObject.Predmet.SudioniciListAdressOIB_1">
      <item>FINANCIJSKA AGENCIJA RC SPLIT, OIB 85821130368, Mažuranićevo šetalište 24b,21000 Split</item>
      <item>DOLINA - 93 društvo s ograničenom odgovornošću za trgovinu, proizvodnju i usluge, OIB 59030755667, Plinarska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59030755667</item>
    </izvorni_sadrzaj>
    <derivirana_varijabla naziv="DomainObject.Predmet.SudioniciListNazivOIB_1">
      <item>, OIB 85821130368</item>
      <item>, OIB 59030755667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Krstić, OIB 13827089798, Županijska 2 Osijek</item>
    </izvorni_sadrzaj>
    <derivirana_varijabla naziv="DomainObject.Predmet.StecajniUpraviteljiListAddressOIB_1">
      <item>Zdenko Krstić, OIB 13827089798,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607</properties:Words>
  <properties:Characters>3301</properties:Characters>
  <properties:Lines>105</properties:Lines>
  <properties:Paragraphs>33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2016-01-25T09:29:00Z</dcterms:created>
  <dc:creator>Lari Glavaš</dc:creator>
  <cp:lastModifiedBy>Lari Glavaš</cp:lastModifiedBy>
  <cp:lastPrinted>2016-01-25T09:29:00Z</cp:lastPrinted>
  <dcterms:modified xmlns:xsi="http://www.w3.org/2001/XMLSchema-instance" xsi:type="dcterms:W3CDTF">2016-01-25T09:29:00Z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