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3384" w14:paraId="7ea3384" w:rsidRDefault="00AB4602" w:rsidP="004D3B3B" w:rsidR="004D3B3B" w:rsidRPr="004D3B3B">
      <w:pPr>
        <w:pStyle w:val="NormaleSPIS"/>
        <w:ind w:firstLine="142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3B3B" w:rsidRPr="004D3B3B">
        <w:rPr>
          <w:rFonts w:cs="Times New Roman"/>
          <w:b/>
        </w:rPr>
        <w:t xml:space="preserve">     </w:t>
      </w:r>
      <w:r w:rsidR="004D3B3B" w:rsidRPr="004D3B3B">
        <w:rPr>
          <w:rFonts w:cs="Times New Roman"/>
        </w:rPr>
        <w:t>REPUBLIKA HRVATSKA</w:t>
      </w:r>
    </w:p>
    <w:p w:rsidRDefault="004D3B3B" w:rsidP="004D3B3B" w:rsidR="004D3B3B" w:rsidRPr="004D3B3B">
      <w:pPr>
        <w:spacing w:after="0"/>
        <w:rPr>
          <w:rFonts w:cs="Times New Roman" w:eastAsia="Times New Roman"/>
          <w:lang w:eastAsia="hr-HR"/>
        </w:rPr>
      </w:pPr>
      <w:r w:rsidRPr="004D3B3B">
        <w:rPr>
          <w:rFonts w:cs="Times New Roman" w:eastAsia="Times New Roman"/>
          <w:lang w:eastAsia="hr-HR"/>
        </w:rPr>
        <w:t xml:space="preserve"> TRGOVAČKI SUD U ZAGREBU</w:t>
      </w:r>
    </w:p>
    <w:p w:rsidRDefault="004D3B3B" w:rsidP="004D3B3B" w:rsidR="004D3B3B" w:rsidRPr="004D3B3B">
      <w:pPr>
        <w:spacing w:after="0"/>
        <w:rPr>
          <w:rFonts w:cs="Times New Roman" w:eastAsia="Times New Roman"/>
          <w:lang w:eastAsia="hr-HR"/>
        </w:rPr>
      </w:pPr>
      <w:r w:rsidRPr="004D3B3B">
        <w:rPr>
          <w:rFonts w:cs="Times New Roman" w:eastAsia="Times New Roman"/>
          <w:lang w:eastAsia="hr-HR"/>
        </w:rPr>
        <w:t xml:space="preserve">           Stalna služba u Karlovcu </w:t>
      </w:r>
    </w:p>
    <w:p w:rsidRDefault="004D3B3B" w:rsidP="004D3B3B" w:rsidR="004D3B3B" w:rsidRPr="004D3B3B">
      <w:pPr>
        <w:spacing w:after="0"/>
        <w:rPr>
          <w:rFonts w:cs="Times New Roman" w:eastAsia="Times New Roman"/>
          <w:lang w:eastAsia="hr-HR"/>
        </w:rPr>
      </w:pPr>
      <w:r w:rsidRPr="004D3B3B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4D3B3B" w:rsidP="004D3B3B" w:rsidR="004D3B3B" w:rsidRPr="004D3B3B">
      <w:pPr>
        <w:spacing w:after="0"/>
        <w:rPr>
          <w:rFonts w:cs="Times New Roman" w:eastAsia="Times New Roman"/>
          <w:lang w:eastAsia="hr-HR"/>
        </w:rPr>
      </w:pPr>
    </w:p>
    <w:p w:rsidRDefault="004D3B3B" w:rsidP="004D3B3B" w:rsidR="004D3B3B" w:rsidRPr="004D3B3B">
      <w:pPr>
        <w:spacing w:after="0"/>
        <w:jc w:val="center"/>
        <w:rPr>
          <w:rFonts w:cs="Times New Roman" w:eastAsia="Times New Roman"/>
          <w:lang w:eastAsia="hr-HR"/>
        </w:rPr>
      </w:pPr>
      <w:r w:rsidRPr="004D3B3B">
        <w:rPr>
          <w:rFonts w:cs="Times New Roman" w:eastAsia="Times New Roman"/>
          <w:lang w:eastAsia="hr-HR"/>
        </w:rPr>
        <w:t>R E P U B L I K A   H R V A T S K A</w:t>
      </w:r>
    </w:p>
    <w:p w:rsidRDefault="004D3B3B" w:rsidP="004D3B3B" w:rsidR="004D3B3B" w:rsidRPr="004D3B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3B3B" w:rsidP="004D3B3B" w:rsidR="004D3B3B" w:rsidRPr="004D3B3B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4D3B3B">
        <w:rPr>
          <w:rFonts w:cs="Times New Roman" w:eastAsia="Times New Roman"/>
          <w:lang w:eastAsia="hr-HR"/>
        </w:rPr>
        <w:tab/>
        <w:t>R J E Š E N J E</w:t>
      </w:r>
    </w:p>
    <w:p w:rsidRDefault="004D3B3B" w:rsidP="004D3B3B" w:rsidR="004D3B3B" w:rsidRPr="004D3B3B">
      <w:pPr>
        <w:spacing w:after="0"/>
        <w:rPr>
          <w:rFonts w:cs="Times New Roman" w:eastAsia="Times New Roman"/>
          <w:lang w:eastAsia="hr-HR"/>
        </w:rPr>
      </w:pPr>
    </w:p>
    <w:p w:rsidRDefault="004D3B3B" w:rsidP="004D3B3B" w:rsidR="004D3B3B" w:rsidRPr="004D3B3B">
      <w:pPr>
        <w:spacing w:after="0"/>
        <w:jc w:val="both"/>
        <w:rPr>
          <w:rFonts w:cs="Times New Roman" w:eastAsia="Times New Roman"/>
          <w:lang w:eastAsia="hr-HR"/>
        </w:rPr>
      </w:pPr>
      <w:r w:rsidRPr="004D3B3B">
        <w:rPr>
          <w:rFonts w:cs="Times New Roman" w:eastAsia="Times New Roman"/>
          <w:lang w:eastAsia="hr-HR"/>
        </w:rPr>
        <w:tab/>
        <w:t>TRGOVAČKI SUD U ZAGREBU, Stalna služba u Karlovcu</w:t>
      </w:r>
      <w:r w:rsidRPr="004D3B3B">
        <w:rPr>
          <w:rFonts w:cs="Times New Roman" w:eastAsia="Times New Roman"/>
          <w:b/>
          <w:lang w:eastAsia="hr-HR"/>
        </w:rPr>
        <w:t>,</w:t>
      </w:r>
      <w:r w:rsidRPr="004D3B3B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KORNI d.o.o., Zagreb, Ilica 209, OIB: 96470231164, 1. veljače 2018. </w:t>
      </w:r>
    </w:p>
    <w:p w:rsidRDefault="004D3B3B" w:rsidP="004D3B3B" w:rsidR="004D3B3B" w:rsidRPr="004D3B3B">
      <w:pPr>
        <w:spacing w:after="0"/>
        <w:rPr>
          <w:rFonts w:cs="Times New Roman" w:eastAsia="Times New Roman"/>
          <w:lang w:eastAsia="hr-HR"/>
        </w:rPr>
      </w:pPr>
    </w:p>
    <w:p w:rsidRDefault="004D3B3B" w:rsidP="004D3B3B" w:rsidR="004D3B3B" w:rsidRPr="004D3B3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D3B3B">
        <w:rPr>
          <w:rFonts w:cs="Times New Roman" w:eastAsia="Times New Roman"/>
          <w:lang w:eastAsia="hr-HR"/>
        </w:rPr>
        <w:t>r i j e š i o     j e</w:t>
      </w:r>
    </w:p>
    <w:p w:rsidRDefault="004D3B3B" w:rsidP="004D3B3B" w:rsidR="004D3B3B" w:rsidRPr="004D3B3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D3B3B" w:rsidP="004D3B3B" w:rsidR="004D3B3B" w:rsidRPr="004D3B3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D3B3B">
        <w:rPr>
          <w:rFonts w:cs="Times New Roman" w:eastAsia="Times New Roman"/>
          <w:lang w:eastAsia="hr-HR"/>
        </w:rPr>
        <w:t>Za privremenog stečajnog upravitelja imenuje se Goran Jujnović Lučić, Zagreb, Strojarska cesta 20/XXII, OIB: 62461289936.</w:t>
      </w:r>
    </w:p>
    <w:p w:rsidRDefault="004D3B3B" w:rsidP="004D3B3B" w:rsidR="004D3B3B" w:rsidRPr="004D3B3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D3B3B" w:rsidP="004D3B3B" w:rsidR="004D3B3B" w:rsidRPr="004D3B3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D3B3B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dalje:SZ).</w:t>
      </w:r>
    </w:p>
    <w:p w:rsidRDefault="004D3B3B" w:rsidP="004D3B3B" w:rsidR="004D3B3B" w:rsidRPr="004D3B3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4D3B3B" w:rsidP="004D3B3B" w:rsidR="004D3B3B" w:rsidRPr="004D3B3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D3B3B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4D3B3B" w:rsidP="004D3B3B" w:rsidR="004D3B3B" w:rsidRPr="004D3B3B">
      <w:pPr>
        <w:spacing w:after="0"/>
        <w:rPr>
          <w:rFonts w:cs="Times New Roman" w:eastAsia="Times New Roman"/>
          <w:lang w:eastAsia="hr-HR"/>
        </w:rPr>
      </w:pPr>
    </w:p>
    <w:p w:rsidRDefault="004D3B3B" w:rsidP="004D3B3B" w:rsidR="004D3B3B" w:rsidRPr="004D3B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3B3B" w:rsidP="004D3B3B" w:rsidR="004D3B3B" w:rsidRPr="004D3B3B">
      <w:pPr>
        <w:spacing w:after="0"/>
        <w:jc w:val="center"/>
        <w:rPr>
          <w:rFonts w:cs="Times New Roman" w:eastAsia="Times New Roman"/>
          <w:lang w:eastAsia="hr-HR"/>
        </w:rPr>
      </w:pPr>
      <w:r w:rsidRPr="004D3B3B">
        <w:rPr>
          <w:rFonts w:cs="Times New Roman" w:eastAsia="Times New Roman"/>
          <w:lang w:eastAsia="hr-HR"/>
        </w:rPr>
        <w:t>Obrazloženje</w:t>
      </w:r>
    </w:p>
    <w:p w:rsidRDefault="004D3B3B" w:rsidP="004D3B3B" w:rsidR="004D3B3B" w:rsidRPr="004D3B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3B3B" w:rsidP="004D3B3B" w:rsidR="004D3B3B" w:rsidRPr="004D3B3B">
      <w:pPr>
        <w:spacing w:after="0"/>
        <w:rPr>
          <w:rFonts w:cs="Times New Roman" w:eastAsia="Times New Roman"/>
          <w:lang w:eastAsia="hr-HR"/>
        </w:rPr>
      </w:pPr>
    </w:p>
    <w:p w:rsidRDefault="004D3B3B" w:rsidP="004D3B3B" w:rsidR="004D3B3B" w:rsidRPr="004D3B3B">
      <w:pPr>
        <w:spacing w:after="0"/>
        <w:jc w:val="both"/>
        <w:rPr>
          <w:rFonts w:cs="Times New Roman" w:eastAsia="Times New Roman"/>
          <w:lang w:eastAsia="hr-HR"/>
        </w:rPr>
      </w:pPr>
      <w:r w:rsidRPr="004D3B3B">
        <w:rPr>
          <w:rFonts w:cs="Times New Roman" w:eastAsia="Times New Roman"/>
          <w:lang w:eastAsia="hr-HR"/>
        </w:rPr>
        <w:tab/>
        <w:t>FINA, Regionalni centar Zagreb, Podružnica Zagreb, podnijela je ovom sudu 28. lipnja 2016. prijedlog za pokretanje stečajnog postupka nad dužnikom KORNI d.o.o., Zagreb, Ilica 209, OIB: 96470231164,.</w:t>
      </w:r>
    </w:p>
    <w:p w:rsidRDefault="004D3B3B" w:rsidP="004D3B3B" w:rsidR="004D3B3B" w:rsidRPr="004D3B3B">
      <w:pPr>
        <w:spacing w:after="0"/>
        <w:jc w:val="both"/>
        <w:rPr>
          <w:rFonts w:cs="Times New Roman" w:eastAsia="Times New Roman"/>
          <w:lang w:eastAsia="hr-HR"/>
        </w:rPr>
      </w:pPr>
      <w:r w:rsidRPr="004D3B3B">
        <w:rPr>
          <w:rFonts w:cs="Times New Roman" w:eastAsia="Times New Roman"/>
          <w:lang w:eastAsia="hr-HR"/>
        </w:rPr>
        <w:t xml:space="preserve"> </w:t>
      </w:r>
    </w:p>
    <w:p w:rsidRDefault="004D3B3B" w:rsidP="004D3B3B" w:rsidR="004D3B3B" w:rsidRPr="004D3B3B">
      <w:pPr>
        <w:spacing w:after="0"/>
        <w:jc w:val="both"/>
        <w:rPr>
          <w:rFonts w:cs="Times New Roman" w:eastAsia="Times New Roman"/>
          <w:lang w:eastAsia="hr-HR"/>
        </w:rPr>
      </w:pPr>
      <w:r w:rsidRPr="004D3B3B">
        <w:rPr>
          <w:rFonts w:cs="Times New Roman" w:eastAsia="Times New Roman"/>
          <w:lang w:eastAsia="hr-HR"/>
        </w:rPr>
        <w:tab/>
        <w:t>Rješenjem ovog suda poslovni broj St-5133/16 od 20. listopada 2017. pokrenut je prethodni postupak radi utvrđivanja uvjeta za otvaranje stečajnog postupka nad dužnikom KORNI d.o.o., Zagreb, Ilica 209, OIB: 96470231164.</w:t>
      </w:r>
    </w:p>
    <w:p w:rsidRDefault="004D3B3B" w:rsidP="004D3B3B" w:rsidR="004D3B3B" w:rsidRPr="004D3B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3B3B" w:rsidP="004D3B3B" w:rsidR="004D3B3B" w:rsidRPr="004D3B3B">
      <w:pPr>
        <w:spacing w:after="0"/>
        <w:jc w:val="both"/>
        <w:rPr>
          <w:rFonts w:cs="Times New Roman" w:eastAsia="Times New Roman"/>
          <w:lang w:eastAsia="hr-HR"/>
        </w:rPr>
      </w:pPr>
      <w:r w:rsidRPr="004D3B3B">
        <w:rPr>
          <w:rFonts w:cs="Times New Roman" w:eastAsia="Times New Roman"/>
          <w:lang w:eastAsia="hr-HR"/>
        </w:rPr>
        <w:tab/>
        <w:t>Osoba ovlaštena za zastupanje dužnika nije dostavila prokazni popis imovine i obveza dužnika.</w:t>
      </w:r>
    </w:p>
    <w:p w:rsidRDefault="004D3B3B" w:rsidP="004D3B3B" w:rsidR="004D3B3B" w:rsidRPr="004D3B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3B3B" w:rsidP="004D3B3B" w:rsidR="004D3B3B" w:rsidRPr="004D3B3B">
      <w:pPr>
        <w:spacing w:after="0"/>
        <w:jc w:val="both"/>
        <w:rPr>
          <w:rFonts w:cs="Times New Roman" w:eastAsia="Times New Roman"/>
          <w:lang w:eastAsia="hr-HR"/>
        </w:rPr>
      </w:pPr>
      <w:r w:rsidRPr="004D3B3B">
        <w:rPr>
          <w:rFonts w:cs="Times New Roman" w:eastAsia="Times New Roman"/>
          <w:lang w:eastAsia="hr-HR"/>
        </w:rPr>
        <w:lastRenderedPageBreak/>
        <w:tab/>
        <w:t>Prema Uvjerenju Centra za vozila Hrvatske d.d., Zagreb, od 24. siječnja 2018. dužnik je evidentiran kao vlasnik teretnog vozila marke MERCEDES, godina proizvodnje 1981., odjavljen 6. srpnja 2012., i teretnog vozila marke MERCEDES, godina proizvodnje 1987., datume odjave 28. kolovoza 2008. (list 17 spisa).</w:t>
      </w:r>
    </w:p>
    <w:p w:rsidRDefault="004D3B3B" w:rsidP="004D3B3B" w:rsidR="004D3B3B" w:rsidRPr="004D3B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3B3B" w:rsidP="004D3B3B" w:rsidR="004D3B3B" w:rsidRPr="004D3B3B">
      <w:pPr>
        <w:spacing w:after="0"/>
        <w:jc w:val="both"/>
        <w:rPr>
          <w:rFonts w:cs="Times New Roman" w:eastAsia="Times New Roman"/>
          <w:lang w:eastAsia="hr-HR"/>
        </w:rPr>
      </w:pPr>
      <w:r w:rsidRPr="004D3B3B">
        <w:rPr>
          <w:rFonts w:cs="Times New Roman" w:eastAsia="Times New Roman"/>
          <w:lang w:eastAsia="hr-HR"/>
        </w:rPr>
        <w:tab/>
        <w:t>Iz informacijskog sustava zemljišnih knjiga proizlazi da dužnik nije evidentiran kao vlasnik nekretnina (list 15 spisa).</w:t>
      </w:r>
    </w:p>
    <w:p w:rsidRDefault="004D3B3B" w:rsidP="004D3B3B" w:rsidR="004D3B3B" w:rsidRPr="004D3B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3B3B" w:rsidP="004D3B3B" w:rsidR="004D3B3B" w:rsidRPr="004D3B3B">
      <w:pPr>
        <w:spacing w:after="0"/>
        <w:jc w:val="both"/>
        <w:rPr>
          <w:rFonts w:cs="Times New Roman" w:eastAsia="Times New Roman"/>
          <w:lang w:eastAsia="hr-HR"/>
        </w:rPr>
      </w:pPr>
      <w:r w:rsidRPr="004D3B3B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4D3B3B" w:rsidP="004D3B3B" w:rsidR="004D3B3B" w:rsidRPr="004D3B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3B3B" w:rsidP="004D3B3B" w:rsidR="004D3B3B" w:rsidRPr="004D3B3B">
      <w:pPr>
        <w:spacing w:after="0"/>
        <w:jc w:val="both"/>
        <w:rPr>
          <w:rFonts w:cs="Times New Roman" w:eastAsia="Times New Roman"/>
          <w:lang w:eastAsia="hr-HR"/>
        </w:rPr>
      </w:pPr>
      <w:r w:rsidRPr="004D3B3B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4D3B3B" w:rsidP="004D3B3B" w:rsidR="004D3B3B" w:rsidRPr="004D3B3B">
      <w:pPr>
        <w:spacing w:after="0"/>
        <w:jc w:val="both"/>
        <w:rPr>
          <w:rFonts w:cs="Times New Roman" w:eastAsia="Times New Roman"/>
          <w:lang w:eastAsia="hr-HR"/>
        </w:rPr>
      </w:pPr>
      <w:r w:rsidRPr="004D3B3B">
        <w:rPr>
          <w:rFonts w:cs="Times New Roman" w:eastAsia="Times New Roman"/>
          <w:lang w:eastAsia="hr-HR"/>
        </w:rPr>
        <w:tab/>
        <w:t xml:space="preserve"> </w:t>
      </w:r>
    </w:p>
    <w:p w:rsidRDefault="004D3B3B" w:rsidP="004D3B3B" w:rsidR="004D3B3B" w:rsidRPr="004D3B3B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D3B3B" w:rsidP="004D3B3B" w:rsidR="004D3B3B" w:rsidRPr="004D3B3B">
      <w:pPr>
        <w:spacing w:after="0"/>
        <w:jc w:val="center"/>
        <w:rPr>
          <w:rFonts w:cs="Times New Roman" w:eastAsia="Times New Roman"/>
          <w:lang w:eastAsia="hr-HR"/>
        </w:rPr>
      </w:pPr>
      <w:r w:rsidRPr="004D3B3B">
        <w:rPr>
          <w:rFonts w:cs="Times New Roman" w:eastAsia="Times New Roman"/>
          <w:lang w:eastAsia="hr-HR"/>
        </w:rPr>
        <w:t>U Karlovcu 1. veljače 2018.</w:t>
      </w:r>
    </w:p>
    <w:p w:rsidRDefault="004D3B3B" w:rsidP="004D3B3B" w:rsidR="004D3B3B" w:rsidRPr="004D3B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3B3B" w:rsidP="004D3B3B" w:rsidR="004D3B3B" w:rsidRPr="004D3B3B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4D3B3B">
        <w:rPr>
          <w:rFonts w:cs="Times New Roman" w:eastAsia="Times New Roman"/>
          <w:lang w:eastAsia="hr-HR"/>
        </w:rPr>
        <w:t xml:space="preserve"> Stečajni sudac:</w:t>
      </w:r>
    </w:p>
    <w:p w:rsidRDefault="004D3B3B" w:rsidP="004D3B3B" w:rsidR="004D3B3B" w:rsidRPr="004D3B3B">
      <w:pPr>
        <w:spacing w:after="0"/>
        <w:jc w:val="center"/>
        <w:rPr>
          <w:rFonts w:cs="Times New Roman" w:eastAsia="Times New Roman"/>
          <w:lang w:eastAsia="hr-HR"/>
        </w:rPr>
      </w:pPr>
      <w:r w:rsidRPr="004D3B3B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4D3B3B" w:rsidP="004D3B3B" w:rsidR="004D3B3B" w:rsidRPr="004D3B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3B3B" w:rsidP="004D3B3B" w:rsidR="004D3B3B" w:rsidRPr="004D3B3B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4D3B3B">
        <w:rPr>
          <w:rFonts w:cs="Times New Roman" w:eastAsia="Times New Roman"/>
          <w:lang w:eastAsia="hr-HR"/>
        </w:rPr>
        <w:t>Za točnost otpravka-ovlašteni službenik:</w:t>
      </w:r>
    </w:p>
    <w:p w:rsidRDefault="004D3B3B" w:rsidP="004D3B3B" w:rsidR="004D3B3B" w:rsidRPr="004D3B3B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D3B3B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4D3B3B" w:rsidP="004D3B3B" w:rsidR="004D3B3B" w:rsidRPr="004D3B3B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4D3B3B" w:rsidP="004D3B3B" w:rsidR="004D3B3B" w:rsidRPr="004D3B3B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4D3B3B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4D3B3B" w:rsidP="004D3B3B" w:rsidR="004D3B3B" w:rsidRPr="004D3B3B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4D3B3B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4D3B3B" w:rsidP="004D3B3B" w:rsidR="004D3B3B" w:rsidRPr="004D3B3B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4D3B3B" w:rsidP="004D3B3B" w:rsidR="004D3B3B" w:rsidRPr="004D3B3B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7489076"/>
      <w:docPartObj>
        <w:docPartGallery w:val="Page Numbers (Top of Page)"/>
        <w:docPartUnique/>
      </w:docPartObj>
    </w:sdtPr>
    <w:sdtContent>
      <w:p w:rsidRDefault="004D3B3B" w:rsidR="004D3B3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4D3B3B" w:rsidR="008333A9">
    <w:pPr>
      <w:pStyle w:val="Zaglavlje"/>
    </w:pPr>
    <w:r>
      <w:t>1 St-5133/16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B3B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144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St-5133/2016-13</izvorni_sadrzaj>
    <derivirana_varijabla naziv="DomainObject.Oznaka_1">St-5133/2016-13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5133</izvorni_sadrzaj>
    <derivirana_varijabla naziv="DomainObject.Predmet.Broj_1">5133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St-5133/2016</izvorni_sadrzaj>
    <derivirana_varijabla naziv="DomainObject.Predmet.OznakaBroj_1">St-5133/2016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KORNI d.o.o. zastupanog po punomoćniku Filip Majcen</izvorni_sadrzaj>
    <derivirana_varijabla naziv="DomainObject.Predmet.ProtustrankaFormated_1">  KORNI d.o.o. zastupanog po punomoćniku Filip Majcen</derivirana_varijabla>
  </DomainObject.Predmet.ProtustrankaFormated>
  <DomainObject.Predmet.ProtustrankaFormatedOIB>
    <izvorni_sadrzaj>  KORNI d.o.o., OIB 96470231164 zastupanog po punomoćniku Filip Majcen</izvorni_sadrzaj>
    <derivirana_varijabla naziv="DomainObject.Predmet.ProtustrankaFormatedOIB_1">  KORNI d.o.o., OIB 96470231164 zastupanog po punomoćniku Filip Majcen</derivirana_varijabla>
  </DomainObject.Predmet.ProtustrankaFormatedOIB>
  <DomainObject.Predmet.ProtustrankaFormatedWithAdress>
    <izvorni_sadrzaj> KORNI d.o.o., Ilica 209, 10000 Zagreb zastupanog po punomoćniku Filip Majcen</izvorni_sadrzaj>
    <derivirana_varijabla naziv="DomainObject.Predmet.ProtustrankaFormatedWithAdress_1"> KORNI d.o.o., Ilica 209, 10000 Zagreb zastupanog po punomoćniku Filip Majcen</derivirana_varijabla>
  </DomainObject.Predmet.ProtustrankaFormatedWithAdress>
  <DomainObject.Predmet.ProtustrankaFormatedWithAdressOIB>
    <izvorni_sadrzaj> KORNI d.o.o., OIB 96470231164, Ilica 209, 10000 Zagreb zastupanog po punomoćniku Filip Majcen</izvorni_sadrzaj>
    <derivirana_varijabla naziv="DomainObject.Predmet.ProtustrankaFormatedWithAdressOIB_1"> KORNI d.o.o., OIB 96470231164, Ilica 209, 10000 Zagreb zastupanog po punomoćniku Filip Majcen</derivirana_varijabla>
  </DomainObject.Predmet.ProtustrankaFormatedWithAdressOIB>
  <DomainObject.Predmet.ProtustrankaWithAdress>
    <izvorni_sadrzaj>KORNI d.o.o. Ilica 209, 10000 Zagreb</izvorni_sadrzaj>
    <derivirana_varijabla naziv="DomainObject.Predmet.ProtustrankaWithAdress_1">KORNI d.o.o. Ilica 209, 10000 Zagreb</derivirana_varijabla>
  </DomainObject.Predmet.ProtustrankaWithAdress>
  <DomainObject.Predmet.ProtustrankaWithAdressOIB>
    <izvorni_sadrzaj>KORNI d.o.o., OIB 96470231164, Ilica 209, 10000 Zagreb</izvorni_sadrzaj>
    <derivirana_varijabla naziv="DomainObject.Predmet.ProtustrankaWithAdressOIB_1">KORNI d.o.o., OIB 96470231164, Ilica 209, 10000 Zagreb</derivirana_varijabla>
  </DomainObject.Predmet.ProtustrankaWithAdressOIB>
  <DomainObject.Predmet.ProtustrankaNazivFormated>
    <izvorni_sadrzaj>KORNI d.o.o.</izvorni_sadrzaj>
    <derivirana_varijabla naziv="DomainObject.Predmet.ProtustrankaNazivFormated_1">KORNI d.o.o.</derivirana_varijabla>
  </DomainObject.Predmet.ProtustrankaNazivFormated>
  <DomainObject.Predmet.ProtustrankaNazivFormatedOIB>
    <izvorni_sadrzaj>KORNI d.o.o., OIB 96470231164</izvorni_sadrzaj>
    <derivirana_varijabla naziv="DomainObject.Predmet.ProtustrankaNazivFormatedOIB_1">KORNI d.o.o., OIB 96470231164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KORNI d.o.o. zastupanog po punomoćniku Filip Majcen</item>
    </izvorni_sadrzaj>
    <derivirana_varijabla naziv="DomainObject.Predmet.ProtuStrankaListFormated_1">
      <item>KORNI d.o.o. zastupanog po punomoćniku Filip Majcen</item>
    </derivirana_varijabla>
  </DomainObject.Predmet.ProtuStrankaListFormated>
  <DomainObject.Predmet.ProtuStrankaListFormatedOIB>
    <izvorni_sadrzaj>
      <item>KORNI d.o.o., OIB 96470231164 zastupanog po punomoćniku Filip Majcen</item>
    </izvorni_sadrzaj>
    <derivirana_varijabla naziv="DomainObject.Predmet.ProtuStrankaListFormatedOIB_1">
      <item>KORNI d.o.o., OIB 96470231164 zastupanog po punomoćniku Filip Majcen</item>
    </derivirana_varijabla>
  </DomainObject.Predmet.ProtuStrankaListFormatedOIB>
  <DomainObject.Predmet.ProtuStrankaListFormatedWithAdress>
    <izvorni_sadrzaj>
      <item>KORNI d.o.o., Ilica 209, 10000 Zagreb zastupanog po punomoćniku Filip Majcen</item>
    </izvorni_sadrzaj>
    <derivirana_varijabla naziv="DomainObject.Predmet.ProtuStrankaListFormatedWithAdress_1">
      <item>KORNI d.o.o., Ilica 209, 10000 Zagreb zastupanog po punomoćniku Filip Majcen</item>
    </derivirana_varijabla>
  </DomainObject.Predmet.ProtuStrankaListFormatedWithAdress>
  <DomainObject.Predmet.ProtuStrankaListFormatedWithAdressOIB>
    <izvorni_sadrzaj>
      <item>KORNI d.o.o., OIB 96470231164, Ilica 209, 10000 Zagreb zastupanog po punomoćniku Filip Majcen</item>
    </izvorni_sadrzaj>
    <derivirana_varijabla naziv="DomainObject.Predmet.ProtuStrankaListFormatedWithAdressOIB_1">
      <item>KORNI d.o.o., OIB 96470231164, Ilica 209, 10000 Zagreb zastupanog po punomoćniku Filip Majcen</item>
    </derivirana_varijabla>
  </DomainObject.Predmet.ProtuStrankaListFormatedWithAdressOIB>
  <DomainObject.Predmet.ProtuStrankaListNazivFormated>
    <izvorni_sadrzaj>
      <item>KORNI d.o.o.</item>
    </izvorni_sadrzaj>
    <derivirana_varijabla naziv="DomainObject.Predmet.ProtuStrankaListNazivFormated_1">
      <item>KORNI d.o.o.</item>
    </derivirana_varijabla>
  </DomainObject.Predmet.ProtuStrankaListNazivFormated>
  <DomainObject.Predmet.ProtuStrankaListNazivFormatedOIB>
    <izvorni_sadrzaj>
      <item>KORNI d.o.o., OIB 96470231164</item>
    </izvorni_sadrzaj>
    <derivirana_varijabla naziv="DomainObject.Predmet.ProtuStrankaListNazivFormatedOIB_1">
      <item>KORNI d.o.o., OIB 96470231164</item>
    </derivirana_varijabla>
  </DomainObject.Predmet.ProtuStrankaListNazivFormatedOIB>
  <DomainObject.Predmet.OstaliListFormated>
    <izvorni_sadrzaj>
      <item>Filip Majcen punomoćnik sudionika u postupku KORNI d.o.o.</item>
    </izvorni_sadrzaj>
    <derivirana_varijabla naziv="DomainObject.Predmet.OstaliListFormated_1">
      <item>Filip Majcen punomoćnik sudionika u postupku KORNI d.o.o.</item>
    </derivirana_varijabla>
  </DomainObject.Predmet.OstaliListFormated>
  <DomainObject.Predmet.OstaliListFormatedOIB>
    <izvorni_sadrzaj>
      <item>Filip Majcen, OIB 19042962255 punomoćnik sudionika u postupku KORNI d.o.o.</item>
    </izvorni_sadrzaj>
    <derivirana_varijabla naziv="DomainObject.Predmet.OstaliListFormatedOIB_1">
      <item>Filip Majcen, OIB 19042962255 punomoćnik sudionika u postupku KORNI d.o.o.</item>
    </derivirana_varijabla>
  </DomainObject.Predmet.OstaliListFormatedOIB>
  <DomainObject.Predmet.OstaliListFormatedWithAdress>
    <izvorni_sadrzaj>
      <item>Filip Majcen, Ilica 209, 10000 Zagreb punomoćnik sudionika u postupku KORNI d.o.o.</item>
    </izvorni_sadrzaj>
    <derivirana_varijabla naziv="DomainObject.Predmet.OstaliListFormatedWithAdress_1">
      <item>Filip Majcen, Ilica 209, 10000 Zagreb punomoćnik sudionika u postupku KORNI d.o.o.</item>
    </derivirana_varijabla>
  </DomainObject.Predmet.OstaliListFormatedWithAdress>
  <DomainObject.Predmet.OstaliListFormatedWithAdressOIB>
    <izvorni_sadrzaj>
      <item>Filip Majcen, OIB 19042962255, Ilica 209, 10000 Zagreb punomoćnik sudionika u postupku KORNI d.o.o.</item>
    </izvorni_sadrzaj>
    <derivirana_varijabla naziv="DomainObject.Predmet.OstaliListFormatedWithAdressOIB_1">
      <item>Filip Majcen, OIB 19042962255, Ilica 209, 10000 Zagreb punomoćnik sudionika u postupku KORNI d.o.o.</item>
    </derivirana_varijabla>
  </DomainObject.Predmet.OstaliListFormatedWithAdressOIB>
  <DomainObject.Predmet.OstaliListNazivFormated>
    <izvorni_sadrzaj>
      <item>Filip Majcen</item>
    </izvorni_sadrzaj>
    <derivirana_varijabla naziv="DomainObject.Predmet.OstaliListNazivFormated_1">
      <item>Filip Majcen</item>
    </derivirana_varijabla>
  </DomainObject.Predmet.OstaliListNazivFormated>
  <DomainObject.Predmet.OstaliListNazivFormatedOIB>
    <izvorni_sadrzaj>
      <item>Filip Majcen, OIB 19042962255</item>
    </izvorni_sadrzaj>
    <derivirana_varijabla naziv="DomainObject.Predmet.OstaliListNazivFormatedOIB_1">
      <item>Filip Majcen, OIB 19042962255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>St-5133/2016-13</izvorni_sadrzaj>
    <derivirana_varijabla naziv="DomainObject.PoslovniBrojDokumenta_1">St-5133/2016-13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KORNI d.o.o.</izvorni_sadrzaj>
    <derivirana_varijabla naziv="DomainObject.Predmet.ProtustrankaIDrugi_1">KORNI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KORNI d.o.o., OIB 96470231164, Ilica 209, 10000 Zagreb</izvorni_sadrzaj>
    <derivirana_varijabla naziv="DomainObject.Predmet.ProtustrankaIDrugiAdressOIB_1">KORNI d.o.o., OIB 96470231164, Ilica 209,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KORNI d.o.o.</item>
      <item>Filip Majcen</item>
    </izvorni_sadrzaj>
    <derivirana_varijabla naziv="DomainObject.Predmet.SudioniciListNaziv_1">
      <item>FINA Regionalni centar Zagreb</item>
      <item>KORNI d.o.o.</item>
      <item>Filip Majcen</item>
    </derivirana_varijabla>
  </DomainObject.Predmet.SudioniciListNaziv>
  <DomainObject.Predmet.SudioniciListAdressOIB>
    <izvorni_sadrzaj>
      <item>FINA Regionalni centar Zagreb, OIB 85821130368, Trg svibanjskih žrtava 1995. 1,10000 Zagreb</item>
      <item>KORNI d.o.o., OIB 96470231164, Ilica 209,10000 Zagreb</item>
      <item>Filip Majcen, OIB 19042962255, Ilica 209,10000 Zagreb</item>
    </izvorni_sadrzaj>
    <derivirana_varijabla naziv="DomainObject.Predmet.SudioniciListAdressOIB_1">
      <item>FINA Regionalni centar Zagreb, OIB 85821130368, Trg svibanjskih žrtava 1995. 1,10000 Zagreb</item>
      <item>KORNI d.o.o., OIB 96470231164, Ilica 209,10000 Zagreb</item>
      <item>Filip Majcen, OIB 19042962255, Ilica 209,10000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1DF0C2-A3D1-45EF-95D1-FBE0AA4AE4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2375</properties:Characters>
  <properties:Lines>75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2018-02-01T09:54:00Z</cp:lastPrinted>
  <dcterms:modified xmlns:xsi="http://www.w3.org/2001/XMLSchema-instance" xsi:type="dcterms:W3CDTF">2018-02-01T09:54:00Z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St-5133/2016-13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