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50b7" w14:paraId="b1150b7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13727C" w:rsidP="0013727C" w:rsidR="0013727C">
      <w:pPr>
        <w:pStyle w:val="Bezproreda"/>
        <w:jc w:val="right"/>
        <w:rPr>
          <w:b/>
        </w:rPr>
      </w:pPr>
      <w:r>
        <w:rPr>
          <w:b/>
        </w:rPr>
        <w:t>3 St-1379/2016-8</w:t>
      </w:r>
    </w:p>
    <w:p w:rsidRDefault="0013727C" w:rsidP="0013727C" w:rsidR="0013727C">
      <w:pPr>
        <w:pStyle w:val="Bezproreda"/>
        <w:jc w:val="center"/>
        <w:rPr>
          <w:b/>
        </w:rPr>
      </w:pPr>
    </w:p>
    <w:p w:rsidRDefault="0013727C" w:rsidP="0013727C" w:rsidR="0013727C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13727C" w:rsidP="0013727C" w:rsidR="0013727C">
      <w:pPr>
        <w:pStyle w:val="Bezproreda"/>
        <w:jc w:val="right"/>
        <w:rPr>
          <w:b/>
        </w:rPr>
      </w:pPr>
    </w:p>
    <w:p w:rsidRDefault="0013727C" w:rsidP="0013727C" w:rsidR="0013727C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13727C" w:rsidP="0013727C" w:rsidR="0013727C">
      <w:pPr>
        <w:pStyle w:val="Bezproreda"/>
        <w:jc w:val="center"/>
      </w:pPr>
    </w:p>
    <w:p w:rsidRDefault="0013727C" w:rsidP="0013727C" w:rsidR="0013727C">
      <w:pPr>
        <w:pStyle w:val="Bezproreda"/>
        <w:jc w:val="both"/>
      </w:pPr>
      <w:r>
        <w:tab/>
        <w:t xml:space="preserve">TRGOVAČKI SUD U BJELOVARU, OIB 07942269267, po stečajnom sucu Sanjani Zorinc u stečajnom postupku nad Stečajnom masom iza stečajnog dužnika VIAGRO d.d. u stečaju sa sjedištem u Virovitici, Ferde Rusana 100, OIB 58476838040, dana 3. veljače 2017. godine </w:t>
      </w:r>
    </w:p>
    <w:p w:rsidRDefault="0013727C" w:rsidP="0013727C" w:rsidR="0013727C">
      <w:pPr>
        <w:pStyle w:val="Bezproreda"/>
        <w:jc w:val="both"/>
      </w:pPr>
    </w:p>
    <w:p w:rsidRDefault="0013727C" w:rsidP="0013727C" w:rsidR="0013727C">
      <w:pPr>
        <w:pStyle w:val="Bezproreda"/>
        <w:jc w:val="center"/>
        <w:rPr>
          <w:b/>
        </w:rPr>
      </w:pPr>
      <w:r>
        <w:rPr>
          <w:b/>
        </w:rPr>
        <w:t>r i j e š i o   j e</w:t>
      </w:r>
    </w:p>
    <w:p w:rsidRDefault="0013727C" w:rsidP="0013727C" w:rsidR="0013727C">
      <w:pPr>
        <w:pStyle w:val="Bezproreda"/>
      </w:pPr>
    </w:p>
    <w:p w:rsidRDefault="0013727C" w:rsidP="0013727C" w:rsidR="0013727C">
      <w:pPr>
        <w:pStyle w:val="Bezproreda"/>
      </w:pPr>
      <w:r>
        <w:tab/>
        <w:t>Zaključuje se stečajni postupak nad Stečajnom masom iza stečajnog dužnika VIAGRO d.d. u stečaju sa sjedištem u Virovitici, Ferde Rusana 100.</w:t>
      </w:r>
    </w:p>
    <w:p w:rsidRDefault="0013727C" w:rsidP="0013727C" w:rsidR="0013727C">
      <w:pPr>
        <w:pStyle w:val="Bezproreda"/>
        <w:jc w:val="both"/>
      </w:pPr>
    </w:p>
    <w:p w:rsidRDefault="0013727C" w:rsidP="0013727C" w:rsidR="0013727C">
      <w:pPr>
        <w:pStyle w:val="Bezproreda"/>
        <w:jc w:val="center"/>
        <w:rPr>
          <w:b/>
        </w:rPr>
      </w:pPr>
      <w:r>
        <w:rPr>
          <w:b/>
        </w:rPr>
        <w:t>Obrazloženje</w:t>
      </w:r>
    </w:p>
    <w:p w:rsidRDefault="0013727C" w:rsidP="0013727C" w:rsidR="0013727C">
      <w:pPr>
        <w:pStyle w:val="Bezproreda"/>
        <w:jc w:val="center"/>
        <w:rPr>
          <w:b/>
        </w:rPr>
      </w:pPr>
    </w:p>
    <w:p w:rsidRDefault="0013727C" w:rsidP="0013727C" w:rsidR="0013727C">
      <w:pPr>
        <w:pStyle w:val="Bezproreda"/>
        <w:jc w:val="both"/>
      </w:pPr>
      <w:r>
        <w:tab/>
        <w:t>Rješenjem ovog suda 3 St-1379/2016-2 od 7. listopada 2016. godine određeno je nastavljanje postupka radi naknadne diobe nad Stečajnom masom iza stečajnog dužnika Stečajnom masom iza stečajnog dužnika VIAGRO d.d. u stečaju sa sjedištem u Virovitici, Ferde Rusana 100.</w:t>
      </w:r>
    </w:p>
    <w:p w:rsidRDefault="0013727C" w:rsidP="0013727C" w:rsidR="0013727C">
      <w:pPr>
        <w:pStyle w:val="Bezproreda"/>
        <w:jc w:val="both"/>
      </w:pPr>
    </w:p>
    <w:p w:rsidRDefault="0013727C" w:rsidP="0013727C" w:rsidR="0013727C">
      <w:pPr>
        <w:pStyle w:val="Bezproreda"/>
        <w:ind w:firstLine="708"/>
        <w:jc w:val="both"/>
      </w:pPr>
      <w:r>
        <w:t xml:space="preserve">Rješenjem 3 St-1379/2016-6 od 26. listopada 2016. godine određena je podjela preostale stečajne mase te je naknadna dioba provedena u skladu sa čl. 291. Stečajnog zakona ("Narodne novine" br. 71/15, dalje SZ). </w:t>
      </w:r>
    </w:p>
    <w:p w:rsidRDefault="0013727C" w:rsidP="0013727C" w:rsidR="0013727C">
      <w:pPr>
        <w:pStyle w:val="Bezproreda"/>
        <w:jc w:val="both"/>
      </w:pPr>
    </w:p>
    <w:p w:rsidRDefault="0013727C" w:rsidP="0013727C" w:rsidR="0013727C">
      <w:pPr>
        <w:pStyle w:val="Bezproreda"/>
        <w:jc w:val="both"/>
      </w:pPr>
      <w:r>
        <w:tab/>
        <w:t>Nakon provedene naknadne diobe donijeto je rješenje o zaključenju stečajnog postupka temeljem čl. 289. st. 8. SZ-a.</w:t>
      </w:r>
    </w:p>
    <w:p w:rsidRDefault="0013727C" w:rsidP="0013727C" w:rsidR="0013727C">
      <w:pPr>
        <w:pStyle w:val="Bezproreda"/>
        <w:jc w:val="both"/>
      </w:pPr>
    </w:p>
    <w:p w:rsidRDefault="0013727C" w:rsidP="0013727C" w:rsidR="0013727C">
      <w:pPr>
        <w:pStyle w:val="Bezproreda"/>
        <w:jc w:val="center"/>
      </w:pPr>
      <w:r>
        <w:t xml:space="preserve">U Bjelovaru, 3. veljače 2017. godine </w:t>
      </w:r>
    </w:p>
    <w:p w:rsidRDefault="0013727C" w:rsidP="0013727C" w:rsidR="0013727C">
      <w:pPr>
        <w:pStyle w:val="Bezproreda"/>
        <w:jc w:val="center"/>
      </w:pPr>
    </w:p>
    <w:p w:rsidRDefault="0013727C" w:rsidP="0013727C" w:rsidR="0013727C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S U D A C</w:t>
      </w:r>
    </w:p>
    <w:p w:rsidRDefault="0013727C" w:rsidP="0013727C" w:rsidR="0013727C">
      <w:pPr>
        <w:pStyle w:val="Bezproreda"/>
        <w:jc w:val="both"/>
      </w:pPr>
      <w:r>
        <w:rPr>
          <w:b/>
        </w:rPr>
        <w:t xml:space="preserve">              </w:t>
      </w:r>
      <w:r>
        <w:t xml:space="preserve">                                                                                           SANJANA ZORINC</w:t>
      </w:r>
    </w:p>
    <w:p w:rsidRDefault="0013727C" w:rsidP="0013727C" w:rsidR="0013727C">
      <w:pPr>
        <w:pStyle w:val="Bezproreda"/>
        <w:jc w:val="both"/>
      </w:pPr>
    </w:p>
    <w:p w:rsidRDefault="0013727C" w:rsidP="0013727C" w:rsidR="0013727C">
      <w:pPr>
        <w:jc w:val="both"/>
      </w:pPr>
      <w:r>
        <w:rPr>
          <w:b/>
        </w:rPr>
        <w:t>POUKA O PRAVNOM LIJEKU</w:t>
      </w:r>
      <w: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13727C" w:rsidP="0013727C" w:rsidR="0013727C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13727C" w:rsidP="0013727C" w:rsidR="0013727C">
      <w:pPr>
        <w:pStyle w:val="Bezproreda"/>
        <w:jc w:val="both"/>
      </w:pPr>
      <w:r>
        <w:t xml:space="preserve">Dna: stečajnom upravitelju putem pošte i putem e-oglasne ploče </w:t>
      </w:r>
    </w:p>
    <w:p w:rsidRDefault="0013727C" w:rsidP="0013727C" w:rsidR="0013727C">
      <w:pPr>
        <w:pStyle w:val="Bezproreda"/>
        <w:jc w:val="both"/>
      </w:pPr>
      <w:r>
        <w:t xml:space="preserve">         sudskom registru – po pravomoćnosti</w:t>
      </w:r>
    </w:p>
    <w:p w:rsidRDefault="0013727C" w:rsidP="0013727C" w:rsidR="0013727C">
      <w:pPr>
        <w:pStyle w:val="Bezproreda"/>
        <w:jc w:val="both"/>
      </w:pPr>
      <w:r>
        <w:t xml:space="preserve">         e-oglasna ploča</w:t>
      </w:r>
    </w:p>
    <w:p w:rsidRDefault="0013727C" w:rsidP="0013727C" w:rsidR="00DA0242">
      <w:pPr>
        <w:pStyle w:val="Bezproreda"/>
        <w:jc w:val="both"/>
      </w:pPr>
      <w:proofErr w:type="spellStart"/>
      <w:r>
        <w:t>Bj</w:t>
      </w:r>
      <w:proofErr w:type="spellEnd"/>
      <w:r>
        <w:t>. 3.2.2017.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27C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065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St-1379/2016-8</izvorni_sadrzaj>
    <derivirana_varijabla naziv="DomainObject.Oznaka_1">St-1379/2016-8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nad stečajnom masom
(veza St-419/03)</izvorni_sadrzaj>
    <derivirana_varijabla naziv="DomainObject.Predmet.Opis_1">nastavak postupka nad stečajnom masom
(veza St-419/03)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St-1379/2016</izvorni_sadrzaj>
    <derivirana_varijabla naziv="DomainObject.Predmet.OznakaBroj_1">St-1379/2016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 I A G R O dioničko društvo za poljoprivrednu proizvodnju i trgovinu - u stečaju</izvorni_sadrzaj>
    <derivirana_varijabla naziv="DomainObject.Predmet.ProtustrankaFormated_1">  Stečajna masa iza V I A G R O dioničko društvo za poljoprivrednu proizvodnju i trgovinu - u stečaju</derivirana_varijabla>
  </DomainObject.Predmet.ProtustrankaFormated>
  <DomainObject.Predmet.ProtustrankaFormatedOIB>
    <izvorni_sadrzaj>  Stečajna masa iza V I A G R O dioničko društvo za poljoprivrednu proizvodnju i trgovinu - u stečaju, OIB 58476838040</izvorni_sadrzaj>
    <derivirana_varijabla naziv="DomainObject.Predmet.ProtustrankaFormatedOIB_1">  Stečajna masa iza V I A G R O dioničko društvo za poljoprivrednu proizvodnju i trgovinu - u stečaju, OIB 58476838040</derivirana_varijabla>
  </DomainObject.Predmet.ProtustrankaFormatedOIB>
  <DomainObject.Predmet.ProtustrankaFormatedWithAdress>
    <izvorni_sadrzaj> Stečajna masa iza V I A G R O dioničko društvo za poljoprivrednu proizvodnju i trgovinu - u stečaju, Ferde Rusana 100, 33000 Virovitica</izvorni_sadrzaj>
    <derivirana_varijabla naziv="DomainObject.Predmet.ProtustrankaFormatedWithAdress_1"> Stečajna masa iza V I A G R O dioničko društvo za poljoprivrednu proizvodnju i trgovinu - u stečaju, Ferde Rusana 100, 33000 Virovitica</derivirana_varijabla>
  </DomainObject.Predmet.ProtustrankaFormatedWithAdress>
  <DomainObject.Predmet.ProtustrankaFormatedWithAdressOIB>
    <izvorni_sadrzaj> Stečajna masa iza V I A G R O dioničko društvo za poljoprivrednu proizvodnju i trgovinu - u stečaju, OIB 58476838040, Ferde Rusana 100, 33000 Virovitica</izvorni_sadrzaj>
    <derivirana_varijabla naziv="DomainObject.Predmet.ProtustrankaFormatedWithAdressOIB_1"> Stečajna masa iza V I A G R O dioničko društvo za poljoprivrednu proizvodnju i trgovinu - u stečaju, OIB 58476838040, Ferde Rusana 100, 33000 Virovitica</derivirana_varijabla>
  </DomainObject.Predmet.ProtustrankaFormatedWithAdressOIB>
  <DomainObject.Predmet.ProtustrankaWithAdress>
    <izvorni_sadrzaj>Stečajna masa iza V I A G R O dioničko društvo za poljoprivrednu proizvodnju i trgovinu - u stečaju Ferde Rusana 100, 33000 Virovitica</izvorni_sadrzaj>
    <derivirana_varijabla naziv="DomainObject.Predmet.ProtustrankaWithAdress_1">Stečajna masa iza V I A G R O dioničko društvo za poljoprivrednu proizvodnju i trgovinu - u stečaju Ferde Rusana 100, 33000 Virovitica</derivirana_varijabla>
  </DomainObject.Predmet.ProtustrankaWithAdress>
  <DomainObject.Predmet.ProtustrankaWithAdressOIB>
    <izvorni_sadrzaj>Stečajna masa iza V I A G R O dioničko društvo za poljoprivrednu proizvodnju i trgovinu - u stečaju, OIB 58476838040, Ferde Rusana 100, 33000 Virovitica</izvorni_sadrzaj>
    <derivirana_varijabla naziv="DomainObject.Predmet.ProtustrankaWithAdressOIB_1">Stečajna masa iza V I A G R O dioničko društvo za poljoprivrednu proizvodnju i trgovinu - u stečaju, OIB 58476838040, Ferde Rusana 100, 33000 Virovitica</derivirana_varijabla>
  </DomainObject.Predmet.ProtustrankaWithAdressOIB>
  <DomainObject.Predmet.ProtustrankaNazivFormated>
    <izvorni_sadrzaj>Stečajna masa iza V I A G R O dioničko društvo za poljoprivrednu proizvodnju i trgovinu - u stečaju</izvorni_sadrzaj>
    <derivirana_varijabla naziv="DomainObject.Predmet.ProtustrankaNazivFormated_1">Stečajna masa iza V I A G R O dioničko društvo za poljoprivrednu proizvodnju i trgovinu - u stečaju</derivirana_varijabla>
  </DomainObject.Predmet.ProtustrankaNazivFormated>
  <DomainObject.Predmet.ProtustrankaNazivFormatedOIB>
    <izvorni_sadrzaj>Stečajna masa iza V I A G R O dioničko društvo za poljoprivrednu proizvodnju i trgovinu - u stečaju, OIB 58476838040</izvorni_sadrzaj>
    <derivirana_varijabla naziv="DomainObject.Predmet.ProtustrankaNazivFormatedOIB_1">Stečajna masa iza V I A G R O dioničko društvo za poljoprivrednu proizvodnju i trgovinu - u stečaju, OIB 58476838040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 I A G R O dioničko društvo za poljoprivrednu proizvodnju i trgovinu - u stečaju</item>
    </izvorni_sadrzaj>
    <derivirana_varijabla naziv="DomainObject.Predmet.ProtuStrankaListFormated_1">
      <item>Stečajna masa iza V I A G R O dioničko društvo za poljoprivrednu proizvodnju i trgovinu - u stečaju</item>
    </derivirana_varijabla>
  </DomainObject.Predmet.ProtuStrankaListFormated>
  <DomainObject.Predmet.ProtuStrankaListFormatedOIB>
    <izvorni_sadrzaj>
      <item>Stečajna masa iza V I A G R O dioničko društvo za poljoprivrednu proizvodnju i trgovinu - u stečaju, OIB 58476838040</item>
    </izvorni_sadrzaj>
    <derivirana_varijabla naziv="DomainObject.Predmet.ProtuStrankaListFormatedOIB_1">
      <item>Stečajna masa iza V I A G R O dioničko društvo za poljoprivrednu proizvodnju i trgovinu - u stečaju, OIB 58476838040</item>
    </derivirana_varijabla>
  </DomainObject.Predmet.ProtuStrankaListFormatedOIB>
  <DomainObject.Predmet.ProtuStrankaListFormatedWithAdress>
    <izvorni_sadrzaj>
      <item>Stečajna masa iza V I A G R O dioničko društvo za poljoprivrednu proizvodnju i trgovinu - u stečaju, Ferde Rusana 100, 33000 Virovitica</item>
    </izvorni_sadrzaj>
    <derivirana_varijabla naziv="DomainObject.Predmet.ProtuStrankaListFormatedWithAdress_1">
      <item>Stečajna masa iza V I A G R O dioničko društvo za poljoprivrednu proizvodnju i trgovinu - u stečaju, Ferde Rusana 100, 33000 Virovitica</item>
    </derivirana_varijabla>
  </DomainObject.Predmet.ProtuStrankaListFormatedWithAdress>
  <DomainObject.Predmet.ProtuStrankaListFormatedWithAdressOIB>
    <izvorni_sadrzaj>
      <item>Stečajna masa iza V I A G R O dioničko društvo za poljoprivrednu proizvodnju i trgovinu - u stečaju, OIB 58476838040, Ferde Rusana 100, 33000 Virovitica</item>
    </izvorni_sadrzaj>
    <derivirana_varijabla naziv="DomainObject.Predmet.ProtuStrankaListFormatedWithAdressOIB_1">
      <item>Stečajna masa iza V I A G R O dioničko društvo za poljoprivrednu proizvodnju i trgovinu - u stečaju, OIB 58476838040, Ferde Rusana 100, 33000 Virovitica</item>
    </derivirana_varijabla>
  </DomainObject.Predmet.ProtuStrankaListFormatedWithAdressOIB>
  <DomainObject.Predmet.ProtuStrankaListNazivFormated>
    <izvorni_sadrzaj>
      <item>Stečajna masa iza V I A G R O dioničko društvo za poljoprivrednu proizvodnju i trgovinu - u stečaju</item>
    </izvorni_sadrzaj>
    <derivirana_varijabla naziv="DomainObject.Predmet.ProtuStrankaListNazivFormated_1">
      <item>Stečajna masa iza V I A G R O dioničko društvo za poljoprivrednu proizvodnju i trgovinu - u stečaju</item>
    </derivirana_varijabla>
  </DomainObject.Predmet.ProtuStrankaListNazivFormated>
  <DomainObject.Predmet.ProtuStrankaListNazivFormatedOIB>
    <izvorni_sadrzaj>
      <item>Stečajna masa iza V I A G R O dioničko društvo za poljoprivrednu proizvodnju i trgovinu - u stečaju, OIB 58476838040</item>
    </izvorni_sadrzaj>
    <derivirana_varijabla naziv="DomainObject.Predmet.ProtuStrankaListNazivFormatedOIB_1">
      <item>Stečajna masa iza V I A G R O dioničko društvo za poljoprivrednu proizvodnju i trgovinu - u stečaju, OIB 58476838040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St-1379/2016-8</izvorni_sadrzaj>
    <derivirana_varijabla naziv="DomainObject.PoslovniBrojDokumenta_1">St-1379/2016-8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 I A G R O dioničko društvo za poljoprivrednu proizvodnju i trgovinu - u stečaju</izvorni_sadrzaj>
    <derivirana_varijabla naziv="DomainObject.Predmet.ProtustrankaIDrugi_1">Stečajna masa iza V I A G R O dioničko društvo za poljoprivrednu proizvodnju i trgovinu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 I A G R O dioničko društvo za poljoprivrednu proizvodnju i trgovinu - u stečaju, OIB 58476838040, Ferde Rusana 100, 33000 Virovitica</izvorni_sadrzaj>
    <derivirana_varijabla naziv="DomainObject.Predmet.ProtustrankaIDrugiAdressOIB_1">Stečajna masa iza V I A G R O dioničko društvo za poljoprivrednu proizvodnju i trgovinu - u stečaju, OIB 58476838040,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 I A G R O dioničko društvo za poljoprivrednu proizvodnju i trgovinu - u stečaju</item>
    </izvorni_sadrzaj>
    <derivirana_varijabla naziv="DomainObject.Predmet.SudioniciListNaziv_1">
      <item>Stečajna masa iza V I A G R O dioničko društvo za poljoprivrednu proizvodnju i trgovinu - u stečaju</item>
    </derivirana_varijabla>
  </DomainObject.Predmet.SudioniciListNaziv>
  <DomainObject.Predmet.SudioniciListAdressOIB>
    <izvorni_sadrzaj>
      <item>Stečajna masa iza V I A G R O dioničko društvo za poljoprivrednu proizvodnju i trgovinu - u stečaju, OIB 58476838040, Ferde Rusana 100,33000 Virovitica</item>
    </izvorni_sadrzaj>
    <derivirana_varijabla naziv="DomainObject.Predmet.SudioniciListAdressOIB_1">
      <item>Stečajna masa iza V I A G R O dioničko društvo za poljoprivrednu proizvodnju i trgovinu - u stečaju, OIB 58476838040,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7DD844-6C39-49C5-84D0-C02B358132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1336</properties:Characters>
  <properties:Lines>46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2017-02-03T11:22:00Z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St-1379/2016-8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