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4ec6" w14:paraId="9d74ec6" w:rsidRDefault="004F7BDB" w:rsidP="004F7BDB" w:rsidR="004F7BDB">
      <w:pPr>
        <w15:collapsed w:val="false"/>
      </w:pPr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t xml:space="preserve">      </w:t>
      </w:r>
    </w:p>
    <w:p w:rsidRDefault="004F7BDB" w:rsidP="004F7BDB" w:rsidR="00B436E7">
      <w:r>
        <w:tab/>
      </w:r>
      <w:r>
        <w:tab/>
      </w:r>
      <w:r w:rsidR="00B436E7">
        <w:tab/>
      </w:r>
      <w:r w:rsidR="00B436E7">
        <w:tab/>
      </w:r>
      <w:r w:rsidR="00B436E7">
        <w:tab/>
      </w:r>
      <w:r w:rsidR="00B436E7">
        <w:tab/>
      </w:r>
      <w:r w:rsidR="00B436E7">
        <w:tab/>
      </w:r>
      <w:r w:rsidR="00B436E7">
        <w:tab/>
      </w:r>
      <w:r w:rsidR="008759FF">
        <w:tab/>
      </w:r>
      <w:r w:rsidR="008759FF">
        <w:tab/>
      </w:r>
      <w:r w:rsidR="00B436E7">
        <w:t xml:space="preserve"> </w:t>
      </w:r>
      <w:r>
        <w:t>3/St- 69/2015-</w:t>
      </w:r>
      <w:r w:rsidR="00B436E7">
        <w:t>106</w:t>
      </w:r>
    </w:p>
    <w:p w:rsidRDefault="004F7BDB" w:rsidP="004F7BDB" w:rsidR="004F7BDB">
      <w:r>
        <w:t>REPUBLIKA HRVATSKA</w:t>
      </w:r>
    </w:p>
    <w:p w:rsidRDefault="004F7BDB" w:rsidP="004F7BDB" w:rsidR="004F7BDB">
      <w:r>
        <w:t>TRGOVAČKI SUD U OSIJEKU</w:t>
      </w:r>
    </w:p>
    <w:p w:rsidRDefault="004F7BDB" w:rsidP="004F7BDB" w:rsidR="004F7BDB">
      <w:r>
        <w:t xml:space="preserve">STALNA SLUŽBA U SLAVONSKOM BRODU  </w:t>
      </w:r>
    </w:p>
    <w:p w:rsidRDefault="004F7BDB" w:rsidP="004F7BDB" w:rsidR="004F7BDB">
      <w:r>
        <w:t>Trg pobjede 13</w:t>
      </w:r>
    </w:p>
    <w:p w:rsidRDefault="004F7BDB" w:rsidP="004F7BDB" w:rsidR="008759FF">
      <w:r>
        <w:t>35 000 Slavonski Brod     </w:t>
      </w:r>
    </w:p>
    <w:p w:rsidRDefault="004F7BDB" w:rsidP="004F7BDB" w:rsidR="004F7BDB">
      <w:r>
        <w:t xml:space="preserve">                                                              </w:t>
      </w:r>
    </w:p>
    <w:p w:rsidRDefault="004F7BDB" w:rsidP="004F7BDB" w:rsidR="004F7BDB">
      <w:pPr>
        <w:ind w:firstLine="708" w:left="2124"/>
        <w:rPr>
          <w:b/>
        </w:rPr>
      </w:pPr>
      <w:r>
        <w:rPr>
          <w:b/>
        </w:rPr>
        <w:t xml:space="preserve">  R E P U B L I K A  H R V A T S K A</w:t>
      </w:r>
    </w:p>
    <w:p w:rsidRDefault="004F7BDB" w:rsidP="004F7BDB" w:rsidR="004F7BDB">
      <w:pPr>
        <w:ind w:firstLine="708" w:left="2832"/>
        <w:rPr>
          <w:b/>
        </w:rPr>
      </w:pPr>
      <w:r>
        <w:rPr>
          <w:b/>
        </w:rPr>
        <w:t xml:space="preserve">        R J E Š E N J E</w:t>
      </w:r>
    </w:p>
    <w:p w:rsidRDefault="004F7BDB" w:rsidP="004F7BDB" w:rsidR="004F7BDB">
      <w:pPr>
        <w:ind w:firstLine="708"/>
        <w:jc w:val="both"/>
      </w:pPr>
      <w:r>
        <w:t>TRGOVAČKI SUD U OSIJEKU, STALNA SLUŽBA U SLAVONSKOM BRODU, po stečajnoj sutkinji Danieli Martini Maoduš, u stečajnom postupku nad stečajnim dužnikom  </w:t>
      </w:r>
      <w:r>
        <w:rPr>
          <w:b/>
        </w:rPr>
        <w:t xml:space="preserve">RAVELANA d.o.o., Pakrac u stečaju, Trg 76. bataljuna 3, </w:t>
      </w:r>
      <w:r>
        <w:t xml:space="preserve">zastupano po stečajnom upravitelju  Marku </w:t>
      </w:r>
      <w:proofErr w:type="spellStart"/>
      <w:r>
        <w:t>Fak</w:t>
      </w:r>
      <w:proofErr w:type="spellEnd"/>
      <w:r>
        <w:t xml:space="preserve"> iz Zagreba, </w:t>
      </w:r>
      <w:r w:rsidR="008759FF">
        <w:t>1</w:t>
      </w:r>
      <w:r w:rsidR="00FB1C1E">
        <w:t>. ožujka</w:t>
      </w:r>
      <w:r>
        <w:t xml:space="preserve"> 2018.</w:t>
      </w:r>
    </w:p>
    <w:p w:rsidRDefault="004F7BDB" w:rsidP="004F7BDB" w:rsidR="004F7BDB">
      <w:pPr>
        <w:jc w:val="center"/>
        <w:rPr>
          <w:bCs/>
        </w:rPr>
      </w:pPr>
      <w:r>
        <w:rPr>
          <w:bCs/>
        </w:rPr>
        <w:t> r i j e š i o    j e</w:t>
      </w:r>
    </w:p>
    <w:p w:rsidRDefault="004F7BDB" w:rsidP="004F7BDB" w:rsidR="004F7BDB">
      <w:pPr>
        <w:ind w:firstLine="708"/>
        <w:jc w:val="both"/>
      </w:pPr>
      <w:r>
        <w:t xml:space="preserve">I – Ponuditelju </w:t>
      </w:r>
      <w:r w:rsidR="00047354">
        <w:t xml:space="preserve"> </w:t>
      </w:r>
      <w:r w:rsidR="00047354" w:rsidRPr="008759FF">
        <w:rPr>
          <w:b/>
        </w:rPr>
        <w:t xml:space="preserve">ZDENKI LIČINA, </w:t>
      </w:r>
      <w:proofErr w:type="spellStart"/>
      <w:r w:rsidR="00047354" w:rsidRPr="008759FF">
        <w:rPr>
          <w:b/>
        </w:rPr>
        <w:t>Breštanovci</w:t>
      </w:r>
      <w:proofErr w:type="spellEnd"/>
      <w:r w:rsidR="00047354" w:rsidRPr="008759FF">
        <w:rPr>
          <w:b/>
        </w:rPr>
        <w:t>, Šumska 13</w:t>
      </w:r>
      <w:r w:rsidR="008759FF" w:rsidRPr="008759FF">
        <w:rPr>
          <w:b/>
        </w:rPr>
        <w:t>,</w:t>
      </w:r>
      <w:r w:rsidR="00047354" w:rsidRPr="008759FF">
        <w:rPr>
          <w:b/>
        </w:rPr>
        <w:t xml:space="preserve">  </w:t>
      </w:r>
      <w:r w:rsidRPr="008759FF">
        <w:rPr>
          <w:b/>
        </w:rPr>
        <w:t xml:space="preserve">OIB: </w:t>
      </w:r>
      <w:r w:rsidR="00047354" w:rsidRPr="008759FF">
        <w:rPr>
          <w:b/>
        </w:rPr>
        <w:t>80206326374</w:t>
      </w:r>
      <w:r>
        <w:t>,</w:t>
      </w:r>
      <w:r w:rsidR="00047354">
        <w:t xml:space="preserve"> dosuđuju se slijedeće nekretnine </w:t>
      </w:r>
      <w:r>
        <w:t xml:space="preserve"> a koje nekretnine su opterećene sa </w:t>
      </w:r>
      <w:proofErr w:type="spellStart"/>
      <w:r>
        <w:t>razlučnim</w:t>
      </w:r>
      <w:proofErr w:type="spellEnd"/>
      <w:r>
        <w:t xml:space="preserve"> pravima, a radi se o slijedećim nekretninama</w:t>
      </w:r>
      <w:r w:rsidR="008759FF">
        <w:t xml:space="preserve"> upisanim u</w:t>
      </w:r>
      <w:r>
        <w:t xml:space="preserve">: </w:t>
      </w:r>
    </w:p>
    <w:p w:rsidRDefault="00363922" w:rsidP="00363922" w:rsidR="00363922">
      <w:pPr>
        <w:ind w:firstLine="708"/>
        <w:jc w:val="both"/>
      </w:pPr>
      <w:r>
        <w:t xml:space="preserve">Zemljišno-knjižnom odjelu Općinskog suda u Bujama  na nekretninama upisanim u ZK Ul. 2631 </w:t>
      </w:r>
      <w:proofErr w:type="spellStart"/>
      <w:r>
        <w:t>K.O</w:t>
      </w:r>
      <w:proofErr w:type="spellEnd"/>
      <w:r>
        <w:t>: NOVIGRAD</w:t>
      </w:r>
      <w:r w:rsidR="008759FF">
        <w:t>, k.č.</w:t>
      </w:r>
      <w:r>
        <w:t xml:space="preserve">br. 528/4 ŠUMA od 293 m2  </w:t>
      </w:r>
    </w:p>
    <w:p w:rsidRDefault="00363922" w:rsidP="008759FF" w:rsidR="00363922">
      <w:pPr>
        <w:ind w:firstLine="708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pravom u korist Republike Hrvatske.</w:t>
      </w:r>
    </w:p>
    <w:p w:rsidRDefault="004F7BDB" w:rsidP="008759FF" w:rsidR="004F7BDB">
      <w:pPr>
        <w:ind w:firstLine="708"/>
        <w:jc w:val="both"/>
        <w:rPr>
          <w:b/>
        </w:rPr>
      </w:pPr>
      <w:r>
        <w:rPr>
          <w:b/>
        </w:rPr>
        <w:t>z</w:t>
      </w:r>
      <w:r w:rsidR="008759FF">
        <w:rPr>
          <w:b/>
        </w:rPr>
        <w:t>a iznos kupoprodajne cijene od</w:t>
      </w:r>
      <w:r w:rsidR="001A549F">
        <w:rPr>
          <w:b/>
        </w:rPr>
        <w:t xml:space="preserve"> 4</w:t>
      </w:r>
      <w:r w:rsidR="008759FF">
        <w:rPr>
          <w:b/>
        </w:rPr>
        <w:t>9</w:t>
      </w:r>
      <w:r w:rsidR="001A549F">
        <w:rPr>
          <w:b/>
        </w:rPr>
        <w:t xml:space="preserve">.164,35 </w:t>
      </w:r>
      <w:r>
        <w:rPr>
          <w:b/>
        </w:rPr>
        <w:t>kn</w:t>
      </w:r>
    </w:p>
    <w:p w:rsidRDefault="004F7BDB" w:rsidP="004F7BDB" w:rsidR="001A549F">
      <w:pPr>
        <w:ind w:firstLine="708"/>
        <w:jc w:val="both"/>
        <w:rPr>
          <w:b/>
        </w:rPr>
      </w:pPr>
      <w:r>
        <w:t>II – Nalaže se kupcu plaćanje iznosa na ime kupoprodajne cijene, umanjene za iznos uplaćene jamčevine, u roku od 60 dana</w:t>
      </w:r>
      <w:r>
        <w:rPr>
          <w:b/>
        </w:rPr>
        <w:t xml:space="preserve"> </w:t>
      </w:r>
      <w:r>
        <w:t>od</w:t>
      </w:r>
      <w:r w:rsidR="001A549F">
        <w:t xml:space="preserve"> pravomoćnosti ovog rješenja</w:t>
      </w:r>
      <w:r>
        <w:t xml:space="preserve">, određuje se  da se uplata vrši na račun Financijske agencije IBAN: </w:t>
      </w:r>
      <w:r>
        <w:rPr>
          <w:b/>
        </w:rPr>
        <w:t>HR1123900011300028787, model: HR11, poziv na broj (PNB) kao podatak prvi (P1) treba upisati broj 56</w:t>
      </w:r>
      <w:r w:rsidR="001A549F">
        <w:rPr>
          <w:b/>
        </w:rPr>
        <w:t>405</w:t>
      </w:r>
      <w:r>
        <w:rPr>
          <w:b/>
        </w:rPr>
        <w:t>, a kao podatak drugi (P2*) treba upisati broj 140</w:t>
      </w:r>
      <w:r w:rsidR="001A549F">
        <w:rPr>
          <w:b/>
        </w:rPr>
        <w:t>95</w:t>
      </w:r>
      <w:r>
        <w:rPr>
          <w:b/>
        </w:rPr>
        <w:t xml:space="preserve">, a podatak P1 i P2 nužno je odvojiti crticom. </w:t>
      </w:r>
    </w:p>
    <w:p w:rsidRDefault="004F7BDB" w:rsidP="004F7BDB" w:rsidR="004F7BDB">
      <w:pPr>
        <w:ind w:firstLine="708"/>
        <w:jc w:val="both"/>
        <w:rPr>
          <w:b/>
        </w:rPr>
      </w:pPr>
      <w:r>
        <w:rPr>
          <w:b/>
        </w:rPr>
        <w:t xml:space="preserve">Prilikom uplate </w:t>
      </w:r>
      <w:proofErr w:type="spellStart"/>
      <w:r>
        <w:rPr>
          <w:b/>
        </w:rPr>
        <w:t>kupovnine</w:t>
      </w:r>
      <w:proofErr w:type="spellEnd"/>
      <w:r>
        <w:rPr>
          <w:b/>
        </w:rPr>
        <w:t xml:space="preserve"> potrebno je u polje 71A na SWIFT-u ili na obrascu naloga za plaćanje u polje opcija troška naznačiti opciju "OUR".  </w:t>
      </w:r>
    </w:p>
    <w:p w:rsidRDefault="004F7BDB" w:rsidP="00890675" w:rsidR="004F7BDB">
      <w:pPr>
        <w:rPr>
          <w:color w:val="FF0000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F7BDB" w:rsidP="00890675" w:rsidR="008759FF">
      <w:r>
        <w:tab/>
      </w:r>
      <w:r w:rsidR="008759FF">
        <w:tab/>
      </w:r>
      <w:r w:rsidR="008759FF">
        <w:tab/>
      </w:r>
      <w:r w:rsidR="008759FF">
        <w:tab/>
      </w:r>
      <w:r w:rsidR="008759FF">
        <w:tab/>
      </w:r>
      <w:r w:rsidR="008759FF">
        <w:tab/>
      </w:r>
      <w:r w:rsidR="008759FF">
        <w:tab/>
      </w:r>
      <w:r w:rsidR="008759FF">
        <w:tab/>
      </w:r>
      <w:r w:rsidR="008759FF">
        <w:tab/>
      </w:r>
      <w:r w:rsidR="008759FF">
        <w:tab/>
        <w:t xml:space="preserve"> </w:t>
      </w:r>
      <w:r w:rsidR="008759FF">
        <w:t>3/St- 69/2015-106</w:t>
      </w:r>
    </w:p>
    <w:p w:rsidRDefault="004F7BDB" w:rsidP="008759FF" w:rsidR="004F7BDB">
      <w:pPr>
        <w:ind w:firstLine="708"/>
      </w:pPr>
      <w:r>
        <w:t xml:space="preserve">Ukoliko </w:t>
      </w:r>
      <w:proofErr w:type="spellStart"/>
      <w:r>
        <w:t>kupovnina</w:t>
      </w:r>
      <w:proofErr w:type="spellEnd"/>
      <w:r>
        <w:t xml:space="preserve"> ne bude uplaćena, ova prodaja će se oglasiti nevažećom.</w:t>
      </w:r>
    </w:p>
    <w:p w:rsidRDefault="004F7BDB" w:rsidP="004F7BDB" w:rsidR="004F7BDB">
      <w:pPr>
        <w:ind w:firstLine="708"/>
        <w:jc w:val="both"/>
      </w:pPr>
      <w:r>
        <w:t>III – Određuje se upis prava vlasništva na nekretninama iz točke I. izreke ovog rješenja u korist kupca po pravomoćnosti ovog rješenja i po uplati iznosa kupoprodajne cijene.</w:t>
      </w:r>
    </w:p>
    <w:p w:rsidRDefault="004F7BDB" w:rsidP="008759FF" w:rsidR="004F7BDB">
      <w:pPr>
        <w:jc w:val="both"/>
      </w:pPr>
      <w:r>
        <w:tab/>
        <w:t xml:space="preserve">IV – Određuje se brisanje svih tereta u zemljišnim knjigama upisanih na nekretninama iz točke I. ovog rješenja, a nakon pravomoćnosti ovog rješenja i nakon uplate iznosa sa osnova kupoprodajne cijene i to sljedećih tereta i zabilježbi: </w:t>
      </w:r>
    </w:p>
    <w:p w:rsidRDefault="008759FF" w:rsidP="008759FF" w:rsidR="008759FF">
      <w:pPr>
        <w:jc w:val="both"/>
      </w:pPr>
      <w:r>
        <w:tab/>
        <w:t>Z-3911/15 od 22.9.2015. i Z-2744/15 od 6.7.2015.</w:t>
      </w:r>
    </w:p>
    <w:p w:rsidRDefault="004F7BDB" w:rsidP="008759FF" w:rsidR="004F7BDB">
      <w:pPr>
        <w:jc w:val="both"/>
      </w:pPr>
      <w:r>
        <w:tab/>
        <w:t xml:space="preserve">V – Temeljem posebnog zahtjeva upućenog zemljišno knjižnom sudu i potvrde o uplati kupoprodajne cijene izdane od strane ovog Suda, zatražit će se provedba ovog rješenja u </w:t>
      </w:r>
      <w:proofErr w:type="spellStart"/>
      <w:r>
        <w:t>zk</w:t>
      </w:r>
      <w:proofErr w:type="spellEnd"/>
      <w:r>
        <w:t xml:space="preserve"> odjelu zemljišno knjižnog suda. </w:t>
      </w:r>
    </w:p>
    <w:p w:rsidRDefault="004F7BDB" w:rsidP="004F7BDB" w:rsidR="004F7BDB">
      <w:pPr>
        <w:jc w:val="center"/>
      </w:pPr>
      <w:r>
        <w:t xml:space="preserve"> Obrazloženje</w:t>
      </w:r>
    </w:p>
    <w:p w:rsidRDefault="004F7BDB" w:rsidP="008759FF" w:rsidR="00F6175B">
      <w:pPr>
        <w:ind w:firstLine="708"/>
        <w:jc w:val="both"/>
        <w:rPr>
          <w:b/>
        </w:rPr>
      </w:pPr>
      <w:r>
        <w:t>Na dražbi koja je zaključena dana 28.12.2017. u 23:59:</w:t>
      </w:r>
      <w:proofErr w:type="spellStart"/>
      <w:r>
        <w:t>59</w:t>
      </w:r>
      <w:proofErr w:type="spellEnd"/>
      <w:r>
        <w:t xml:space="preserve"> sati, putem Fine, a primjenom odredbi čl. 247-249. Stečajnog zakona (NN 71/15; dalje: SZ) utvrđeno je da </w:t>
      </w:r>
      <w:r w:rsidR="00F6175B">
        <w:t xml:space="preserve">su bile dvije </w:t>
      </w:r>
      <w:r>
        <w:t xml:space="preserve"> valjan</w:t>
      </w:r>
      <w:r w:rsidR="00F6175B">
        <w:t>e</w:t>
      </w:r>
      <w:r>
        <w:t xml:space="preserve"> ponuda bila ponud</w:t>
      </w:r>
      <w:r w:rsidR="00F6175B">
        <w:t xml:space="preserve">e: </w:t>
      </w:r>
      <w:r>
        <w:t xml:space="preserve"> </w:t>
      </w:r>
      <w:r w:rsidR="00F6175B">
        <w:t xml:space="preserve"> Zdenke Ličina na iznos od </w:t>
      </w:r>
      <w:r w:rsidR="00F6175B">
        <w:rPr>
          <w:b/>
        </w:rPr>
        <w:t>49.164,35 kn</w:t>
      </w:r>
      <w:r w:rsidR="008759FF">
        <w:rPr>
          <w:b/>
        </w:rPr>
        <w:t>,</w:t>
      </w:r>
      <w:r w:rsidR="00F6175B">
        <w:rPr>
          <w:b/>
        </w:rPr>
        <w:t xml:space="preserve"> ponuda dana u 23.59:54 na dan završetka javne dražbe i Ivice </w:t>
      </w:r>
      <w:proofErr w:type="spellStart"/>
      <w:r w:rsidR="00F6175B">
        <w:rPr>
          <w:b/>
        </w:rPr>
        <w:t>Bjelić</w:t>
      </w:r>
      <w:proofErr w:type="spellEnd"/>
      <w:r w:rsidR="00F6175B">
        <w:rPr>
          <w:b/>
        </w:rPr>
        <w:t xml:space="preserve"> </w:t>
      </w:r>
      <w:r w:rsidR="00F6175B">
        <w:t xml:space="preserve">na iznos od </w:t>
      </w:r>
      <w:r w:rsidR="00F6175B">
        <w:rPr>
          <w:b/>
        </w:rPr>
        <w:t>46.164,35</w:t>
      </w:r>
      <w:r w:rsidR="008759FF">
        <w:rPr>
          <w:b/>
        </w:rPr>
        <w:t xml:space="preserve"> kn,</w:t>
      </w:r>
      <w:r w:rsidR="00F6175B">
        <w:rPr>
          <w:b/>
        </w:rPr>
        <w:t xml:space="preserve"> </w:t>
      </w:r>
      <w:r w:rsidR="00F6175B" w:rsidRPr="00F6175B">
        <w:rPr>
          <w:b/>
        </w:rPr>
        <w:t xml:space="preserve"> </w:t>
      </w:r>
      <w:r w:rsidR="00F6175B">
        <w:rPr>
          <w:b/>
        </w:rPr>
        <w:t>ponuda dana u 23.56:45 na dan završetka javne dražbe</w:t>
      </w:r>
      <w:r w:rsidR="006F2FF4">
        <w:rPr>
          <w:b/>
        </w:rPr>
        <w:t>.</w:t>
      </w:r>
    </w:p>
    <w:p w:rsidRDefault="004F7BDB" w:rsidP="004F7BDB" w:rsidR="004F7BDB">
      <w:pPr>
        <w:ind w:firstLine="708"/>
        <w:jc w:val="both"/>
      </w:pPr>
      <w:r>
        <w:t xml:space="preserve"> Iz izvješća Fine proizlazi da </w:t>
      </w:r>
      <w:r w:rsidR="006F2FF4">
        <w:t xml:space="preserve"> su oba </w:t>
      </w:r>
      <w:r>
        <w:t xml:space="preserve">ponuditelja uplatila jamčevinu koja je evidentirana na računu Fine što odgovara 10%-tom iznosu utvrđene vrijednosti nekretnina od, da je </w:t>
      </w:r>
      <w:r w:rsidR="006F2FF4">
        <w:t>F</w:t>
      </w:r>
      <w:r>
        <w:t>inancijska agencija objav</w:t>
      </w:r>
      <w:r w:rsidR="00A84CEA">
        <w:t xml:space="preserve">ila poziv za sudjelovanje dana </w:t>
      </w:r>
      <w:r w:rsidR="006F2FF4">
        <w:t>5</w:t>
      </w:r>
      <w:r w:rsidR="00A84CEA">
        <w:t>.</w:t>
      </w:r>
      <w:r w:rsidR="006F2FF4">
        <w:t>1</w:t>
      </w:r>
      <w:r w:rsidR="00A84CEA">
        <w:t>.</w:t>
      </w:r>
      <w:r>
        <w:t>2017</w:t>
      </w:r>
      <w:r w:rsidR="00A84CEA">
        <w:t>.</w:t>
      </w:r>
      <w:r w:rsidR="006F2FF4">
        <w:t>, a da je objavila poziv za sudjelovanje na trećoj javnoj d</w:t>
      </w:r>
      <w:r w:rsidR="008759FF">
        <w:t>ražbi 3.10.</w:t>
      </w:r>
      <w:r w:rsidR="006F2FF4">
        <w:t xml:space="preserve">2017. </w:t>
      </w:r>
    </w:p>
    <w:p w:rsidRDefault="004F7BDB" w:rsidP="004F7BDB" w:rsidR="001A549F">
      <w:pPr>
        <w:ind w:firstLine="708"/>
        <w:jc w:val="both"/>
      </w:pPr>
      <w:r>
        <w:t xml:space="preserve">Sud je donio rješenje o dosudi  </w:t>
      </w:r>
      <w:r w:rsidR="006F2FF4">
        <w:t xml:space="preserve"> najpovoljnijem </w:t>
      </w:r>
      <w:r>
        <w:t>ponuditelju  koji je na vrijeme uplatio jamčevinu, čija ponuda je valjana prema izvješću</w:t>
      </w:r>
      <w:r w:rsidR="008759FF">
        <w:t>,</w:t>
      </w:r>
      <w:r>
        <w:t xml:space="preserve"> </w:t>
      </w:r>
      <w:r>
        <w:rPr>
          <w:b/>
        </w:rPr>
        <w:t>a koja ponuda je  veća  od ¼ utvrđene vrijednosti nekretnina</w:t>
      </w:r>
      <w:r w:rsidR="008759FF">
        <w:rPr>
          <w:b/>
        </w:rPr>
        <w:t xml:space="preserve"> </w:t>
      </w:r>
      <w:r>
        <w:rPr>
          <w:b/>
        </w:rPr>
        <w:t xml:space="preserve">- </w:t>
      </w:r>
      <w:r w:rsidR="006F2FF4">
        <w:t>184.657,39 kn</w:t>
      </w:r>
      <w:r>
        <w:t>, što je bio minimalni iznos za ponudu na trećoj javnoj dražbi,  a uz primjenu čl. 101. Ovršnog zakona (NN br. 112/2012), a temeljem izvještaja Fine o provedenoj elektroničkoj javnoj dražbi.</w:t>
      </w:r>
    </w:p>
    <w:p w:rsidRDefault="006F2FF4" w:rsidP="00A84CEA" w:rsidR="00A84CEA">
      <w:pPr>
        <w:ind w:firstLine="708"/>
        <w:jc w:val="both"/>
      </w:pPr>
      <w:r>
        <w:t xml:space="preserve">Drugi ponuditelj Ivica </w:t>
      </w:r>
      <w:proofErr w:type="spellStart"/>
      <w:r>
        <w:t>Bjelić</w:t>
      </w:r>
      <w:proofErr w:type="spellEnd"/>
      <w:r>
        <w:t xml:space="preserve"> je uložio prigovor na postupanje Fine navodeći </w:t>
      </w:r>
      <w:r w:rsidR="00A84CEA">
        <w:t xml:space="preserve">da sistem prodaje putem Fine nije pošteno takmičenje jer se čekaju zadnje sekunde za isticanje ponuda, na taj način se nekretnina ne prodaje po cijenama koje su ponuditelji realno spremni ponuditi, a prodaje se za vrlo male iznose. Tako da se nekretnina prodaje onome tko ima najviše sreće potvrditi ponudu u posljednjim sekundama.  Navodi da kupci nemaju mogućnosti vidjeti koliko je drugih zainteresiranih kupaca tako da u konkretnom slučaju nije imao mogućnosti ponuditi višu cijenu. </w:t>
      </w:r>
    </w:p>
    <w:p w:rsidRDefault="00A84CEA" w:rsidP="004F7BDB" w:rsidR="00A84CEA">
      <w:pPr>
        <w:ind w:firstLine="708"/>
        <w:jc w:val="both"/>
      </w:pPr>
    </w:p>
    <w:p w:rsidRDefault="00A84CEA" w:rsidP="004F7BDB" w:rsidR="00A84CEA">
      <w:pPr>
        <w:ind w:firstLine="708"/>
        <w:jc w:val="both"/>
      </w:pPr>
    </w:p>
    <w:p w:rsidRDefault="00A84CEA" w:rsidP="00A84CEA" w:rsidR="00A84CEA">
      <w:pPr>
        <w:ind w:firstLine="708" w:left="6372"/>
        <w:jc w:val="both"/>
      </w:pPr>
      <w:r>
        <w:lastRenderedPageBreak/>
        <w:t>3/St- 69/2015-106</w:t>
      </w:r>
    </w:p>
    <w:p w:rsidRDefault="006F2FF4" w:rsidP="00A84CEA" w:rsidR="00FE02C3">
      <w:pPr>
        <w:ind w:firstLine="708"/>
        <w:jc w:val="both"/>
      </w:pPr>
      <w:r>
        <w:t xml:space="preserve">U očitovanju na prigovor Ivice </w:t>
      </w:r>
      <w:proofErr w:type="spellStart"/>
      <w:r>
        <w:t>Bjelića</w:t>
      </w:r>
      <w:proofErr w:type="spellEnd"/>
      <w:r>
        <w:t xml:space="preserve"> od 1</w:t>
      </w:r>
      <w:r w:rsidR="001868DB">
        <w:t>9.2.</w:t>
      </w:r>
      <w:r>
        <w:t>2018</w:t>
      </w:r>
      <w:r w:rsidR="001868DB">
        <w:t>.</w:t>
      </w:r>
      <w:r>
        <w:t xml:space="preserve"> Fina navodi slijedeće</w:t>
      </w:r>
      <w:r w:rsidR="001868DB">
        <w:t xml:space="preserve">: </w:t>
      </w:r>
      <w:r w:rsidR="00A84CEA">
        <w:t>da podnositelj prigovora ukazuje na svoje nezadovoljstvo normativnim uređenjem načina prikupljanja i davanja ponuda, da je sistem pred Finom uređen po načelu anonimnosti postupka pa da Agencija nije ovlaštena trećim osobama davati informacije o uplatiteljima jamčevina, te iste nije moguće vidjeti na stranicama Agencije. Navodi da je podnositelj prigovora sam svoju ponudu istaknuo u posljednjim sekundama, a da je imao mogućnost od početka dražbe potvrditi početnu cijenu predmeta prodaje, odnosnu istu povisivati za dražbene korake</w:t>
      </w:r>
      <w:r w:rsidR="008742F8">
        <w:t xml:space="preserve"> što nije učinio, nego se natjecao pred kraj završetka dražbe.</w:t>
      </w:r>
    </w:p>
    <w:p w:rsidRDefault="008742F8" w:rsidP="00A84CEA" w:rsidR="008742F8">
      <w:pPr>
        <w:ind w:firstLine="708"/>
        <w:jc w:val="both"/>
      </w:pPr>
      <w:r>
        <w:t xml:space="preserve">Iz izvješća Fine je vidljivo da je Zdenka Ličina ponudu potvrdila u 23:59:54, dakle manje od tri sekunde nakon podnositelja prigovora Ivice </w:t>
      </w:r>
      <w:proofErr w:type="spellStart"/>
      <w:r>
        <w:t>Bjelića</w:t>
      </w:r>
      <w:proofErr w:type="spellEnd"/>
      <w:r>
        <w:t xml:space="preserve"> i da je istaknula veću ponudu od istoga. </w:t>
      </w:r>
    </w:p>
    <w:p w:rsidRDefault="002755D4" w:rsidP="004F7BDB" w:rsidR="002755D4">
      <w:pPr>
        <w:ind w:firstLine="708"/>
        <w:jc w:val="both"/>
      </w:pPr>
      <w:r>
        <w:t>Izvješće Fine je javna isprava te se smatra da ista istinito odražava relevantne činjenice, dok se po prijedlogu podnositelja prigovora ne dokaže drugačije.</w:t>
      </w:r>
    </w:p>
    <w:p w:rsidRDefault="008742F8" w:rsidP="004F7BDB" w:rsidR="008742F8">
      <w:pPr>
        <w:ind w:firstLine="708"/>
        <w:jc w:val="both"/>
      </w:pPr>
      <w:r>
        <w:t xml:space="preserve">Podnositelj prigovora Ivica </w:t>
      </w:r>
      <w:proofErr w:type="spellStart"/>
      <w:r>
        <w:t>Bjelić</w:t>
      </w:r>
      <w:proofErr w:type="spellEnd"/>
      <w:r>
        <w:t xml:space="preserve"> ne ukazuje na nekakve propuste u postupku pred Finom, koji propusti bi se mogli povezati s nepravilnim radom iste, stoga je prigovor istoga neosnovan.</w:t>
      </w:r>
    </w:p>
    <w:p w:rsidRDefault="004F7BDB" w:rsidP="004F7BDB" w:rsidR="004F7BDB">
      <w:pPr>
        <w:ind w:firstLine="708"/>
        <w:jc w:val="both"/>
      </w:pPr>
      <w:r>
        <w:t>Nekretnina je u rješenju o dosudi opisana na način kako je opisana u zemljišnim knjigama.</w:t>
      </w:r>
    </w:p>
    <w:p w:rsidRDefault="002B6680" w:rsidP="004F7BDB" w:rsidR="002B6680">
      <w:pPr>
        <w:ind w:firstLine="708"/>
        <w:jc w:val="both"/>
      </w:pPr>
      <w:r>
        <w:t>Nije predviđen posebni pravni lijek</w:t>
      </w:r>
      <w:r w:rsidR="00A84CEA">
        <w:t xml:space="preserve"> </w:t>
      </w:r>
      <w:r>
        <w:t>- prigovor na postupanje Fine, pa je sud uzeo u obzir navode prigovora i očitovanje Fine kod donošenja odluke o rješenju o dosudi.</w:t>
      </w:r>
    </w:p>
    <w:p w:rsidRDefault="00FE02C3" w:rsidP="004F7BDB" w:rsidR="004F7BDB">
      <w:pPr>
        <w:jc w:val="center"/>
      </w:pPr>
      <w:r>
        <w:t>U Slavonskom Brodu</w:t>
      </w:r>
      <w:r w:rsidR="008759FF">
        <w:t xml:space="preserve"> 1</w:t>
      </w:r>
      <w:r w:rsidR="004F7BDB">
        <w:t xml:space="preserve">. </w:t>
      </w:r>
      <w:r w:rsidR="008759FF">
        <w:t>ožuj</w:t>
      </w:r>
      <w:r w:rsidR="00C90584">
        <w:t>k</w:t>
      </w:r>
      <w:r w:rsidR="008759FF">
        <w:t>a</w:t>
      </w:r>
      <w:r w:rsidR="004F7BDB">
        <w:t xml:space="preserve"> 2018.</w:t>
      </w:r>
    </w:p>
    <w:p w:rsidRDefault="004F7BDB" w:rsidP="004F7BDB" w:rsidR="004F7B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F7BDB" w:rsidP="004F7BDB" w:rsidR="004F7B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4F7BDB" w:rsidP="004F7BDB" w:rsidR="004F7BDB"/>
    <w:p w:rsidRDefault="004F7BDB" w:rsidP="004F7BDB" w:rsidR="004F7BDB">
      <w:pPr>
        <w:rPr>
          <w:sz w:val="18"/>
          <w:szCs w:val="18"/>
        </w:rPr>
      </w:pPr>
      <w:r>
        <w:rPr>
          <w:sz w:val="18"/>
          <w:szCs w:val="18"/>
        </w:rPr>
        <w:t>NAPUTAK O PRAVNOM  LIJEKU:</w:t>
      </w:r>
    </w:p>
    <w:p w:rsidRDefault="004F7BDB" w:rsidP="004F7BDB" w:rsidR="004F7BDB">
      <w:pPr>
        <w:rPr>
          <w:sz w:val="18"/>
          <w:szCs w:val="18"/>
        </w:rPr>
      </w:pPr>
      <w:r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4F7BDB" w:rsidP="004F7BDB" w:rsidR="004F7BDB">
      <w:pPr>
        <w:rPr>
          <w:sz w:val="20"/>
          <w:szCs w:val="20"/>
        </w:rPr>
      </w:pPr>
      <w:r>
        <w:rPr>
          <w:sz w:val="18"/>
          <w:szCs w:val="18"/>
        </w:rPr>
        <w:t>a dostava se smatra obavljenom istekom 8 dana od dana objave rješenja</w:t>
      </w:r>
      <w:r w:rsidR="008742F8">
        <w:rPr>
          <w:sz w:val="18"/>
          <w:szCs w:val="18"/>
        </w:rPr>
        <w:t xml:space="preserve"> </w:t>
      </w:r>
      <w:r>
        <w:rPr>
          <w:sz w:val="18"/>
          <w:szCs w:val="18"/>
        </w:rPr>
        <w:t>na mrežnoj stanici e-Oglasna ploča sudova.</w:t>
      </w:r>
      <w:r w:rsidR="008742F8">
        <w:rPr>
          <w:sz w:val="18"/>
          <w:szCs w:val="18"/>
        </w:rPr>
        <w:t xml:space="preserve"> </w:t>
      </w:r>
      <w:r>
        <w:rPr>
          <w:sz w:val="18"/>
          <w:szCs w:val="18"/>
        </w:rPr>
        <w:t>Žalba se upućuje Trgovačkom sudu u Osijeku Stalna služba u Slav.</w:t>
      </w:r>
      <w:r w:rsidR="008742F8">
        <w:rPr>
          <w:sz w:val="18"/>
          <w:szCs w:val="18"/>
        </w:rPr>
        <w:t xml:space="preserve"> </w:t>
      </w:r>
      <w:r>
        <w:rPr>
          <w:sz w:val="18"/>
          <w:szCs w:val="18"/>
        </w:rPr>
        <w:t>Brodu u tri primjerka, a o žalbi odlučuje Visoki trgovački sud RH Zagreb.</w:t>
      </w:r>
    </w:p>
    <w:p w:rsidRDefault="004F7BDB" w:rsidP="004F7BDB" w:rsidR="004F7BDB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4F7BDB" w:rsidP="004F7BDB" w:rsidR="004F7BDB">
      <w:pPr>
        <w:rPr>
          <w:sz w:val="16"/>
          <w:szCs w:val="16"/>
        </w:rPr>
      </w:pPr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eOglasna</w:t>
      </w:r>
      <w:proofErr w:type="spellEnd"/>
      <w:r>
        <w:rPr>
          <w:sz w:val="16"/>
          <w:szCs w:val="16"/>
        </w:rPr>
        <w:t xml:space="preserve"> ploča suda, svim ponuditeljima, stečajnom upravitelju, </w:t>
      </w:r>
      <w:proofErr w:type="spellStart"/>
      <w:r>
        <w:rPr>
          <w:sz w:val="16"/>
          <w:szCs w:val="16"/>
        </w:rPr>
        <w:t>razlučnim</w:t>
      </w:r>
      <w:proofErr w:type="spellEnd"/>
      <w:r>
        <w:rPr>
          <w:sz w:val="16"/>
          <w:szCs w:val="16"/>
        </w:rPr>
        <w:t xml:space="preserve"> vjerovnicima i stečajnim vjerovnicima</w:t>
      </w:r>
      <w:r w:rsidR="008742F8">
        <w:rPr>
          <w:sz w:val="16"/>
          <w:szCs w:val="16"/>
        </w:rPr>
        <w:t xml:space="preserve"> te kupcu</w:t>
      </w:r>
    </w:p>
    <w:p w:rsidRDefault="008742F8" w:rsidP="008742F8" w:rsidR="00AE649C" w:rsidRPr="00B76F3C">
      <w:r>
        <w:rPr>
          <w:sz w:val="16"/>
          <w:szCs w:val="16"/>
        </w:rPr>
        <w:t>-kalendar 17 dana</w:t>
      </w:r>
      <w:bookmarkStart w:name="_GoBack" w:id="0"/>
      <w:bookmarkEnd w:id="0"/>
      <w:r w:rsidR="004F7BDB">
        <w:rPr>
          <w:sz w:val="16"/>
          <w:szCs w:val="16"/>
        </w:rPr>
        <w:t xml:space="preserve"> 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1C7" w:rsidP="00537B78" w:rsidR="00B501C7">
      <w:r>
        <w:separator/>
      </w:r>
    </w:p>
  </w:endnote>
  <w:endnote w:id="0" w:type="continuationSeparator">
    <w:p w:rsidRDefault="00B501C7" w:rsidP="00537B78" w:rsidR="00B50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027944"/>
      <w:docPartObj>
        <w:docPartGallery w:val="Page Numbers (Bottom of Page)"/>
        <w:docPartUnique/>
      </w:docPartObj>
    </w:sdtPr>
    <w:sdtContent>
      <w:p w:rsidRDefault="00FE02C3" w:rsidR="00FE02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2F8">
          <w:t>3</w:t>
        </w:r>
        <w:r>
          <w:fldChar w:fldCharType="end"/>
        </w:r>
      </w:p>
    </w:sdtContent>
  </w:sdt>
  <w:p w:rsidRDefault="00FE02C3" w:rsidR="00FE02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1C7" w:rsidP="00537B78" w:rsidR="00B501C7">
      <w:r>
        <w:separator/>
      </w:r>
    </w:p>
  </w:footnote>
  <w:footnote w:id="0" w:type="continuationSeparator">
    <w:p w:rsidRDefault="00B501C7" w:rsidP="00537B78" w:rsidR="00B50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354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5E4F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8DB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49F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B07"/>
    <w:rsid w:val="001D1883"/>
    <w:rsid w:val="001D40EC"/>
    <w:rsid w:val="001D41FF"/>
    <w:rsid w:val="001D5128"/>
    <w:rsid w:val="001D7697"/>
    <w:rsid w:val="001E1CF7"/>
    <w:rsid w:val="001E34BF"/>
    <w:rsid w:val="001E57C9"/>
    <w:rsid w:val="001E6517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55D4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680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922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4F7BDB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5E17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FF4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C02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2F8"/>
    <w:rsid w:val="00875458"/>
    <w:rsid w:val="008759FF"/>
    <w:rsid w:val="00881A4D"/>
    <w:rsid w:val="008843DA"/>
    <w:rsid w:val="0088508F"/>
    <w:rsid w:val="008879BE"/>
    <w:rsid w:val="00887A3A"/>
    <w:rsid w:val="008900CA"/>
    <w:rsid w:val="008901E2"/>
    <w:rsid w:val="00890675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CEA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6E7"/>
    <w:rsid w:val="00B44E4A"/>
    <w:rsid w:val="00B4647E"/>
    <w:rsid w:val="00B4681F"/>
    <w:rsid w:val="00B46E77"/>
    <w:rsid w:val="00B46F41"/>
    <w:rsid w:val="00B476C8"/>
    <w:rsid w:val="00B501C7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0584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502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175B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C1E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2C3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4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875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St-69/2015-106</izvorni_sadrzaj>
    <derivirana_varijabla naziv="DomainObject.Oznaka_1">St-69/2015-106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St-69/2015-106</izvorni_sadrzaj>
    <derivirana_varijabla naziv="DomainObject.PoslovniBrojDokumenta_1">St-69/2015-106</derivirana_varijabla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9D528-9EC5-4939-BE52-157B9724F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942</properties:Words>
  <properties:Characters>5059</properties:Characters>
  <properties:Lines>98</properties:Lines>
  <properties:Paragraphs>43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2018-03-02T07:38:00Z</cp:lastPrinted>
  <dcterms:modified xmlns:xsi="http://www.w3.org/2001/XMLSchema-instance" xsi:type="dcterms:W3CDTF">2018-03-02T07:38:00Z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St-69/2015-106 / Odluka - Rješenje - dosuda (odluka_St-69_2015-106.docx)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