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ab7f" w14:paraId="979ab7f" w:rsidRDefault="00070F82" w:rsidR="00171938" w:rsidRPr="007C6AC4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>20 St</w:t>
      </w:r>
      <w:r w:rsidR="00B356A8" w:rsidRPr="007C6AC4">
        <w:t>-</w:t>
      </w:r>
      <w:r w:rsidR="005366CD">
        <w:t>8372</w:t>
      </w:r>
      <w:r w:rsidR="00E01953" w:rsidRPr="007C6AC4">
        <w:t>/</w:t>
      </w:r>
      <w:r w:rsidR="00070F82">
        <w:t>15</w:t>
      </w:r>
      <w:r w:rsidR="00E01953" w:rsidRPr="007C6AC4">
        <w:t>-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5366CD">
        <w:t>CROATIADOM  d.o.o., Zagreb, Savska 58,  OIB: 26307992611</w:t>
      </w:r>
      <w:r w:rsidR="004D7BFC">
        <w:t>,</w:t>
      </w:r>
      <w:r w:rsidR="00A43631" w:rsidRPr="007C6AC4">
        <w:t xml:space="preserve"> za sklapanje predstečajne nagodbe, dana </w:t>
      </w:r>
      <w:r w:rsidR="004C46AF">
        <w:t>29</w:t>
      </w:r>
      <w:r w:rsidR="008E6857" w:rsidRPr="007C6AC4">
        <w:t xml:space="preserve">. </w:t>
      </w:r>
      <w:r w:rsidR="004C46AF">
        <w:t>ožujka</w:t>
      </w:r>
      <w:r w:rsidR="008E6857" w:rsidRPr="007C6AC4">
        <w:t xml:space="preserve"> </w:t>
      </w:r>
      <w:r w:rsidR="004C46AF">
        <w:t>2016</w:t>
      </w:r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F333E3" w:rsidP="00070F82" w:rsidR="00F333E3" w:rsidRPr="007C6AC4">
      <w:pPr>
        <w:jc w:val="both"/>
      </w:pPr>
      <w:r w:rsidRPr="007C6AC4">
        <w:t>I.</w:t>
      </w:r>
      <w:r w:rsidRPr="007C6AC4">
        <w:tab/>
        <w:t xml:space="preserve">Odobrava se sklopljena predstečajna nagodba između dužnika </w:t>
      </w:r>
      <w:r w:rsidR="005366CD">
        <w:t>CROATIADOM  d.o.o., Zagreb, Savska 58,  OIB: 26307992611</w:t>
      </w:r>
      <w:r w:rsidR="004C46AF">
        <w:t xml:space="preserve"> </w:t>
      </w:r>
      <w:r w:rsidRPr="007C6AC4">
        <w:t>i vjerovnika predstečajne nagodbe čije su tražbine utvrđene:</w:t>
      </w:r>
    </w:p>
    <w:p w:rsidRDefault="007C6AC4" w:rsidP="00F333E3" w:rsidR="007C6AC4" w:rsidRPr="007C6AC4">
      <w:pPr>
        <w:jc w:val="both"/>
      </w:pP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ANTE ŽUŽUL, Mlinovi 17, Zagreb, OIB: 34999257067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AQUA TRGOVINA d.o.o., Slavonska cesta 15, Bjelovar, OIB: 36865973900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BILLA d.o.o., Riječka ulica 12, Zagreb, OIB: 30380746842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CENTAR ISTOK d.o.o., Savska 58, Zagreb, OIB: 70083992580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CROATIA OSIGURANJE d.d, Miramarska 22, Zagreb, OIB: 26187994862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CROATIALES d.o.o., Savska 58, Zagreb, OIB: 26307992611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EUROHERC OSIGURANJE d.d, Ulica grada Vukovara 282, Zagreb, OIB: 22694857747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FINANCIJSKA AGENCIJA, Ulica grada Vukovara 70, Zagreb, OIB: 85821130368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GRAD ZADAR, Narodni trg 1, Zadar, OIB: 09933651854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GRAD ZAGREB, Trg Stjepana Radića 1, Zagreb OIB: 61817894937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GRADEC Stambena zadruga, Kneza Mislava 7/I, Zagreb, OIB: 77638728397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GRAMIP-AGRO d.o.o., Kolodvorska 13, Vrbovec, OIB: 90323966101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GRAMIP TPS d.o.o., Radnička 33, Zagreb, OIB: 19465610592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HEP-Operator distribucijskog sustava d.o.o., ELEKTRA ZAGREB, Ulica grada Vukovara 37, Zagreb, OIB: 63073332379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HEP- Operator distribucijskog sustava d.o.o., ELEKTRA ZADAR, Kralja Dmitra Zvonimira 8, Zadar, OIB: 46830600751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HEP-TOPLINARSTVO d.o.o., Miševečka 15a, Zagreb, OIB: 15907062900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HRVATSKE ŠUME, Ulica Ljudevita Farkaša Vukotinovića 2, Zagreb, OIB: 69693144506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HRVATSKE VODE, Ulica grada Vukovara 220, Zagreb, OIB: 28921383001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ISKON INTERNET d.d., Garićgradska 18, Zagreb, OIB: 36779353407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JOSIP ŽUŽUL, Medvedgradska ulica, Zagreb, OIB: 16624146786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MARIJAN ŽUŽUL, Mlinovi 25, Zagreb, OIB: 68079329508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>
        <w:rPr>
          <w:sz w:val="22"/>
          <w:szCs w:val="22"/>
        </w:rPr>
        <w:t>MINISTARSTVO FINANCIJA – POREZ</w:t>
      </w:r>
      <w:r w:rsidRPr="00B24DA3">
        <w:rPr>
          <w:sz w:val="22"/>
          <w:szCs w:val="22"/>
        </w:rPr>
        <w:t>N</w:t>
      </w:r>
      <w:r>
        <w:rPr>
          <w:sz w:val="22"/>
          <w:szCs w:val="22"/>
        </w:rPr>
        <w:t>A</w:t>
      </w:r>
      <w:r w:rsidRPr="00B24DA3">
        <w:rPr>
          <w:sz w:val="22"/>
          <w:szCs w:val="22"/>
        </w:rPr>
        <w:t xml:space="preserve"> UPRAVA, Avenija Dubrovnik 32, Zagreb, OIB: 18683136487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MUŽEK DIZALA d.o.o., Vladimira Tkalčića 8, Tuheljske Toplice, OIB: 19341602523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PORSCHE INTER AUTO d.o.o., Velimira Škorpika 21-23, Zagreb, OIB: 67492500921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PRODUKT d.o.o., Vrbanićeva 50, Zagreb, OIB: 93205471623</w:t>
      </w:r>
    </w:p>
    <w:p w:rsidRDefault="005366CD" w:rsidP="005366CD" w:rsidR="005366CD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SILA d.o.o., Radnička cesta 218, Zagreb, OIB: 27563421945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SILA d.o.o., Radnička cesta 218, Zagreb, OIB: 27563421945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lastRenderedPageBreak/>
        <w:t>STIPE ŽUŽUL, Mlinovi 25b, Zagreb, OIB: 64889439812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UNIQUA osiguranje d.d., Planinska 13A, Zagreb, OIB: 75665455333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UNIVERZAL d.o.o.,  Kolodvorska 117, Vrbovec, OIB: 03149503445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VODOOPSKRBA I ODVODNJA d.o.o., Folnegovićeva 1, Zagreb, OIB: 83416546499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VODOVOD d.o.o., Špire Brusine 17, Zadar, OIB: 89406825003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ZAGREBAČKI HODLING d.o.o., Ulica grada Vukovara 41, Zagreb, OIB: 85584865987</w:t>
      </w:r>
    </w:p>
    <w:p w:rsidRDefault="005366CD" w:rsidP="005366CD" w:rsidR="005366CD" w:rsidRPr="00B24DA3">
      <w:pPr>
        <w:pStyle w:val="Odlomakpopisa"/>
        <w:numPr>
          <w:ilvl w:val="0"/>
          <w:numId w:val="8"/>
        </w:numPr>
        <w:tabs>
          <w:tab w:pos="-1134" w:val="left"/>
        </w:tabs>
        <w:ind w:right="284"/>
        <w:jc w:val="both"/>
        <w:rPr>
          <w:sz w:val="22"/>
          <w:szCs w:val="22"/>
        </w:rPr>
      </w:pPr>
      <w:r w:rsidRPr="00B24DA3">
        <w:rPr>
          <w:sz w:val="22"/>
          <w:szCs w:val="22"/>
        </w:rPr>
        <w:t>ZLARING d.o.o., Crnčićeva 9, Zagreb, OIB: 97665390982</w:t>
      </w:r>
    </w:p>
    <w:p w:rsidRDefault="008E6857" w:rsidP="008E6857" w:rsidR="008E6857" w:rsidRPr="007C6AC4">
      <w:pPr>
        <w:autoSpaceDE w:val="false"/>
        <w:autoSpaceDN w:val="false"/>
        <w:adjustRightInd w:val="false"/>
        <w:jc w:val="both"/>
      </w:pPr>
    </w:p>
    <w:p w:rsidRDefault="004C46AF" w:rsidP="00070F82" w:rsidR="00070F82" w:rsidRPr="006F7C6C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r w:rsidR="005366CD">
        <w:t>CROATIADOM  d.o.o., Zagreb, Savska 58,  OIB: 26307992611</w:t>
      </w:r>
      <w:r>
        <w:t xml:space="preserve"> </w:t>
      </w:r>
      <w:r w:rsidRPr="00A359BC">
        <w:t>obvezuje na temelju Rješenja o prihvaćanju Plana</w:t>
      </w:r>
      <w:r w:rsidR="005366CD">
        <w:t xml:space="preserve"> (izmjenjeni)</w:t>
      </w:r>
      <w:r w:rsidRPr="00A359BC">
        <w:t xml:space="preserve"> financijskog restrukturiranja koji se kod Financijske agencije Zagreb vodi pod posl.br. Klasa:</w:t>
      </w:r>
      <w:r>
        <w:t xml:space="preserve"> UP-I/110/07/15-01/</w:t>
      </w:r>
      <w:r w:rsidR="005366CD">
        <w:t>8263</w:t>
      </w:r>
      <w:r>
        <w:t>, ur.br. 04-06-15-</w:t>
      </w:r>
      <w:r w:rsidR="005366CD">
        <w:t>8263-86</w:t>
      </w:r>
      <w:r w:rsidRPr="00A359BC">
        <w:t xml:space="preserve"> od </w:t>
      </w:r>
      <w:r w:rsidR="005366CD">
        <w:t>24</w:t>
      </w:r>
      <w:r>
        <w:t xml:space="preserve">. </w:t>
      </w:r>
      <w:r w:rsidR="005366CD">
        <w:t>studenog</w:t>
      </w:r>
      <w:r>
        <w:t xml:space="preserve"> 2015</w:t>
      </w:r>
      <w:r w:rsidRPr="00A359BC">
        <w:t>.,</w:t>
      </w:r>
      <w:r>
        <w:t xml:space="preserve"> a koje je postalo izvršno dana </w:t>
      </w:r>
      <w:r w:rsidR="005366CD">
        <w:t>11</w:t>
      </w:r>
      <w:r>
        <w:t>. prosinca 2015.,</w:t>
      </w:r>
      <w:r w:rsidRPr="00A359BC">
        <w:t xml:space="preserve"> vjerovnicima predstečajne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</w:t>
      </w:r>
      <w:r w:rsidR="005366CD">
        <w:t>(izmjenjeni)</w:t>
      </w:r>
      <w:r w:rsidR="005366CD" w:rsidRPr="00A359BC">
        <w:t xml:space="preserve"> </w:t>
      </w:r>
      <w:r w:rsidR="00070F82" w:rsidRPr="006F7C6C">
        <w:t>financijskog restrukturiranja dužnika, a koji namirenje tražbina uređuje kako slijedi:</w:t>
      </w:r>
    </w:p>
    <w:p w:rsidRDefault="00070F82" w:rsidP="00070F82" w:rsidR="00070F82">
      <w:pPr>
        <w:autoSpaceDE w:val="false"/>
        <w:autoSpaceDN w:val="false"/>
        <w:adjustRightInd w:val="false"/>
        <w:jc w:val="both"/>
      </w:pPr>
    </w:p>
    <w:p w:rsidRDefault="005366CD" w:rsidP="005366CD" w:rsidR="005366CD" w:rsidRPr="002D7CEE">
      <w:pPr>
        <w:jc w:val="both"/>
      </w:pPr>
      <w:r>
        <w:t xml:space="preserve">1. </w:t>
      </w:r>
      <w:r w:rsidRPr="002D7CEE">
        <w:t xml:space="preserve">Vjerovniku CROATIA OSIGURANJE d.d., Zagreb, Miramarska 22, OIB: 26187994862, utvrđena je tražbina u iznosu od 17.794,84 kn. </w:t>
      </w:r>
    </w:p>
    <w:p w:rsidRDefault="005366CD" w:rsidP="005366CD" w:rsidR="005366CD" w:rsidRPr="002D7CEE">
      <w:pPr>
        <w:jc w:val="both"/>
      </w:pPr>
      <w:r w:rsidRPr="002D7CEE">
        <w:t xml:space="preserve">Dužnik se obvezuje vjerovniku isplatiti umanjenu tražbinu u iznosu od 7.117,94 kn kroz 60 (šezdeset) jednakih mjesečnih rata od po 118,63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2D7CEE">
        <w:t>Vjerovnik otpušta dužniku dio duga u iznosu od 10.676,90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2. </w:t>
      </w:r>
      <w:r w:rsidRPr="000D6E98">
        <w:t xml:space="preserve">Vjerovniku EUROHERC OSIGURANJE d.d., Zagreb, Ulica grada Vukovara 282, OIB: 22694857747, utvrđena je tražbina u iznosu od  13.263,49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5.305,40 kn kroz 60 (šezdeset) jednakih mjesečnih rata od </w:t>
      </w:r>
      <w:r>
        <w:t>po</w:t>
      </w:r>
      <w:r w:rsidRPr="000D6E98">
        <w:t xml:space="preserve"> 88,42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 7.958,09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3. </w:t>
      </w:r>
      <w:r w:rsidRPr="000D6E98">
        <w:t xml:space="preserve">Vjerovniku UNIQA osiguranje d.d., Zagreb, Planinska 13A, OIB: 75665455333, utvrđena je tražbina u iznosu od 698,03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 279,21 kroz 60 (šezdeset) jednakih mjesečnih rata od po 4,65 kn, koje dospijevaju 15. u mjesecu, u roku od 5 godina uz poček od dvije godine nakon pravomoćnosti rješenja o potvrdi Nagodbe. </w:t>
      </w:r>
    </w:p>
    <w:p w:rsidRDefault="005366CD" w:rsidP="005366CD" w:rsidR="005366CD" w:rsidRPr="000D6E98">
      <w:pPr>
        <w:jc w:val="both"/>
      </w:pPr>
      <w:r w:rsidRPr="000D6E98">
        <w:t>Vjerovnik otpušta dužniku dio duga u iznosu od  418,82 kn.</w:t>
      </w:r>
    </w:p>
    <w:p w:rsidRDefault="005366CD" w:rsidP="005366CD" w:rsidR="005366CD">
      <w:pPr>
        <w:jc w:val="both"/>
      </w:pPr>
    </w:p>
    <w:p w:rsidRDefault="005366CD" w:rsidP="005366CD" w:rsidR="005366CD">
      <w:pPr>
        <w:jc w:val="both"/>
      </w:pPr>
      <w:r>
        <w:t xml:space="preserve">4. </w:t>
      </w:r>
      <w:r w:rsidRPr="000D6E98">
        <w:t xml:space="preserve">Vjerovniku FINANCIJSKA AGENCIJA, Zagreb, Ulica grada Vukovara 70, OIB: 85821130368, utvrđena je tražbina u iznosu od 62,50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25,00 kn kroz 60 (šezdeset) jednakih mjesečnih rata od po 0,42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37,50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5. </w:t>
      </w:r>
      <w:r w:rsidRPr="000D6E98">
        <w:t xml:space="preserve">Vjerovniku GRAD ZADAR, Zadar, Narodni trg 1, OIB: 09933651854, utvrđena je tražbina u iznosu od 2.623.956,56 kn. </w:t>
      </w:r>
    </w:p>
    <w:p w:rsidRDefault="005366CD" w:rsidP="005366CD" w:rsidR="005366CD">
      <w:pPr>
        <w:jc w:val="both"/>
      </w:pPr>
      <w:r w:rsidRPr="000D6E98">
        <w:t>Dužnik se obvezuje vjerovniku isplatiti umanjenu tražbinu u iznosu od 1.049.582,62 kn kroz 60 (šezdeset) jednakih mjesečnih rata od po 17.493,04 kn, koje dospijevaju 15. u mjesecu, u roku od 5 godina uz poček od dvije godine nakon pravomoćnosti rješenja o potvrdi Nagodbe. Vjerovnik otpušta dužniku dio duga u iznosu od 1.574.373,94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lastRenderedPageBreak/>
        <w:t xml:space="preserve">6. </w:t>
      </w:r>
      <w:r w:rsidRPr="000D6E98">
        <w:t xml:space="preserve">Vjerovniku GRAD ZAGREB, Zagreb, Trg Stjepana Radića 1, OIB: 61817894937, utvrđena je tražbina u iznosu od 792.210,90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kroz 60 (šezdeset) jednakih mjesečnih rata od po 8.802,34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528.140,60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7. </w:t>
      </w:r>
      <w:r w:rsidRPr="000D6E98">
        <w:t xml:space="preserve">Vjerovniku HEP-Operator distribucijskog sustava d.o.o., ELEKTRA ZAGREB, Zagreb, Ulica grada Vukovara 37, OIB: 63073332379, utvrđena je tražbina u iznosu od 42.300,72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16.920,29 kn kroz 60 (šezdeset) jednakih mjesečnih rata od po 282,00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25.380,43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8. </w:t>
      </w:r>
      <w:r w:rsidRPr="000D6E98">
        <w:t xml:space="preserve">Vjerovniku HEP- Operator distribucijskog sustava d.o.o., ELEKTRA ZADAR, Zadar, Kralja Dmitra Zvonimira 8, OIB: 46830600751, utvrđena je tražbina u iznosu od 48,53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19,41 kn kroz 60 (šezdeset) jednakih mjesečnih rata od po 0,32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29,12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9. </w:t>
      </w:r>
      <w:r w:rsidRPr="000D6E98">
        <w:t xml:space="preserve">Vjerovniku </w:t>
      </w:r>
      <w:r w:rsidRPr="000D6E98">
        <w:rPr>
          <w:color w:val="000000"/>
        </w:rPr>
        <w:t xml:space="preserve">HEP-TOPLINARSTVO d.o.o., </w:t>
      </w:r>
      <w:r w:rsidRPr="000D6E98">
        <w:t xml:space="preserve">Zagreb, Miševečka 15a, OIB: 15907062900, utvrđena je tražbina u iznosu od 121.821,19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48.728,48 kn kroz 60 (šezdeset) jednakih mjesečnih rata od po 812,14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73.092,71 kn.</w:t>
      </w:r>
    </w:p>
    <w:p w:rsidRDefault="005366CD" w:rsidP="005366CD" w:rsidR="005366CD">
      <w:pPr>
        <w:jc w:val="both"/>
      </w:pPr>
    </w:p>
    <w:p w:rsidRDefault="005366CD" w:rsidP="005366CD" w:rsidR="005366CD">
      <w:pPr>
        <w:jc w:val="both"/>
      </w:pPr>
    </w:p>
    <w:p w:rsidRDefault="005366CD" w:rsidP="005366CD" w:rsidR="005366CD">
      <w:pPr>
        <w:jc w:val="both"/>
      </w:pPr>
      <w:r>
        <w:t xml:space="preserve">10. </w:t>
      </w:r>
      <w:r w:rsidRPr="000D6E98">
        <w:t xml:space="preserve">Vjerovniku </w:t>
      </w:r>
      <w:r w:rsidRPr="000D6E98">
        <w:rPr>
          <w:color w:val="000000"/>
        </w:rPr>
        <w:t xml:space="preserve">HRVATSKE ŠUME, </w:t>
      </w:r>
      <w:r w:rsidRPr="000D6E98">
        <w:t xml:space="preserve">Zagreb, Ul.Ljudevita Farkaša Vukotinovića 2, OIB: 69693144506,utvrđena je tražbina u iznosu od 13.519,39 kn. </w:t>
      </w:r>
    </w:p>
    <w:p w:rsidRDefault="005366CD" w:rsidP="005366CD" w:rsidR="005366CD">
      <w:pPr>
        <w:jc w:val="both"/>
      </w:pPr>
      <w:r w:rsidRPr="000D6E98">
        <w:t>Dužnik se obvezuje vjerovniku isplatiti umanjenu tražbinu u iznosu od 5.407,76 kn kroz 60 (šezdeset) jednakih mjesečnih rata od po 90,13 kn, koje dospijevaju 15. u mjesecu, u roku od 5 godina uz poček od dvije godine nakon pravomoćnosti rješenja o potvrdi Nagodbe.</w:t>
      </w:r>
    </w:p>
    <w:p w:rsidRDefault="005366CD" w:rsidP="005366CD" w:rsidR="005366CD">
      <w:pPr>
        <w:jc w:val="both"/>
      </w:pPr>
      <w:r w:rsidRPr="000D6E98">
        <w:t xml:space="preserve"> Vjerovnik otpušta dužniku dio duga u iznosu od 8.111,63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11. </w:t>
      </w:r>
      <w:r w:rsidRPr="000D6E98">
        <w:t xml:space="preserve">Vjerovniku </w:t>
      </w:r>
      <w:r w:rsidRPr="000D6E98">
        <w:rPr>
          <w:color w:val="000000"/>
        </w:rPr>
        <w:t xml:space="preserve">HRVATSKE VODE, </w:t>
      </w:r>
      <w:r w:rsidRPr="000D6E98">
        <w:t xml:space="preserve">Zagreb, Ulica grada Vukovara 220, OIB: 28921383001, utvrđena je tražbina u iznosu od 148.007,71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59.203,08 kn od kroz 60 (šezdeset) jednakih mjesečnih rata od po 986,72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88.804,63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12. </w:t>
      </w:r>
      <w:r w:rsidRPr="000D6E98">
        <w:t xml:space="preserve">Vjerovniku MINISTARSTVO FINANCIJA – POREZNA UPRAVA, Zagreb, Avenija Dubrovnik 32, OIB: 18683136487utvrđena je tražbina u iznosu od 243.809,41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97.523,76 kn kroz 60 (šezdeset) jednakih mjesečnih rata od po 1.625,40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146.285,65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lastRenderedPageBreak/>
        <w:t xml:space="preserve">13. </w:t>
      </w:r>
      <w:r w:rsidRPr="000D6E98">
        <w:t xml:space="preserve">Vjerovniku VODOOPSKRBA I ODVODNJA d.o.o., Zagreb, Folnegovićeva 1, OIB: 83416546499, utvrđena je tražbina u iznosu od 23.482,94.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9.393,18 kn kroz 60 (šezdeset) jednakih mjesečnih rata od po 156,55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14.089,76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14. </w:t>
      </w:r>
      <w:r w:rsidRPr="000D6E98">
        <w:t xml:space="preserve">Vjerovniku </w:t>
      </w:r>
      <w:r w:rsidRPr="000D6E98">
        <w:rPr>
          <w:color w:val="000000"/>
        </w:rPr>
        <w:t xml:space="preserve">VODOVOD d.o.o., </w:t>
      </w:r>
      <w:r w:rsidRPr="000D6E98">
        <w:t xml:space="preserve">Zadar, Špire Brusine 17, OIB: 89406825003, utvrđena je tražbina u iznosu od 28,71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11,48 kn kroz 60 (šezdeset) jednakih mjesečnih rata od po 0,19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17,23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15. </w:t>
      </w:r>
      <w:r w:rsidRPr="000D6E98">
        <w:t xml:space="preserve">Vjerovniku ZAGREBAČKI HODLING d.o.o., Zagreb, Ulica grada Vukovara 41, OIB: 85584865987, utvrđena je tražbina u iznosu od 578,04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231,22 kn kroz 60 (šezdeset) jednakih mjesečnih rata od po 3,85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346,82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16. </w:t>
      </w:r>
      <w:r w:rsidRPr="000D6E98">
        <w:t xml:space="preserve">Vjerovniku </w:t>
      </w:r>
      <w:r w:rsidRPr="000D6E98">
        <w:rPr>
          <w:color w:val="000000"/>
        </w:rPr>
        <w:t xml:space="preserve">AQUA TRGOVINA d.o.o., </w:t>
      </w:r>
      <w:r w:rsidRPr="000D6E98">
        <w:t xml:space="preserve">Bjelovar, Slavonska cesta 15, OIB: 36865973900, utvrđena je tražbina u iznosu od </w:t>
      </w:r>
      <w:r w:rsidRPr="000D6E98">
        <w:rPr>
          <w:color w:val="000000"/>
        </w:rPr>
        <w:t xml:space="preserve">25.291,06 </w:t>
      </w:r>
      <w:r w:rsidRPr="000D6E98">
        <w:t xml:space="preserve">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10.116,42 kn kroz 60 (šezdeset) jednakih mjesečnih rata od po 168,61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15.174,64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</w:p>
    <w:p w:rsidRDefault="005366CD" w:rsidP="005366CD" w:rsidR="005366CD">
      <w:pPr>
        <w:jc w:val="both"/>
      </w:pPr>
      <w:r>
        <w:t>17.</w:t>
      </w:r>
      <w:r w:rsidRPr="000D6E98">
        <w:t xml:space="preserve"> Vjerovniku GRADEC Stambena zadruga, Zagreb, Kneza Mislava 7/I, OIB: 77638728397, utvrđena je tražbina u iznosu od 200.000,00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80.000,00 kn kroz 60 (šezdeset) jednakih mjesečnih rata od po 1.333,33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120.000,00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18. </w:t>
      </w:r>
      <w:r w:rsidRPr="000D6E98">
        <w:t xml:space="preserve">Vjerovniku </w:t>
      </w:r>
      <w:r w:rsidRPr="000D6E98">
        <w:rPr>
          <w:color w:val="000000"/>
        </w:rPr>
        <w:t xml:space="preserve">GRAMIP-AGRO d.o.o., </w:t>
      </w:r>
      <w:r w:rsidRPr="000D6E98">
        <w:t xml:space="preserve">Vrbovec, Kolodvorska 13, OIB: 90323966101, utvrđena je tražbina u iznosu od 14.055,16 kn. </w:t>
      </w:r>
    </w:p>
    <w:p w:rsidRDefault="005366CD" w:rsidP="005366CD" w:rsidR="005366CD">
      <w:pPr>
        <w:jc w:val="both"/>
      </w:pPr>
      <w:r w:rsidRPr="000D6E98">
        <w:t>Dužnik se obvezuje vjerovniku isplatiti umanjenu tražbinu u iznosu 5.622,06 kn od kroz 60 (šezdeset) jednakih mjesečnih rata od po 93,70 kn, koje dospijevaju 15. u mjesecu, u roku od 5 godina uz poček od dvije godine nakon pravomoćnosti rješenja o potvrdi Nagodbe.</w:t>
      </w:r>
    </w:p>
    <w:p w:rsidRDefault="005366CD" w:rsidP="005366CD" w:rsidR="005366CD">
      <w:pPr>
        <w:jc w:val="both"/>
      </w:pPr>
      <w:r w:rsidRPr="000D6E98">
        <w:t>Vjerovnik otpušta dužniku dio duga u iznosu od 8.433,10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19. </w:t>
      </w:r>
      <w:r w:rsidRPr="000D6E98">
        <w:t>Vjerovniku</w:t>
      </w:r>
      <w:r w:rsidRPr="000D6E98">
        <w:rPr>
          <w:color w:val="000000"/>
        </w:rPr>
        <w:t xml:space="preserve"> ISKON INTERNET d.d.,</w:t>
      </w:r>
      <w:r w:rsidRPr="000D6E98">
        <w:t xml:space="preserve"> Zagreb, Garićgradska 18,  OIB: 36779353407,  utvrđena je tražbina u iznosu od 265,93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106,37 kn kroz 60 (šezdeset) jednakih mjesečnih rata od po 1,77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159,56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lastRenderedPageBreak/>
        <w:t xml:space="preserve">20. </w:t>
      </w:r>
      <w:r w:rsidRPr="000D6E98">
        <w:t xml:space="preserve">Vjerovniku MUŽEK DIZALA d.o.o., Tuheljske Toplice, Vladimira Tkalčića 8, OIB: 19341602523, utvrđena je tražbina u iznosu od 2.694,08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1.077,63 kn kroz 60 (šezdeset) jednakih mjesečnih rata od po 17,96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1.616,45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21. </w:t>
      </w:r>
      <w:r w:rsidRPr="000D6E98">
        <w:t xml:space="preserve">Vjerovniku PORSCHE INTER AUTO d.o.o., Zagreb, Velimira Škorpika 21-23, OIB: 67492500921, utvrđena je tražbina u iznosu od 19.710,65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7.884,26 kn kroz 60 (šezdeset) jednakih mjesečnih rata od po 131,40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11.826,39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22. </w:t>
      </w:r>
      <w:r w:rsidRPr="000D6E98">
        <w:t xml:space="preserve">Vjerovniku </w:t>
      </w:r>
      <w:r w:rsidRPr="000D6E98">
        <w:rPr>
          <w:color w:val="000000"/>
        </w:rPr>
        <w:t>SILA d.o.o.,</w:t>
      </w:r>
      <w:r w:rsidRPr="000D6E98">
        <w:t xml:space="preserve"> Zagreb, Radnička cesta 218, OIB: 27563421945, utvrđena je tražbina u iznosu od 971,25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388,50 kn kroz 60 (šezdeset) jednakih mjesečnih rata od po 6,48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582,75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23. </w:t>
      </w:r>
      <w:r w:rsidRPr="000D6E98">
        <w:t xml:space="preserve">Vjerovniku </w:t>
      </w:r>
      <w:r w:rsidRPr="000D6E98">
        <w:rPr>
          <w:color w:val="000000"/>
        </w:rPr>
        <w:t xml:space="preserve">UNIVERZAL d.o.o., </w:t>
      </w:r>
      <w:r w:rsidRPr="000D6E98">
        <w:t xml:space="preserve">Vrbovec, Kolodvorska 117, OIB: 03149503445, utvrđena je tražbina u iznosu od 245.625,00 kn. </w:t>
      </w:r>
    </w:p>
    <w:p w:rsidRDefault="005366CD" w:rsidP="005366CD" w:rsidR="005366CD">
      <w:pPr>
        <w:jc w:val="both"/>
      </w:pPr>
      <w:r w:rsidRPr="000D6E98">
        <w:t xml:space="preserve">Dužnik se obvezuje vjerovniku isplatiti umanjenu tražbinu u iznosu od 98.250,00 kn kroz 60 (šezdeset) jednakih mjesečnih rata od po 1.637,50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147.375,00 kn.</w:t>
      </w:r>
    </w:p>
    <w:p w:rsidRDefault="005366CD" w:rsidP="005366CD" w:rsidR="005366CD" w:rsidRPr="000D6E98">
      <w:pPr>
        <w:jc w:val="both"/>
      </w:pPr>
    </w:p>
    <w:p w:rsidRDefault="005366CD" w:rsidP="005366CD" w:rsidR="005366CD">
      <w:pPr>
        <w:jc w:val="both"/>
      </w:pPr>
      <w:r>
        <w:t xml:space="preserve">24. </w:t>
      </w:r>
      <w:r w:rsidRPr="000D6E98">
        <w:t xml:space="preserve">Vjerovniku </w:t>
      </w:r>
      <w:r w:rsidRPr="000D6E98">
        <w:rPr>
          <w:color w:val="000000"/>
        </w:rPr>
        <w:t xml:space="preserve">ZLARING d.o.o., </w:t>
      </w:r>
      <w:r w:rsidRPr="000D6E98">
        <w:t>Zagreb, Crnčićeva 9, OIB: 97665390982, utvrđena je tražbina u iznosu od 7.000,00 kn.</w:t>
      </w:r>
    </w:p>
    <w:p w:rsidRDefault="005366CD" w:rsidP="005366CD" w:rsidR="005366CD">
      <w:pPr>
        <w:jc w:val="both"/>
      </w:pPr>
      <w:r w:rsidRPr="000D6E98">
        <w:t xml:space="preserve"> Dužnik se obvezuje vjerovniku isplatiti umanjenu tražbinu u iznosu od 2.800,00 kn kroz 60 (šezdeset) jednakih mjesečnih rata od po 46,67 kn, koje dospijevaju 15. u mjesecu, u roku od 5 godina uz poček od dvije godine nakon pravomoćnosti rješenja o potvrdi Nagodbe. </w:t>
      </w:r>
    </w:p>
    <w:p w:rsidRDefault="005366CD" w:rsidP="005366CD" w:rsidR="005366CD">
      <w:pPr>
        <w:jc w:val="both"/>
      </w:pPr>
      <w:r w:rsidRPr="000D6E98">
        <w:t>Vjerovnik otpušta dužniku dio duga u iznosu od 4.200,00 kn.</w:t>
      </w:r>
    </w:p>
    <w:p w:rsidRDefault="005366CD" w:rsidP="005366CD" w:rsidR="005366CD">
      <w:pPr>
        <w:jc w:val="both"/>
      </w:pPr>
    </w:p>
    <w:p w:rsidRDefault="005366CD" w:rsidP="005366CD" w:rsidR="005366CD">
      <w:pPr>
        <w:jc w:val="both"/>
        <w:rPr>
          <w:color w:val="000000"/>
        </w:rPr>
      </w:pPr>
      <w:r>
        <w:t xml:space="preserve">25. Vjerovniku </w:t>
      </w:r>
      <w:r w:rsidRPr="000D6E98">
        <w:t>BILLA TRGOVINA d.o.o.</w:t>
      </w:r>
      <w:r>
        <w:t xml:space="preserve">, Zagreb, Riječka ulica 12, OIB:30380746842, utvrđena je tražbina </w:t>
      </w:r>
      <w:r w:rsidRPr="000D6E98">
        <w:t xml:space="preserve">u iznosu od </w:t>
      </w:r>
      <w:r w:rsidRPr="000D6E98">
        <w:rPr>
          <w:color w:val="000000"/>
        </w:rPr>
        <w:t>794.158,10 kn.</w:t>
      </w:r>
    </w:p>
    <w:p w:rsidRDefault="005366CD" w:rsidP="005366CD" w:rsidR="005366CD" w:rsidRPr="000D6E98">
      <w:pPr>
        <w:jc w:val="both"/>
      </w:pPr>
      <w:r w:rsidRPr="000D6E98">
        <w:t xml:space="preserve">Dužnik </w:t>
      </w:r>
      <w:r>
        <w:t xml:space="preserve">se obvezuje </w:t>
      </w:r>
      <w:r w:rsidRPr="000D6E98">
        <w:t xml:space="preserve"> vjerovniku </w:t>
      </w:r>
      <w:r w:rsidRPr="000D6E98">
        <w:rPr>
          <w:color w:val="000000"/>
        </w:rPr>
        <w:t>BILLA TRGOVINA d.o.o. isplatiti</w:t>
      </w:r>
      <w:r>
        <w:rPr>
          <w:color w:val="000000"/>
        </w:rPr>
        <w:t xml:space="preserve"> tražbinu u iznosu od 794.158,10 kn,</w:t>
      </w:r>
      <w:r w:rsidRPr="000D6E98">
        <w:rPr>
          <w:color w:val="000000"/>
        </w:rPr>
        <w:t xml:space="preserve"> sukladno Ugovoru o zakupu poslovnog prostora.</w:t>
      </w:r>
    </w:p>
    <w:p w:rsidRDefault="005366CD" w:rsidP="005366CD" w:rsidR="005366CD">
      <w:pPr>
        <w:jc w:val="both"/>
      </w:pPr>
    </w:p>
    <w:p w:rsidRDefault="005366CD" w:rsidP="005366CD" w:rsidR="005366CD" w:rsidRPr="000D6E98">
      <w:pPr>
        <w:jc w:val="both"/>
        <w:rPr>
          <w:color w:val="000000"/>
        </w:rPr>
      </w:pPr>
      <w:r>
        <w:t xml:space="preserve">26. </w:t>
      </w:r>
      <w:r w:rsidRPr="000D6E98">
        <w:t xml:space="preserve">Vjerovniku ANTI ŽUŽULU,  Zagreb, Mlinovi, OIB: 34999257067, utvrđena je tražbina u iznosu od </w:t>
      </w:r>
      <w:r w:rsidRPr="000D6E98">
        <w:rPr>
          <w:color w:val="000000"/>
        </w:rPr>
        <w:t>7.831.594,55 kuna.</w:t>
      </w:r>
    </w:p>
    <w:p w:rsidRDefault="005366CD" w:rsidP="005366CD" w:rsidR="005366CD" w:rsidRPr="000D6E98">
      <w:pPr>
        <w:jc w:val="both"/>
        <w:rPr>
          <w:color w:val="000000"/>
        </w:rPr>
      </w:pPr>
      <w:r>
        <w:rPr>
          <w:color w:val="000000"/>
        </w:rPr>
        <w:t xml:space="preserve">27. </w:t>
      </w:r>
      <w:r w:rsidRPr="000D6E98">
        <w:rPr>
          <w:color w:val="000000"/>
        </w:rPr>
        <w:t>Vjerovniku C</w:t>
      </w:r>
      <w:r w:rsidRPr="000D6E98">
        <w:t xml:space="preserve">ENTAR ISTOK d.o.o., Savska 58, Zagreb, OIB: 70083992580, utvrđena je tražbina u iznosu od </w:t>
      </w:r>
      <w:r w:rsidRPr="000D6E98">
        <w:rPr>
          <w:color w:val="000000"/>
        </w:rPr>
        <w:t>2.181.786,12 kuna.</w:t>
      </w:r>
    </w:p>
    <w:p w:rsidRDefault="005366CD" w:rsidP="005366CD" w:rsidR="005366CD" w:rsidRPr="000D6E98">
      <w:pPr>
        <w:jc w:val="both"/>
        <w:rPr>
          <w:color w:val="000000"/>
        </w:rPr>
      </w:pPr>
      <w:r>
        <w:rPr>
          <w:color w:val="000000"/>
        </w:rPr>
        <w:t xml:space="preserve">28. </w:t>
      </w:r>
      <w:r w:rsidRPr="000D6E98">
        <w:rPr>
          <w:color w:val="000000"/>
        </w:rPr>
        <w:t xml:space="preserve">Vjerovniku </w:t>
      </w:r>
      <w:r w:rsidRPr="000D6E98">
        <w:t xml:space="preserve">CROATIALES d.o.o., Savska 58, Zagreb, OIB: 26307992611, utvrđena je tražbina u iznosu od </w:t>
      </w:r>
      <w:r>
        <w:rPr>
          <w:color w:val="000000"/>
        </w:rPr>
        <w:t>10</w:t>
      </w:r>
      <w:r w:rsidRPr="000D6E98">
        <w:rPr>
          <w:color w:val="000000"/>
        </w:rPr>
        <w:t>.</w:t>
      </w:r>
      <w:r>
        <w:rPr>
          <w:color w:val="000000"/>
        </w:rPr>
        <w:t>009.817,42</w:t>
      </w:r>
      <w:r w:rsidRPr="000D6E98">
        <w:rPr>
          <w:color w:val="000000"/>
        </w:rPr>
        <w:t xml:space="preserve"> kuna.</w:t>
      </w:r>
    </w:p>
    <w:p w:rsidRDefault="005366CD" w:rsidP="005366CD" w:rsidR="005366CD" w:rsidRPr="000D6E98">
      <w:pPr>
        <w:jc w:val="both"/>
        <w:rPr>
          <w:color w:val="000000"/>
        </w:rPr>
      </w:pPr>
      <w:r>
        <w:rPr>
          <w:color w:val="000000"/>
        </w:rPr>
        <w:t xml:space="preserve">29. </w:t>
      </w:r>
      <w:r w:rsidRPr="000D6E98">
        <w:rPr>
          <w:color w:val="000000"/>
        </w:rPr>
        <w:t xml:space="preserve">Vjerovniku </w:t>
      </w:r>
      <w:r w:rsidRPr="000D6E98">
        <w:t xml:space="preserve">GRAMIP TPS d.o.o., Radnička 33, Zagreb, OIB: 19465610592, utvrđena je tražbina u iznosu od </w:t>
      </w:r>
      <w:r w:rsidRPr="000D6E98">
        <w:rPr>
          <w:color w:val="000000"/>
        </w:rPr>
        <w:t>7.831.594,55 kuna.</w:t>
      </w:r>
    </w:p>
    <w:p w:rsidRDefault="005366CD" w:rsidP="005366CD" w:rsidR="005366CD" w:rsidRPr="000D6E98">
      <w:pPr>
        <w:jc w:val="both"/>
        <w:rPr>
          <w:color w:val="000000"/>
        </w:rPr>
      </w:pPr>
      <w:r>
        <w:rPr>
          <w:color w:val="000000"/>
        </w:rPr>
        <w:t xml:space="preserve">30. </w:t>
      </w:r>
      <w:r w:rsidRPr="000D6E98">
        <w:rPr>
          <w:color w:val="000000"/>
        </w:rPr>
        <w:t xml:space="preserve">Vjerovniku JOSIPU ŽUŽULU, </w:t>
      </w:r>
      <w:r w:rsidRPr="000D6E98">
        <w:t xml:space="preserve">Medvedgradska ulica, Zagreb, OIB: 16624146786, utvrđena je tražbina u iznosu od </w:t>
      </w:r>
      <w:r w:rsidRPr="000D6E98">
        <w:rPr>
          <w:color w:val="000000"/>
        </w:rPr>
        <w:t>7.831.594,55 kuna.</w:t>
      </w:r>
    </w:p>
    <w:p w:rsidRDefault="005366CD" w:rsidP="005366CD" w:rsidR="005366CD" w:rsidRPr="000D6E98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31. </w:t>
      </w:r>
      <w:r w:rsidRPr="000D6E98">
        <w:rPr>
          <w:color w:val="000000"/>
        </w:rPr>
        <w:t xml:space="preserve">Vjerovniku MARIJANU ŽUŽULU, </w:t>
      </w:r>
      <w:r w:rsidRPr="000D6E98">
        <w:t xml:space="preserve">Mlinovi 25, Zagreb, OIB: 68079329508, utvrđena je tražbina u iznosu od </w:t>
      </w:r>
      <w:r w:rsidRPr="000D6E98">
        <w:rPr>
          <w:color w:val="000000"/>
        </w:rPr>
        <w:t>7.831.594,55 kuna.</w:t>
      </w:r>
    </w:p>
    <w:p w:rsidRDefault="005366CD" w:rsidP="005366CD" w:rsidR="005366CD">
      <w:pPr>
        <w:jc w:val="both"/>
        <w:rPr>
          <w:color w:val="000000"/>
        </w:rPr>
      </w:pPr>
      <w:r>
        <w:rPr>
          <w:color w:val="000000"/>
        </w:rPr>
        <w:t xml:space="preserve">32. </w:t>
      </w:r>
      <w:r w:rsidRPr="000D6E98">
        <w:rPr>
          <w:color w:val="000000"/>
        </w:rPr>
        <w:t>Vjerovniku P</w:t>
      </w:r>
      <w:r w:rsidRPr="000D6E98">
        <w:t xml:space="preserve">RODUKT d.o.o., Vrbanićeva 50, Zagreb, OIB: 93205471623, utvrđena je tražbina u iznosu od </w:t>
      </w:r>
      <w:r w:rsidRPr="000D6E98">
        <w:rPr>
          <w:color w:val="000000"/>
        </w:rPr>
        <w:t>7.831.594,55 kuna.</w:t>
      </w:r>
    </w:p>
    <w:p w:rsidRDefault="005366CD" w:rsidP="005366CD" w:rsidR="005366CD" w:rsidRPr="000D6E98">
      <w:pPr>
        <w:jc w:val="both"/>
        <w:rPr>
          <w:color w:val="000000"/>
        </w:rPr>
      </w:pPr>
      <w:r>
        <w:rPr>
          <w:color w:val="000000"/>
        </w:rPr>
        <w:t xml:space="preserve">33. </w:t>
      </w:r>
      <w:r w:rsidRPr="000D6E98">
        <w:rPr>
          <w:color w:val="000000"/>
        </w:rPr>
        <w:t>Vjerovniku</w:t>
      </w:r>
      <w:r>
        <w:rPr>
          <w:color w:val="000000"/>
        </w:rPr>
        <w:t xml:space="preserve"> </w:t>
      </w:r>
      <w:r w:rsidRPr="000D6E98">
        <w:rPr>
          <w:color w:val="000000"/>
        </w:rPr>
        <w:t>SILA d.o.o.,</w:t>
      </w:r>
      <w:r w:rsidRPr="000D6E98">
        <w:t xml:space="preserve"> Zagreb, Radnička cesta 218, OIB: 27563421945</w:t>
      </w:r>
      <w:r>
        <w:t>, utvrđena je tražbina u iznosu od 7.831.594,55 kn.</w:t>
      </w:r>
    </w:p>
    <w:p w:rsidRDefault="005366CD" w:rsidP="005366CD" w:rsidR="005366CD">
      <w:pPr>
        <w:jc w:val="both"/>
        <w:rPr>
          <w:color w:val="000000"/>
        </w:rPr>
      </w:pPr>
      <w:r>
        <w:rPr>
          <w:color w:val="000000"/>
        </w:rPr>
        <w:t>34. Vjerovniku STIPI ŽUŽUL,</w:t>
      </w:r>
      <w:r w:rsidRPr="000D6E98">
        <w:t xml:space="preserve"> Mlinovi 25b, Zagreb, OIB: 64889439812, utvrđena je tražbina u iznosu od </w:t>
      </w:r>
      <w:r w:rsidRPr="000D6E98">
        <w:rPr>
          <w:color w:val="000000"/>
        </w:rPr>
        <w:t>7.831.594,55 kuna.</w:t>
      </w:r>
    </w:p>
    <w:p w:rsidRDefault="005366CD" w:rsidP="005366CD" w:rsidR="005366CD" w:rsidRPr="000D6E98">
      <w:pPr>
        <w:jc w:val="both"/>
        <w:rPr>
          <w:color w:val="000000"/>
        </w:rPr>
      </w:pPr>
    </w:p>
    <w:p w:rsidRDefault="005366CD" w:rsidP="005366CD" w:rsidR="005366CD" w:rsidRPr="000D6E98">
      <w:pPr>
        <w:ind w:firstLine="708"/>
        <w:jc w:val="both"/>
      </w:pPr>
      <w:r>
        <w:t xml:space="preserve">Tražbine vjerovnika navedene od red. br. 26. do 34. u ukupnom iznosu od 67.016.328,64 kn, su tražbine temeljem izdanih jamstava, te Dužnik i vjerovnici od red.br. od 26. do 34. </w:t>
      </w:r>
      <w:r w:rsidRPr="000D6E98">
        <w:t>suglasno utvrđuju da niti jedan od vjerovnika iz ove kategorije nema dospjeli zahtjev za isplatu po ovoj osnovi u trenutku sklapanja Nagodbe, jer su sva jamstva izdana za obveze Dužnika čije je podmirenje predviđeno izmijenjenim Planom financijskog i operativnog restrukturiranja. Zbog toga ove obveze nisu iskazane u bilancama društva te nije predviđeno da utječu na povećanje novčanih odljeva u budućnosti, jer će obveze nastati samo jednom, bilo kao dug plaćen vjerovniku, bilo kao dug plaćen jamcu po osnovi regresnog zahtjeva.</w:t>
      </w:r>
    </w:p>
    <w:p w:rsidRDefault="005366CD" w:rsidP="005366CD" w:rsidR="005366CD">
      <w:pPr>
        <w:autoSpaceDE w:val="false"/>
        <w:autoSpaceDN w:val="false"/>
        <w:adjustRightInd w:val="false"/>
        <w:ind w:firstLine="708"/>
        <w:jc w:val="both"/>
      </w:pPr>
      <w:r>
        <w:t xml:space="preserve">  </w:t>
      </w:r>
    </w:p>
    <w:p w:rsidRDefault="005366CD" w:rsidP="005366CD" w:rsidR="005366CD">
      <w:pPr>
        <w:ind w:firstLine="708"/>
        <w:jc w:val="both"/>
      </w:pPr>
      <w:r w:rsidRPr="000D6E98">
        <w:t xml:space="preserve">Dužnik i Vjerovnici </w:t>
      </w:r>
      <w:r>
        <w:t>od red.br. 26. do 34.</w:t>
      </w:r>
      <w:r w:rsidRPr="000D6E98">
        <w:t xml:space="preserve"> suglasni su da Nagodba nema utjecaja na eventualna regresna potraživanja jamaca koja bi mogla nastati temeljem činjenica koje nastupe nakon sklapanja Nagodbe.</w:t>
      </w:r>
    </w:p>
    <w:p w:rsidRDefault="005366CD" w:rsidP="005366CD" w:rsidR="005366CD" w:rsidRPr="00291CBF">
      <w:pPr>
        <w:autoSpaceDE w:val="false"/>
        <w:autoSpaceDN w:val="false"/>
        <w:adjustRightInd w:val="false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glasovanje, potrebna većina propisana člankom 63. ZFPPN, je odlučivala i zatim prihvatila</w:t>
      </w:r>
      <w:r>
        <w:rPr>
          <w:bCs/>
        </w:rPr>
        <w:t xml:space="preserve"> P</w:t>
      </w:r>
      <w:r w:rsidRPr="00B12319">
        <w:rPr>
          <w:bCs/>
        </w:rPr>
        <w:t xml:space="preserve">lan </w:t>
      </w:r>
      <w:r w:rsidR="005366CD">
        <w:rPr>
          <w:bCs/>
        </w:rPr>
        <w:t xml:space="preserve">(izmjenjeni) </w:t>
      </w:r>
      <w:r w:rsidRPr="00B12319">
        <w:rPr>
          <w:bCs/>
        </w:rPr>
        <w:t>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r w:rsidR="005366CD">
        <w:rPr>
          <w:bCs/>
        </w:rPr>
        <w:t>28</w:t>
      </w:r>
      <w:r>
        <w:rPr>
          <w:bCs/>
        </w:rPr>
        <w:t>.</w:t>
      </w:r>
      <w:r w:rsidR="00F57A61">
        <w:rPr>
          <w:bCs/>
        </w:rPr>
        <w:t xml:space="preserve"> </w:t>
      </w:r>
      <w:r w:rsidR="005366CD">
        <w:rPr>
          <w:bCs/>
        </w:rPr>
        <w:t>rujna</w:t>
      </w:r>
      <w:r>
        <w:rPr>
          <w:bCs/>
        </w:rPr>
        <w:t xml:space="preserve"> 2015.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</w:t>
      </w:r>
      <w:r w:rsidR="004C46AF">
        <w:rPr>
          <w:bCs/>
        </w:rPr>
        <w:t>N,  Rješenjem ovog suda br. St</w:t>
      </w:r>
      <w:r w:rsidRPr="00B12319">
        <w:rPr>
          <w:bCs/>
        </w:rPr>
        <w:t>-</w:t>
      </w:r>
      <w:r w:rsidR="005366CD">
        <w:rPr>
          <w:bCs/>
        </w:rPr>
        <w:t>8372</w:t>
      </w:r>
      <w:r>
        <w:rPr>
          <w:bCs/>
        </w:rPr>
        <w:t>/15</w:t>
      </w:r>
      <w:r w:rsidRPr="00B12319">
        <w:rPr>
          <w:bCs/>
        </w:rPr>
        <w:t xml:space="preserve"> od</w:t>
      </w:r>
      <w:r w:rsidR="004C46AF">
        <w:rPr>
          <w:bCs/>
        </w:rPr>
        <w:t xml:space="preserve"> </w:t>
      </w:r>
      <w:r w:rsidR="005366CD">
        <w:rPr>
          <w:bCs/>
        </w:rPr>
        <w:t>17</w:t>
      </w:r>
      <w:r w:rsidR="004C46AF">
        <w:rPr>
          <w:bCs/>
        </w:rPr>
        <w:t xml:space="preserve">. </w:t>
      </w:r>
      <w:r w:rsidR="005366CD">
        <w:rPr>
          <w:bCs/>
        </w:rPr>
        <w:t>veljače</w:t>
      </w:r>
      <w:r w:rsidRPr="00B12319">
        <w:rPr>
          <w:bCs/>
        </w:rPr>
        <w:t xml:space="preserve"> </w:t>
      </w:r>
      <w:r w:rsidR="00F57A61">
        <w:rPr>
          <w:bCs/>
        </w:rPr>
        <w:t>2016</w:t>
      </w:r>
      <w:r w:rsidRPr="00B12319">
        <w:rPr>
          <w:bCs/>
        </w:rPr>
        <w:t>. određeno je ročište radi sklapanja predstečajne nagodbe sukladno članku 66. stavak 5.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 w:rsidR="005366CD">
        <w:rPr>
          <w:bCs/>
        </w:rPr>
        <w:t>18</w:t>
      </w:r>
      <w:r>
        <w:rPr>
          <w:bCs/>
        </w:rPr>
        <w:t xml:space="preserve">. </w:t>
      </w:r>
      <w:r w:rsidR="005366CD">
        <w:rPr>
          <w:bCs/>
        </w:rPr>
        <w:t>veljače</w:t>
      </w:r>
      <w:r w:rsidRPr="00B12319">
        <w:rPr>
          <w:bCs/>
        </w:rPr>
        <w:t xml:space="preserve"> 201</w:t>
      </w:r>
      <w:r w:rsidR="00F57A61">
        <w:rPr>
          <w:bCs/>
        </w:rPr>
        <w:t>6</w:t>
      </w:r>
      <w:r w:rsidRPr="00B12319">
        <w:rPr>
          <w:bCs/>
        </w:rPr>
        <w:t xml:space="preserve">., te objavom na web-stranicama Fine dana </w:t>
      </w:r>
      <w:r w:rsidR="005366CD">
        <w:rPr>
          <w:bCs/>
        </w:rPr>
        <w:t>25</w:t>
      </w:r>
      <w:r>
        <w:rPr>
          <w:bCs/>
        </w:rPr>
        <w:t xml:space="preserve">. </w:t>
      </w:r>
      <w:r w:rsidR="005366CD">
        <w:rPr>
          <w:bCs/>
        </w:rPr>
        <w:t>veljače</w:t>
      </w:r>
      <w:r w:rsidRPr="00B12319">
        <w:rPr>
          <w:bCs/>
        </w:rPr>
        <w:t xml:space="preserve"> 201</w:t>
      </w:r>
      <w:r w:rsidR="00F57A61">
        <w:rPr>
          <w:bCs/>
        </w:rPr>
        <w:t>6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r w:rsidR="005366CD">
        <w:rPr>
          <w:bCs/>
        </w:rPr>
        <w:t>23</w:t>
      </w:r>
      <w:r>
        <w:rPr>
          <w:bCs/>
        </w:rPr>
        <w:t xml:space="preserve">. </w:t>
      </w:r>
      <w:r w:rsidR="00F57A61">
        <w:rPr>
          <w:bCs/>
        </w:rPr>
        <w:t>ožujka 2016</w:t>
      </w:r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="003B06D5">
        <w:rPr>
          <w:bCs/>
        </w:rPr>
        <w:t xml:space="preserve">(izmjenjeni) </w:t>
      </w:r>
      <w:r w:rsidRPr="00B12319">
        <w:rPr>
          <w:bCs/>
        </w:rPr>
        <w:t xml:space="preserve"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 da su svoj pristanak dali vjerovnici čije utvrđene tražbine prelaze 2/3 vrijednosti svih utvrđenih tražbina, a čije tražbine </w:t>
      </w:r>
      <w:r w:rsidR="005366CD">
        <w:rPr>
          <w:bCs/>
        </w:rPr>
        <w:t xml:space="preserve">s pravom glasa </w:t>
      </w:r>
      <w:r w:rsidRPr="00B12319">
        <w:rPr>
          <w:bCs/>
        </w:rPr>
        <w:t xml:space="preserve">iznose </w:t>
      </w:r>
      <w:r w:rsidR="005366CD">
        <w:rPr>
          <w:bCs/>
        </w:rPr>
        <w:t>59.</w:t>
      </w:r>
      <w:r w:rsidR="003B06D5">
        <w:rPr>
          <w:bCs/>
        </w:rPr>
        <w:t>444</w:t>
      </w:r>
      <w:r w:rsidR="005366CD">
        <w:rPr>
          <w:bCs/>
        </w:rPr>
        <w:t>.</w:t>
      </w:r>
      <w:r w:rsidR="003B06D5">
        <w:rPr>
          <w:bCs/>
        </w:rPr>
        <w:t>414,25</w:t>
      </w:r>
      <w:r w:rsidRPr="00B12319">
        <w:rPr>
          <w:bCs/>
        </w:rPr>
        <w:t xml:space="preserve"> kn (ukupno utvrđene tražbine iznose </w:t>
      </w:r>
      <w:r w:rsidR="005366CD">
        <w:rPr>
          <w:bCs/>
        </w:rPr>
        <w:t>72.895.823,43</w:t>
      </w:r>
      <w:r w:rsidRPr="00B12319">
        <w:rPr>
          <w:bCs/>
        </w:rPr>
        <w:t xml:space="preserve"> kn</w:t>
      </w:r>
      <w:r w:rsidR="003B06D5">
        <w:rPr>
          <w:bCs/>
        </w:rPr>
        <w:t>, a ukupno utvrđene tražbine s prvom glasa iznose 65.064.228,88 kn</w:t>
      </w:r>
      <w:r w:rsidRPr="00B12319">
        <w:rPr>
          <w:bCs/>
        </w:rPr>
        <w:t xml:space="preserve">). Iz navedenog proizlazi da su za predstečajnu nagodbu glasovali nazočni vjerovnici s utvrđenim tražbinama u iznosu od </w:t>
      </w:r>
      <w:r w:rsidR="003B06D5">
        <w:rPr>
          <w:bCs/>
        </w:rPr>
        <w:t>91,36</w:t>
      </w:r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7C21B6">
        <w:t>29</w:t>
      </w:r>
      <w:r>
        <w:t xml:space="preserve">. </w:t>
      </w:r>
      <w:r w:rsidR="007C21B6">
        <w:t>ožujka 2016</w:t>
      </w:r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783F65">
        <w:t>, v.r.</w:t>
      </w:r>
    </w:p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>Protiv ovog rješenja dopuštena je žalba u roku od 8 dana od dana primitka pisanog otpravka rješenja. Žalba se podnosi Visokom trgovačkom sudu RH putem ovog suda u dovoljnom broju primjeraka za sud i stranke.</w:t>
      </w:r>
    </w:p>
    <w:p w:rsidRDefault="00783F65" w:rsidP="0009191F" w:rsidR="00783F65" w:rsidRPr="006866B6">
      <w:pPr>
        <w:ind w:firstLine="708" w:left="4332"/>
      </w:pPr>
      <w:r w:rsidRPr="006866B6">
        <w:t>Za točnost otpravka-ovlašteni službenik:</w:t>
      </w:r>
    </w:p>
    <w:p w:rsidRDefault="00783F65" w:rsidR="00783F65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070F82" w:rsidP="00070F82" w:rsidR="00070F82" w:rsidRPr="00B12319">
      <w:pPr>
        <w:jc w:val="both"/>
      </w:pPr>
    </w:p>
    <w:p w:rsidRDefault="00070F82" w:rsidP="00070F82" w:rsidR="00070F82" w:rsidRPr="00B12319">
      <w:pPr>
        <w:jc w:val="both"/>
      </w:pPr>
    </w:p>
    <w:p w:rsidRDefault="00070F82" w:rsidP="00070F82" w:rsidR="00070F82" w:rsidRPr="00783F65">
      <w:pPr>
        <w:rPr>
          <w:color w:val="FFFFFF"/>
        </w:rPr>
      </w:pPr>
      <w:r w:rsidRPr="00783F65">
        <w:rPr>
          <w:color w:val="FFFFFF"/>
        </w:rPr>
        <w:t>DNA:</w:t>
      </w:r>
    </w:p>
    <w:p w:rsidRDefault="00070F82" w:rsidP="00070F82" w:rsidR="00070F82" w:rsidRPr="00783F65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070F82" w:rsidP="00070F82" w:rsidR="00070F82" w:rsidRPr="00783F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83F65">
        <w:rPr>
          <w:color w:val="FFFFFF"/>
        </w:rPr>
        <w:t>Fina Zagreb</w:t>
      </w:r>
    </w:p>
    <w:p w:rsidRDefault="00070F82" w:rsidP="00070F82" w:rsidR="00070F82" w:rsidRPr="00783F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83F65">
        <w:rPr>
          <w:color w:val="FFFFFF"/>
        </w:rPr>
        <w:t>sudski registar  -  po pravomoćnosti</w:t>
      </w:r>
    </w:p>
    <w:p w:rsidRDefault="00070F82" w:rsidP="00070F82" w:rsidR="00070F82" w:rsidRPr="00783F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83F65">
        <w:rPr>
          <w:color w:val="FFFFFF"/>
        </w:rPr>
        <w:t>e-oglasna ploča Trgovačkog suda u Zagrebu 8 dana</w:t>
      </w:r>
    </w:p>
    <w:p w:rsidRDefault="00070F82" w:rsidP="00070F82" w:rsidR="00070F82" w:rsidRPr="00B12319"/>
    <w:p w:rsidRDefault="00BC38E3" w:rsidR="00E01953" w:rsidRPr="007C6AC4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bookmarkStart w:name="_GoBack" w:id="0"/>
      <w:bookmarkEnd w:id="0"/>
    </w:p>
    <w:sectPr w:rsidSect="005366CD" w:rsidR="00E01953" w:rsidRPr="007C6AC4">
      <w:headerReference w:type="even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99D" w:rsidR="001D299D">
      <w:r>
        <w:separator/>
      </w:r>
    </w:p>
  </w:endnote>
  <w:endnote w:id="0" w:type="continuationSeparator">
    <w:p w:rsidRDefault="001D299D" w:rsidR="001D2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99D" w:rsidR="001D299D">
      <w:r>
        <w:separator/>
      </w:r>
    </w:p>
  </w:footnote>
  <w:footnote w:id="0" w:type="continuationSeparator">
    <w:p w:rsidRDefault="001D299D" w:rsidR="001D2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A767AA6"/>
    <w:multiLevelType w:val="hybridMultilevel"/>
    <w:tmpl w:val="0FB4BB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54540"/>
    <w:rsid w:val="00157E41"/>
    <w:rsid w:val="00171938"/>
    <w:rsid w:val="00180739"/>
    <w:rsid w:val="001B7C99"/>
    <w:rsid w:val="001D299D"/>
    <w:rsid w:val="001E280A"/>
    <w:rsid w:val="001F3538"/>
    <w:rsid w:val="001F5360"/>
    <w:rsid w:val="00200509"/>
    <w:rsid w:val="00205DAD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D0A57"/>
    <w:rsid w:val="002D20BD"/>
    <w:rsid w:val="002D2DCD"/>
    <w:rsid w:val="002D61BB"/>
    <w:rsid w:val="002E501D"/>
    <w:rsid w:val="002F2A18"/>
    <w:rsid w:val="002F2A19"/>
    <w:rsid w:val="003002DC"/>
    <w:rsid w:val="003014C5"/>
    <w:rsid w:val="00306B8C"/>
    <w:rsid w:val="003137CE"/>
    <w:rsid w:val="0031554C"/>
    <w:rsid w:val="00325721"/>
    <w:rsid w:val="00340586"/>
    <w:rsid w:val="0037763C"/>
    <w:rsid w:val="0038221B"/>
    <w:rsid w:val="0038673A"/>
    <w:rsid w:val="003A6009"/>
    <w:rsid w:val="003B06D5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6AF"/>
    <w:rsid w:val="004C7461"/>
    <w:rsid w:val="004D641C"/>
    <w:rsid w:val="004D7BFC"/>
    <w:rsid w:val="00513886"/>
    <w:rsid w:val="005267F2"/>
    <w:rsid w:val="00535B53"/>
    <w:rsid w:val="005366CD"/>
    <w:rsid w:val="00552F62"/>
    <w:rsid w:val="00556CF6"/>
    <w:rsid w:val="005716B3"/>
    <w:rsid w:val="00581A18"/>
    <w:rsid w:val="005A7501"/>
    <w:rsid w:val="005E13C6"/>
    <w:rsid w:val="005E39B8"/>
    <w:rsid w:val="005F2050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83F65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632F"/>
    <w:rsid w:val="00941B53"/>
    <w:rsid w:val="0094202C"/>
    <w:rsid w:val="0099003B"/>
    <w:rsid w:val="0099305D"/>
    <w:rsid w:val="009934F5"/>
    <w:rsid w:val="009A7828"/>
    <w:rsid w:val="009B68B7"/>
    <w:rsid w:val="009E4DD2"/>
    <w:rsid w:val="009E5EC7"/>
    <w:rsid w:val="009F43CF"/>
    <w:rsid w:val="00A0599A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C38E3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A1D43"/>
    <w:rsid w:val="00DB66BA"/>
    <w:rsid w:val="00DB7D0D"/>
    <w:rsid w:val="00DC0415"/>
    <w:rsid w:val="00DC1807"/>
    <w:rsid w:val="00DE4A40"/>
    <w:rsid w:val="00E01639"/>
    <w:rsid w:val="00E01953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2D20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0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0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0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0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2D20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0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0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0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0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St-8372/2015-9</izvorni_sadrzaj>
    <derivirana_varijabla naziv="DomainObject.Oznaka_1">St-8372/2015-9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8372</izvorni_sadrzaj>
    <derivirana_varijabla naziv="DomainObject.Predmet.Broj_1">8372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St-8372/2015</izvorni_sadrzaj>
    <derivirana_varijabla naziv="DomainObject.Predmet.OznakaBroj_1">St-8372/2015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CROATIADOM  d.o.o. zastupanog po punomoćniku OD KOVAČEVIĆ, PRPIĆ, SIMEUNOVIĆ j.t.d.</izvorni_sadrzaj>
    <derivirana_varijabla naziv="DomainObject.Predmet.ProtustrankaFormated_1">  CROATIADOM  d.o.o. zastupanog po punomoćniku OD KOVAČEVIĆ, PRPIĆ, SIMEUNOVIĆ j.t.d.</derivirana_varijabla>
  </DomainObject.Predmet.ProtustrankaFormated>
  <DomainObject.Predmet.ProtustrankaFormatedOIB>
    <izvorni_sadrzaj>  CROATIADOM  d.o.o., OIB 26307992611 zastupanog po punomoćniku OD KOVAČEVIĆ, PRPIĆ, SIMEUNOVIĆ j.t.d.</izvorni_sadrzaj>
    <derivirana_varijabla naziv="DomainObject.Predmet.ProtustrankaFormatedOIB_1">  CROATIADOM  d.o.o., OIB 26307992611 zastupanog po punomoćniku OD KOVAČEVIĆ, PRPIĆ, SIMEUNOVIĆ j.t.d.</derivirana_varijabla>
  </DomainObject.Predmet.ProtustrankaFormatedOIB>
  <DomainObject.Predmet.ProtustrankaFormatedWithAdress>
    <izvorni_sadrzaj> CROATIADOM  d.o.o., Savska 58, 10000 Zagreb zastupanog po punomoćniku OD KOVAČEVIĆ, PRPIĆ, SIMEUNOVIĆ j.t.d.</izvorni_sadrzaj>
    <derivirana_varijabla naziv="DomainObject.Predmet.ProtustrankaFormatedWithAdress_1"> CROATIADOM  d.o.o., Savska 58, 10000 Zagreb zastupanog po punomoćniku OD KOVAČEVIĆ, PRPIĆ, SIMEUNOVIĆ j.t.d.</derivirana_varijabla>
  </DomainObject.Predmet.ProtustrankaFormatedWithAdress>
  <DomainObject.Predmet.ProtustrankaFormatedWithAdressOIB>
    <izvorni_sadrzaj> CROATIADOM  d.o.o., OIB 26307992611, Savska 58, 10000 Zagreb zastupanog po punomoćniku OD KOVAČEVIĆ, PRPIĆ, SIMEUNOVIĆ j.t.d.</izvorni_sadrzaj>
    <derivirana_varijabla naziv="DomainObject.Predmet.ProtustrankaFormatedWithAdressOIB_1"> CROATIADOM  d.o.o., OIB 26307992611, Savska 58, 10000 Zagreb zastupanog po punomoćniku OD KOVAČEVIĆ, PRPIĆ, SIMEUNOVIĆ j.t.d.</derivirana_varijabla>
  </DomainObject.Predmet.ProtustrankaFormatedWithAdressOIB>
  <DomainObject.Predmet.ProtustrankaWithAdress>
    <izvorni_sadrzaj>CROATIADOM  d.o.o. Savska 58, 10000 Zagreb</izvorni_sadrzaj>
    <derivirana_varijabla naziv="DomainObject.Predmet.ProtustrankaWithAdress_1">CROATIADOM  d.o.o. Savska 58, 10000 Zagreb</derivirana_varijabla>
  </DomainObject.Predmet.ProtustrankaWithAdress>
  <DomainObject.Predmet.ProtustrankaWithAdressOIB>
    <izvorni_sadrzaj>CROATIADOM  d.o.o., OIB 26307992611, Savska 58, 10000 Zagreb</izvorni_sadrzaj>
    <derivirana_varijabla naziv="DomainObject.Predmet.ProtustrankaWithAdressOIB_1">CROATIADOM  d.o.o., OIB 26307992611, Savska 58, 10000 Zagreb</derivirana_varijabla>
  </DomainObject.Predmet.ProtustrankaWithAdressOIB>
  <DomainObject.Predmet.ProtustrankaNazivFormated>
    <izvorni_sadrzaj>CROATIADOM  d.o.o.</izvorni_sadrzaj>
    <derivirana_varijabla naziv="DomainObject.Predmet.ProtustrankaNazivFormated_1">CROATIADOM  d.o.o.</derivirana_varijabla>
  </DomainObject.Predmet.ProtustrankaNazivFormated>
  <DomainObject.Predmet.ProtustrankaNazivFormatedOIB>
    <izvorni_sadrzaj>CROATIADOM  d.o.o., OIB 26307992611</izvorni_sadrzaj>
    <derivirana_varijabla naziv="DomainObject.Predmet.ProtustrankaNazivFormatedOIB_1">CROATIADOM  d.o.o., OIB 26307992611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CROATIADOM  d.o.o.</izvorni_sadrzaj>
    <derivirana_varijabla naziv="DomainObject.Predmet.StrankaFormated_1">  CROATIADOM  d.o.o.</derivirana_varijabla>
  </DomainObject.Predmet.StrankaFormated>
  <DomainObject.Predmet.StrankaFormatedOIB>
    <izvorni_sadrzaj>  CROATIADOM  d.o.o., OIB 26307992611</izvorni_sadrzaj>
    <derivirana_varijabla naziv="DomainObject.Predmet.StrankaFormatedOIB_1">  CROATIADOM  d.o.o., OIB 26307992611</derivirana_varijabla>
  </DomainObject.Predmet.StrankaFormatedOIB>
  <DomainObject.Predmet.StrankaFormatedWithAdress>
    <izvorni_sadrzaj> CROATIADOM  d.o.o., Savska 58, 10000 Zagreb</izvorni_sadrzaj>
    <derivirana_varijabla naziv="DomainObject.Predmet.StrankaFormatedWithAdress_1"> CROATIADOM  d.o.o., Savska 58, 10000 Zagreb</derivirana_varijabla>
  </DomainObject.Predmet.StrankaFormatedWithAdress>
  <DomainObject.Predmet.StrankaFormatedWithAdressOIB>
    <izvorni_sadrzaj> CROATIADOM  d.o.o., OIB 26307992611, Savska 58, 10000 Zagreb</izvorni_sadrzaj>
    <derivirana_varijabla naziv="DomainObject.Predmet.StrankaFormatedWithAdressOIB_1"> CROATIADOM  d.o.o., OIB 26307992611, Savska 58, 10000 Zagreb</derivirana_varijabla>
  </DomainObject.Predmet.StrankaFormatedWithAdressOIB>
  <DomainObject.Predmet.StrankaWithAdress>
    <izvorni_sadrzaj>CROATIADOM  d.o.o. Savska 58,10000 Zagreb</izvorni_sadrzaj>
    <derivirana_varijabla naziv="DomainObject.Predmet.StrankaWithAdress_1">CROATIADOM  d.o.o. Savska 58,10000 Zagreb</derivirana_varijabla>
  </DomainObject.Predmet.StrankaWithAdress>
  <DomainObject.Predmet.StrankaWithAdressOIB>
    <izvorni_sadrzaj>CROATIADOM  d.o.o., OIB 26307992611, Savska 58,10000 Zagreb</izvorni_sadrzaj>
    <derivirana_varijabla naziv="DomainObject.Predmet.StrankaWithAdressOIB_1">CROATIADOM  d.o.o., OIB 26307992611, Savska 58,10000 Zagreb</derivirana_varijabla>
  </DomainObject.Predmet.StrankaWithAdressOIB>
  <DomainObject.Predmet.StrankaNazivFormated>
    <izvorni_sadrzaj>CROATIADOM  d.o.o.</izvorni_sadrzaj>
    <derivirana_varijabla naziv="DomainObject.Predmet.StrankaNazivFormated_1">CROATIADOM  d.o.o.</derivirana_varijabla>
  </DomainObject.Predmet.StrankaNazivFormated>
  <DomainObject.Predmet.StrankaNazivFormatedOIB>
    <izvorni_sadrzaj>CROATIADOM  d.o.o., OIB 26307992611</izvorni_sadrzaj>
    <derivirana_varijabla naziv="DomainObject.Predmet.StrankaNazivFormatedOIB_1">CROATIADOM  d.o.o., OIB 26307992611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CROATIADOM  d.o.o.</item>
    </izvorni_sadrzaj>
    <derivirana_varijabla naziv="DomainObject.Predmet.StrankaListFormated_1">
      <item>CROATIADOM  d.o.o.</item>
    </derivirana_varijabla>
  </DomainObject.Predmet.StrankaListFormated>
  <DomainObject.Predmet.StrankaListFormatedOIB>
    <izvorni_sadrzaj>
      <item>CROATIADOM  d.o.o., OIB 26307992611</item>
    </izvorni_sadrzaj>
    <derivirana_varijabla naziv="DomainObject.Predmet.StrankaListFormatedOIB_1">
      <item>CROATIADOM  d.o.o., OIB 26307992611</item>
    </derivirana_varijabla>
  </DomainObject.Predmet.StrankaListFormatedOIB>
  <DomainObject.Predmet.StrankaListFormatedWithAdress>
    <izvorni_sadrzaj>
      <item>CROATIADOM  d.o.o., Savska 58, 10000 Zagreb</item>
    </izvorni_sadrzaj>
    <derivirana_varijabla naziv="DomainObject.Predmet.StrankaListFormatedWithAdress_1">
      <item>CROATIADOM  d.o.o., Savska 58, 10000 Zagreb</item>
    </derivirana_varijabla>
  </DomainObject.Predmet.StrankaListFormatedWithAdress>
  <DomainObject.Predmet.StrankaListFormatedWithAdressOIB>
    <izvorni_sadrzaj>
      <item>CROATIADOM  d.o.o., OIB 26307992611, Savska 58, 10000 Zagreb</item>
    </izvorni_sadrzaj>
    <derivirana_varijabla naziv="DomainObject.Predmet.StrankaListFormatedWithAdressOIB_1">
      <item>CROATIADOM  d.o.o., OIB 26307992611, Savska 58, 10000 Zagreb</item>
    </derivirana_varijabla>
  </DomainObject.Predmet.StrankaListFormatedWithAdressOIB>
  <DomainObject.Predmet.StrankaListNazivFormated>
    <izvorni_sadrzaj>
      <item>CROATIADOM  d.o.o.</item>
    </izvorni_sadrzaj>
    <derivirana_varijabla naziv="DomainObject.Predmet.StrankaListNazivFormated_1">
      <item>CROATIADOM  d.o.o.</item>
    </derivirana_varijabla>
  </DomainObject.Predmet.StrankaListNazivFormated>
  <DomainObject.Predmet.StrankaListNazivFormatedOIB>
    <izvorni_sadrzaj>
      <item>CROATIADOM  d.o.o., OIB 26307992611</item>
    </izvorni_sadrzaj>
    <derivirana_varijabla naziv="DomainObject.Predmet.StrankaListNazivFormatedOIB_1">
      <item>CROATIADOM  d.o.o., OIB 26307992611</item>
    </derivirana_varijabla>
  </DomainObject.Predmet.StrankaListNazivFormatedOIB>
  <DomainObject.Predmet.ProtuStrankaListFormated>
    <izvorni_sadrzaj>
      <item>CROATIADOM  d.o.o. zastupanog po punomoćniku OD KOVAČEVIĆ, PRPIĆ, SIMEUNOVIĆ j.t.d.</item>
    </izvorni_sadrzaj>
    <derivirana_varijabla naziv="DomainObject.Predmet.ProtuStrankaListFormated_1">
      <item>CROATIADOM  d.o.o. zastupanog po punomoćniku OD KOVAČEVIĆ, PRPIĆ, SIMEUNOVIĆ j.t.d.</item>
    </derivirana_varijabla>
  </DomainObject.Predmet.ProtuStrankaListFormated>
  <DomainObject.Predmet.ProtuStrankaListFormatedOIB>
    <izvorni_sadrzaj>
      <item>CROATIADOM  d.o.o., OIB 26307992611 zastupanog po punomoćniku OD KOVAČEVIĆ, PRPIĆ, SIMEUNOVIĆ j.t.d.</item>
    </izvorni_sadrzaj>
    <derivirana_varijabla naziv="DomainObject.Predmet.ProtuStrankaListFormatedOIB_1">
      <item>CROATIADOM  d.o.o., OIB 26307992611 zastupanog po punomoćniku OD KOVAČEVIĆ, PRPIĆ, SIMEUNOVIĆ j.t.d.</item>
    </derivirana_varijabla>
  </DomainObject.Predmet.ProtuStrankaListFormatedOIB>
  <DomainObject.Predmet.ProtuStrankaListFormatedWithAdress>
    <izvorni_sadrzaj>
      <item>CROATIADOM  d.o.o., Savska 58, 10000 Zagreb zastupanog po punomoćniku OD KOVAČEVIĆ, PRPIĆ, SIMEUNOVIĆ j.t.d.</item>
    </izvorni_sadrzaj>
    <derivirana_varijabla naziv="DomainObject.Predmet.ProtuStrankaListFormatedWithAdress_1">
      <item>CROATIADOM  d.o.o., Savska 58, 10000 Zagreb zastupanog po punomoćniku OD KOVAČEVIĆ, PRPIĆ, SIMEUNOVIĆ j.t.d.</item>
    </derivirana_varijabla>
  </DomainObject.Predmet.ProtuStrankaListFormatedWithAdress>
  <DomainObject.Predmet.ProtuStrankaListFormatedWithAdressOIB>
    <izvorni_sadrzaj>
      <item>CROATIADOM  d.o.o., OIB 26307992611, Savska 58, 10000 Zagreb zastupanog po punomoćniku OD KOVAČEVIĆ, PRPIĆ, SIMEUNOVIĆ j.t.d.</item>
    </izvorni_sadrzaj>
    <derivirana_varijabla naziv="DomainObject.Predmet.ProtuStrankaListFormatedWithAdressOIB_1">
      <item>CROATIADOM  d.o.o., OIB 26307992611, Savska 58, 10000 Zagreb zastupanog po punomoćniku OD KOVAČEVIĆ, PRPIĆ, SIMEUNOVIĆ j.t.d.</item>
    </derivirana_varijabla>
  </DomainObject.Predmet.ProtuStrankaListFormatedWithAdressOIB>
  <DomainObject.Predmet.ProtuStrankaListNazivFormated>
    <izvorni_sadrzaj>
      <item>CROATIADOM  d.o.o.</item>
    </izvorni_sadrzaj>
    <derivirana_varijabla naziv="DomainObject.Predmet.ProtuStrankaListNazivFormated_1">
      <item>CROATIADOM  d.o.o.</item>
    </derivirana_varijabla>
  </DomainObject.Predmet.ProtuStrankaListNazivFormated>
  <DomainObject.Predmet.ProtuStrankaListNazivFormatedOIB>
    <izvorni_sadrzaj>
      <item>CROATIADOM  d.o.o., OIB 26307992611</item>
    </izvorni_sadrzaj>
    <derivirana_varijabla naziv="DomainObject.Predmet.ProtuStrankaListNazivFormatedOIB_1">
      <item>CROATIADOM  d.o.o., OIB 26307992611</item>
    </derivirana_varijabla>
  </DomainObject.Predmet.ProtuStrankaListNazivFormatedOIB>
  <DomainObject.Predmet.OstaliListFormated>
    <izvorni_sadrzaj>
      <item>OD KOVAČEVIĆ, PRPIĆ, SIMEUNOVIĆ j.t.d. punomoćnik sudionika u postupku CROATIADOM  d.o.o.</item>
    </izvorni_sadrzaj>
    <derivirana_varijabla naziv="DomainObject.Predmet.OstaliListFormated_1">
      <item>OD KOVAČEVIĆ, PRPIĆ, SIMEUNOVIĆ j.t.d. punomoćnik sudionika u postupku CROATIADOM  d.o.o.</item>
    </derivirana_varijabla>
  </DomainObject.Predmet.OstaliListFormated>
  <DomainObject.Predmet.OstaliListFormatedOIB>
    <izvorni_sadrzaj>
      <item>OD KOVAČEVIĆ, PRPIĆ, SIMEUNOVIĆ j.t.d. punomoćnik sudionika u postupku CROATIADOM  d.o.o.</item>
    </izvorni_sadrzaj>
    <derivirana_varijabla naziv="DomainObject.Predmet.OstaliListFormatedOIB_1">
      <item>OD KOVAČEVIĆ, PRPIĆ, SIMEUNOVIĆ j.t.d. punomoćnik sudionika u postupku CROATIADOM  d.o.o.</item>
    </derivirana_varijabla>
  </DomainObject.Predmet.OstaliListFormatedOIB>
  <DomainObject.Predmet.OstaliListFormatedWithAdress>
    <izvorni_sadrzaj>
      <item>OD KOVAČEVIĆ, PRPIĆ, SIMEUNOVIĆ j.t.d., Šenoina 1, 10000 Zagreb punomoćnik sudionika u postupku CROATIADOM  d.o.o.</item>
    </izvorni_sadrzaj>
    <derivirana_varijabla naziv="DomainObject.Predmet.OstaliListFormatedWithAdress_1">
      <item>OD KOVAČEVIĆ, PRPIĆ, SIMEUNOVIĆ j.t.d., Šenoina 1, 10000 Zagreb punomoćnik sudionika u postupku CROATIADOM  d.o.o.</item>
    </derivirana_varijabla>
  </DomainObject.Predmet.OstaliListFormatedWithAdress>
  <DomainObject.Predmet.OstaliListFormatedWithAdressOIB>
    <izvorni_sadrzaj>
      <item>OD KOVAČEVIĆ, PRPIĆ, SIMEUNOVIĆ j.t.d., Šenoina 1, 10000 Zagreb punomoćnik sudionika u postupku CROATIADOM  d.o.o.</item>
    </izvorni_sadrzaj>
    <derivirana_varijabla naziv="DomainObject.Predmet.OstaliListFormatedWithAdressOIB_1">
      <item>OD KOVAČEVIĆ, PRPIĆ, SIMEUNOVIĆ j.t.d., Šenoina 1, 10000 Zagreb punomoćnik sudionika u postupku CROATIADOM  d.o.o.</item>
    </derivirana_varijabla>
  </DomainObject.Predmet.OstaliListFormatedWithAdressOIB>
  <DomainObject.Predmet.OstaliListNazivFormated>
    <izvorni_sadrzaj>
      <item>OD KOVAČEVIĆ, PRPIĆ, SIMEUNOVIĆ j.t.d.</item>
    </izvorni_sadrzaj>
    <derivirana_varijabla naziv="DomainObject.Predmet.OstaliListNazivFormated_1">
      <item>OD KOVAČEVIĆ, PRPIĆ, SIMEUNOVIĆ j.t.d.</item>
    </derivirana_varijabla>
  </DomainObject.Predmet.OstaliListNazivFormated>
  <DomainObject.Predmet.OstaliListNazivFormatedOIB>
    <izvorni_sadrzaj>
      <item>OD KOVAČEVIĆ, PRPIĆ, SIMEUNOVIĆ j.t.d.</item>
    </izvorni_sadrzaj>
    <derivirana_varijabla naziv="DomainObject.Predmet.OstaliListNazivFormatedOIB_1">
      <item>OD KOVAČEVIĆ, PRPIĆ, SIMEUNOVIĆ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St-8372/2015-9</izvorni_sadrzaj>
    <derivirana_varijabla naziv="DomainObject.PoslovniBrojDokumenta_1">St-8372/2015-9</derivirana_varijabla>
  </DomainObject.PoslovniBrojDokumenta>
  <DomainObject.Predmet.StrankaIDrugi>
    <izvorni_sadrzaj>CROATIADOM  d.o.o.</izvorni_sadrzaj>
    <derivirana_varijabla naziv="DomainObject.Predmet.StrankaIDrugi_1">CROATIADOM  d.o.o.</derivirana_varijabla>
  </DomainObject.Predmet.StrankaIDrugi>
  <DomainObject.Predmet.ProtustrankaIDrugi>
    <izvorni_sadrzaj>CROATIADOM  d.o.o.</izvorni_sadrzaj>
    <derivirana_varijabla naziv="DomainObject.Predmet.ProtustrankaIDrugi_1">CROATIADOM  d.o.o.</derivirana_varijabla>
  </DomainObject.Predmet.ProtustrankaIDrugi>
  <DomainObject.Predmet.StrankaIDrugiAdressOIB>
    <izvorni_sadrzaj>CROATIADOM  d.o.o., OIB 26307992611, Savska 58, 10000 Zagreb</izvorni_sadrzaj>
    <derivirana_varijabla naziv="DomainObject.Predmet.StrankaIDrugiAdressOIB_1">CROATIADOM  d.o.o., OIB 26307992611, Savska 58, 10000 Zagreb</derivirana_varijabla>
  </DomainObject.Predmet.StrankaIDrugiAdressOIB>
  <DomainObject.Predmet.ProtustrankaIDrugiAdressOIB>
    <izvorni_sadrzaj>CROATIADOM  d.o.o., OIB 26307992611, Savska 58, 10000 Zagreb</izvorni_sadrzaj>
    <derivirana_varijabla naziv="DomainObject.Predmet.ProtustrankaIDrugiAdressOIB_1">CROATIADOM  d.o.o., OIB 26307992611, Savska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CROATIADOM  d.o.o.</item>
      <item>CROATIADOM  d.o.o.</item>
      <item>OD KOVAČEVIĆ, PRPIĆ, SIMEUNOVIĆ j.t.d.</item>
    </izvorni_sadrzaj>
    <derivirana_varijabla naziv="DomainObject.Predmet.SudioniciListNaziv_1">
      <item>CROATIADOM  d.o.o.</item>
      <item>CROATIADOM  d.o.o.</item>
      <item>OD KOVAČEVIĆ, PRPIĆ, SIMEUNOVIĆ j.t.d.</item>
    </derivirana_varijabla>
  </DomainObject.Predmet.SudioniciListNaziv>
  <DomainObject.Predmet.SudioniciListAdressOIB>
    <izvorni_sadrzaj>
      <item>CROATIADOM  d.o.o., OIB 26307992611, Savska 58,10000 Zagreb</item>
      <item>CROATIADOM  d.o.o., OIB 26307992611, Savska 58,10000 Zagreb</item>
      <item>OD KOVAČEVIĆ, PRPIĆ, SIMEUNOVIĆ j.t.d., Šenoina 1,10000 Zagreb</item>
    </izvorni_sadrzaj>
    <derivirana_varijabla naziv="DomainObject.Predmet.SudioniciListAdressOIB_1">
      <item>CROATIADOM  d.o.o., OIB 26307992611, Savska 58,10000 Zagreb</item>
      <item>CROATIADOM  d.o.o., OIB 26307992611, Savska 58,10000 Zagreb</item>
      <item>OD KOVAČEVIĆ, PRPIĆ, SIMEUNOVIĆ j.t.d., Šenoina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26307992611</item>
      <item>, OIB 26307992611</item>
      <item>, OIB null</item>
    </izvorni_sadrzaj>
    <derivirana_varijabla naziv="DomainObject.Predmet.SudioniciListNazivOIB_1">
      <item>, OIB 26307992611</item>
      <item>, OIB 26307992611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3135</properties:Words>
  <properties:Characters>17556</properties:Characters>
  <properties:Lines>355</properties:Lines>
  <properties:Paragraphs>151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2016-03-29T09:45:00Z</dcterms:created>
  <dc:creator>rsticn</dc:creator>
  <cp:lastModifiedBy>Valentina Kranjčić</cp:lastModifiedBy>
  <cp:lastPrinted>2015-12-09T14:49:00Z</cp:lastPrinted>
  <dcterms:modified xmlns:xsi="http://www.w3.org/2001/XMLSchema-instance" xsi:type="dcterms:W3CDTF">2016-03-29T10:00:00Z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St-8372/2015-9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