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A04C2" w:rsidR="00724913" w:rsidP="00724913" w:rsidRDefault="00724913" w14:paraId="edc4c48" w14:textId="edc4c48">
      <w:pPr>
        <w15:collapsed w:val="false"/>
        <w:rPr>
          <w:noProof/>
          <w:sz w:val="24"/>
          <w:szCs w:val="24"/>
        </w:rPr>
      </w:pPr>
      <w:bookmarkStart w:name="_GoBack" w:id="0"/>
      <w:bookmarkEnd w:id="0"/>
    </w:p>
    <w:p w:rsidRPr="00FA04C2" w:rsidR="00724913" w:rsidP="00724913" w:rsidRDefault="00724913">
      <w:pPr>
        <w:rPr>
          <w:noProof/>
          <w:sz w:val="24"/>
          <w:szCs w:val="24"/>
        </w:rPr>
      </w:pPr>
    </w:p>
    <w:p w:rsidRPr="00FA04C2" w:rsidR="00724913" w:rsidP="00724913" w:rsidRDefault="00724913">
      <w:pPr>
        <w:rPr>
          <w:sz w:val="24"/>
          <w:szCs w:val="24"/>
        </w:rPr>
      </w:pPr>
      <w:r w:rsidRPr="00FA04C2">
        <w:rPr>
          <w:noProof/>
          <w:sz w:val="24"/>
          <w:szCs w:val="24"/>
        </w:rPr>
        <w:drawing>
          <wp:inline distT="0" distB="0" distL="0" distR="0">
            <wp:extent cx="580390" cy="723265"/>
            <wp:effectExtent l="0" t="0" r="0" b="635"/>
            <wp:docPr id="2" name="Slika 2" descr="cid:image001.jpg@01C5F68A.E0453980"/>
            <wp:cNvGraphicFramePr>
              <a:graphicFrameLocks noChangeAspect="true"/>
            </wp:cNvGraphicFramePr>
            <a:graphic>
              <a:graphicData uri="http://schemas.openxmlformats.org/drawingml/2006/picture">
                <pic:pic>
                  <pic:nvPicPr>
                    <pic:cNvPr id="0" name="Slika 1" descr="cid:image001.jpg@01C5F68A.E0453980"/>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Pr="00FA04C2" w:rsidR="00724913" w:rsidP="00724913" w:rsidRDefault="00724913">
      <w:pPr>
        <w:rPr>
          <w:noProof/>
          <w:sz w:val="24"/>
          <w:szCs w:val="24"/>
        </w:rPr>
      </w:pPr>
      <w:r w:rsidRPr="00FA04C2">
        <w:rPr>
          <w:noProof/>
          <w:sz w:val="24"/>
          <w:szCs w:val="24"/>
        </w:rPr>
        <w:t>REPUBLIKA HRVATSKA</w:t>
      </w:r>
    </w:p>
    <w:p w:rsidRPr="00FA04C2" w:rsidR="00724913" w:rsidP="00724913" w:rsidRDefault="00724913">
      <w:pPr>
        <w:rPr>
          <w:noProof/>
          <w:sz w:val="24"/>
          <w:szCs w:val="24"/>
        </w:rPr>
      </w:pPr>
      <w:r w:rsidRPr="00FA04C2">
        <w:rPr>
          <w:noProof/>
          <w:sz w:val="24"/>
          <w:szCs w:val="24"/>
        </w:rPr>
        <w:t xml:space="preserve">  Trgovački sud u Zagrebu</w:t>
      </w:r>
    </w:p>
    <w:p w:rsidRPr="00FA04C2" w:rsidR="00724913" w:rsidP="00724913" w:rsidRDefault="00724913">
      <w:pPr>
        <w:rPr>
          <w:b/>
          <w:sz w:val="24"/>
          <w:szCs w:val="24"/>
        </w:rPr>
      </w:pPr>
      <w:r w:rsidRPr="00FA04C2">
        <w:rPr>
          <w:noProof/>
          <w:sz w:val="24"/>
          <w:szCs w:val="24"/>
        </w:rPr>
        <w:t xml:space="preserve">    Zagreb, Amruševa 2/II                                                                            </w:t>
      </w:r>
    </w:p>
    <w:p w:rsidRPr="00FA04C2" w:rsidR="00724913" w:rsidP="00934C06" w:rsidRDefault="00934C06">
      <w:pPr>
        <w:widowControl/>
        <w:jc w:val="right"/>
        <w:rPr>
          <w:b/>
          <w:sz w:val="24"/>
          <w:szCs w:val="24"/>
        </w:rPr>
      </w:pPr>
      <w:r w:rsidRPr="0053272F">
        <w:rPr>
          <w:sz w:val="24"/>
          <w:szCs w:val="24"/>
        </w:rPr>
        <w:t xml:space="preserve">87. St-2426/2018  </w:t>
      </w:r>
    </w:p>
    <w:p w:rsidRPr="00FA04C2" w:rsidR="00724913" w:rsidP="00724913" w:rsidRDefault="00724913">
      <w:pPr>
        <w:widowControl/>
        <w:jc w:val="center"/>
        <w:rPr>
          <w:b/>
          <w:sz w:val="24"/>
          <w:szCs w:val="24"/>
        </w:rPr>
      </w:pPr>
    </w:p>
    <w:p w:rsidRPr="00FA04C2" w:rsidR="00724913" w:rsidP="00724913" w:rsidRDefault="00724913">
      <w:pPr>
        <w:widowControl/>
        <w:ind w:right="-574" w:firstLine="720"/>
        <w:jc w:val="both"/>
        <w:rPr>
          <w:sz w:val="24"/>
          <w:szCs w:val="24"/>
        </w:rPr>
      </w:pPr>
      <w:r w:rsidRPr="00FA04C2">
        <w:rPr>
          <w:sz w:val="24"/>
          <w:szCs w:val="24"/>
        </w:rPr>
        <w:t xml:space="preserve">U </w:t>
      </w:r>
      <w:r w:rsidRPr="00FA04C2">
        <w:rPr>
          <w:sz w:val="24"/>
          <w:szCs w:val="24"/>
          <w:lang w:eastAsia="en-US"/>
        </w:rPr>
        <w:t xml:space="preserve">predstečajnom postupku nad dužnikom </w:t>
      </w:r>
      <w:r w:rsidRPr="0053272F" w:rsidR="00934C06">
        <w:rPr>
          <w:bCs/>
          <w:sz w:val="24"/>
          <w:szCs w:val="24"/>
        </w:rPr>
        <w:t>JANKOMIR NEKRETNINE d.o.o., OIB 68860828547, Zagreb, Vladimira Filakovca 13</w:t>
      </w:r>
      <w:r w:rsidRPr="0053272F" w:rsidR="00934C06">
        <w:rPr>
          <w:sz w:val="24"/>
          <w:szCs w:val="24"/>
        </w:rPr>
        <w:t>,</w:t>
      </w:r>
      <w:r w:rsidR="00934C06">
        <w:rPr>
          <w:sz w:val="24"/>
          <w:szCs w:val="24"/>
        </w:rPr>
        <w:t xml:space="preserve"> </w:t>
      </w:r>
      <w:r w:rsidRPr="00FA04C2" w:rsidR="00FA04C2">
        <w:rPr>
          <w:sz w:val="24"/>
          <w:szCs w:val="24"/>
          <w:lang w:eastAsia="en-US"/>
        </w:rPr>
        <w:t>sud je sukladno odredbi</w:t>
      </w:r>
      <w:r w:rsidRPr="00FA04C2">
        <w:rPr>
          <w:sz w:val="24"/>
          <w:szCs w:val="24"/>
          <w:lang w:eastAsia="en-US"/>
        </w:rPr>
        <w:t xml:space="preserve"> čl. </w:t>
      </w:r>
      <w:r w:rsidRPr="00FA04C2">
        <w:rPr>
          <w:sz w:val="24"/>
          <w:szCs w:val="24"/>
        </w:rPr>
        <w:t>57. Stečajnog zakona ("Narodne novine" broj 71/15</w:t>
      </w:r>
      <w:r w:rsidRPr="00FA04C2" w:rsidR="00FA04C2">
        <w:rPr>
          <w:sz w:val="24"/>
          <w:szCs w:val="24"/>
        </w:rPr>
        <w:t xml:space="preserve"> i 104/17; dalje: SZ</w:t>
      </w:r>
      <w:r w:rsidRPr="00FA04C2">
        <w:rPr>
          <w:sz w:val="24"/>
          <w:szCs w:val="24"/>
        </w:rPr>
        <w:t xml:space="preserve">) sastavio, te javno objavljuje </w:t>
      </w:r>
    </w:p>
    <w:p w:rsidRPr="00FA04C2" w:rsidR="00724913" w:rsidP="00724913" w:rsidRDefault="00724913">
      <w:pPr>
        <w:widowControl/>
        <w:jc w:val="center"/>
        <w:rPr>
          <w:b/>
          <w:sz w:val="24"/>
          <w:szCs w:val="24"/>
        </w:rPr>
      </w:pPr>
    </w:p>
    <w:p w:rsidRPr="00FA04C2" w:rsidR="00724913" w:rsidP="00724913" w:rsidRDefault="00724913">
      <w:pPr>
        <w:widowControl/>
        <w:jc w:val="center"/>
        <w:rPr>
          <w:b/>
          <w:sz w:val="24"/>
          <w:szCs w:val="24"/>
        </w:rPr>
      </w:pPr>
      <w:r w:rsidRPr="00FA04C2">
        <w:rPr>
          <w:b/>
          <w:sz w:val="24"/>
          <w:szCs w:val="24"/>
        </w:rPr>
        <w:t xml:space="preserve">POPIS VJEROVNIKA I PRAVA GLASA </w:t>
      </w:r>
    </w:p>
    <w:p w:rsidRPr="00FA04C2" w:rsidR="00724913" w:rsidP="00724913" w:rsidRDefault="00724913">
      <w:pPr>
        <w:widowControl/>
        <w:jc w:val="center"/>
        <w:rPr>
          <w:b/>
          <w:sz w:val="24"/>
          <w:szCs w:val="24"/>
        </w:rPr>
      </w:pPr>
      <w:r w:rsidRPr="00FA04C2">
        <w:rPr>
          <w:b/>
          <w:sz w:val="24"/>
          <w:szCs w:val="24"/>
        </w:rPr>
        <w:t>KOJA VJEROVNICIMA PRIPADAJU</w:t>
      </w:r>
    </w:p>
    <w:p w:rsidRPr="00FA04C2" w:rsidR="00724913" w:rsidP="00724913" w:rsidRDefault="00724913">
      <w:pPr>
        <w:widowControl/>
        <w:jc w:val="center"/>
        <w:rPr>
          <w:sz w:val="24"/>
          <w:szCs w:val="24"/>
        </w:rPr>
      </w:pPr>
    </w:p>
    <w:p w:rsidRPr="002C357B" w:rsidR="00724913" w:rsidP="00724913" w:rsidRDefault="00934C06">
      <w:pPr>
        <w:ind w:right="-574" w:firstLine="720"/>
        <w:jc w:val="both"/>
        <w:rPr>
          <w:sz w:val="24"/>
          <w:szCs w:val="24"/>
        </w:rPr>
      </w:pPr>
      <w:r>
        <w:rPr>
          <w:sz w:val="24"/>
          <w:szCs w:val="24"/>
        </w:rPr>
        <w:t>(Izmijenjenim) p</w:t>
      </w:r>
      <w:r w:rsidRPr="00FA04C2" w:rsidR="00724913">
        <w:rPr>
          <w:sz w:val="24"/>
          <w:szCs w:val="24"/>
        </w:rPr>
        <w:t xml:space="preserve">lanom restrukturiranja od </w:t>
      </w:r>
      <w:r>
        <w:rPr>
          <w:sz w:val="24"/>
          <w:szCs w:val="24"/>
        </w:rPr>
        <w:t>19. lipnja 2019.</w:t>
      </w:r>
      <w:r w:rsidR="002C357B">
        <w:rPr>
          <w:sz w:val="24"/>
          <w:szCs w:val="24"/>
        </w:rPr>
        <w:t xml:space="preserve"> vjerovnik utvrđene tražbine </w:t>
      </w:r>
      <w:r w:rsidRPr="002C357B" w:rsidR="002C357B">
        <w:rPr>
          <w:sz w:val="24"/>
          <w:szCs w:val="24"/>
        </w:rPr>
        <w:t>razvrstan</w:t>
      </w:r>
      <w:r w:rsidRPr="002C357B" w:rsidR="00724913">
        <w:rPr>
          <w:sz w:val="24"/>
          <w:szCs w:val="24"/>
        </w:rPr>
        <w:t xml:space="preserve"> </w:t>
      </w:r>
      <w:r w:rsidRPr="002C357B" w:rsidR="002C357B">
        <w:rPr>
          <w:sz w:val="24"/>
          <w:szCs w:val="24"/>
        </w:rPr>
        <w:t xml:space="preserve">je u </w:t>
      </w:r>
      <w:r w:rsidR="00EB376E">
        <w:rPr>
          <w:sz w:val="24"/>
          <w:szCs w:val="24"/>
        </w:rPr>
        <w:t xml:space="preserve">jednu </w:t>
      </w:r>
      <w:r w:rsidRPr="002C357B" w:rsidR="002C357B">
        <w:rPr>
          <w:sz w:val="24"/>
          <w:szCs w:val="24"/>
        </w:rPr>
        <w:t>skupinu</w:t>
      </w:r>
      <w:r w:rsidRPr="002C357B" w:rsidR="00724913">
        <w:rPr>
          <w:sz w:val="24"/>
          <w:szCs w:val="24"/>
        </w:rPr>
        <w:t>, i to:</w:t>
      </w:r>
    </w:p>
    <w:p w:rsidRPr="002C357B" w:rsidR="00724913" w:rsidP="00724913" w:rsidRDefault="00724913">
      <w:pPr>
        <w:ind w:right="-574" w:firstLine="720"/>
        <w:jc w:val="both"/>
        <w:rPr>
          <w:sz w:val="24"/>
          <w:szCs w:val="24"/>
        </w:rPr>
      </w:pPr>
    </w:p>
    <w:p w:rsidRPr="002C357B" w:rsidR="00724913" w:rsidP="00724913" w:rsidRDefault="002C357B">
      <w:pPr>
        <w:ind w:right="-574" w:firstLine="720"/>
        <w:jc w:val="both"/>
        <w:rPr>
          <w:b/>
          <w:sz w:val="24"/>
          <w:szCs w:val="24"/>
        </w:rPr>
      </w:pPr>
      <w:r w:rsidRPr="002C357B">
        <w:rPr>
          <w:b/>
          <w:sz w:val="24"/>
          <w:szCs w:val="24"/>
        </w:rPr>
        <w:t>Skupina</w:t>
      </w:r>
      <w:r w:rsidRPr="002C357B" w:rsidR="00724913">
        <w:rPr>
          <w:b/>
          <w:sz w:val="24"/>
          <w:szCs w:val="24"/>
        </w:rPr>
        <w:t xml:space="preserve"> –vjerovnici </w:t>
      </w:r>
      <w:r w:rsidRPr="002C357B">
        <w:rPr>
          <w:b/>
          <w:sz w:val="24"/>
          <w:szCs w:val="24"/>
        </w:rPr>
        <w:t>koji nisu nižeg isplatnog reda</w:t>
      </w:r>
    </w:p>
    <w:p w:rsidRPr="00FA04C2" w:rsidR="00724913" w:rsidP="00724913" w:rsidRDefault="00724913">
      <w:pPr>
        <w:ind w:right="-574" w:firstLine="720"/>
        <w:jc w:val="both"/>
        <w:rPr>
          <w:sz w:val="24"/>
          <w:szCs w:val="24"/>
        </w:rPr>
      </w:pPr>
    </w:p>
    <w:p w:rsidRPr="0053272F" w:rsidR="00A36062" w:rsidP="00A36062" w:rsidRDefault="00A36062">
      <w:pPr>
        <w:pStyle w:val="Odlomakpopisa"/>
        <w:ind w:left="1428"/>
        <w:jc w:val="both"/>
        <w:rPr>
          <w:i/>
        </w:rPr>
      </w:pPr>
    </w:p>
    <w:tbl>
      <w:tblPr>
        <w:tblStyle w:val="Reetkatablice"/>
        <w:tblpPr w:leftFromText="180" w:rightFromText="180" w:vertAnchor="text" w:horzAnchor="margin" w:tblpXSpec="center" w:tblpY="57"/>
        <w:tblW w:w="9180" w:type="dxa"/>
        <w:tblLayout w:type="fixed"/>
        <w:tblLook w:firstRow="1" w:lastRow="0" w:firstColumn="1" w:lastColumn="0" w:noHBand="0" w:noVBand="1" w:val="04A0"/>
      </w:tblPr>
      <w:tblGrid>
        <w:gridCol w:w="1242"/>
        <w:gridCol w:w="2430"/>
        <w:gridCol w:w="1836"/>
        <w:gridCol w:w="1836"/>
        <w:gridCol w:w="1836"/>
      </w:tblGrid>
      <w:tr w:rsidRPr="0053272F" w:rsidR="00A36062" w:rsidTr="007C47F3">
        <w:trPr>
          <w:trHeight w:val="989"/>
        </w:trPr>
        <w:tc>
          <w:tcPr>
            <w:tcW w:w="1242" w:type="dxa"/>
            <w:vAlign w:val="center"/>
          </w:tcPr>
          <w:p w:rsidRPr="0053272F" w:rsidR="00A36062" w:rsidP="007C47F3" w:rsidRDefault="00A36062">
            <w:pPr>
              <w:ind w:right="-108"/>
              <w:jc w:val="center"/>
              <w:rPr>
                <w:b/>
                <w:sz w:val="24"/>
                <w:szCs w:val="24"/>
              </w:rPr>
            </w:pPr>
            <w:r w:rsidRPr="0053272F">
              <w:rPr>
                <w:b/>
                <w:sz w:val="24"/>
                <w:szCs w:val="24"/>
              </w:rPr>
              <w:t xml:space="preserve">Redni broj </w:t>
            </w:r>
          </w:p>
        </w:tc>
        <w:tc>
          <w:tcPr>
            <w:tcW w:w="2430" w:type="dxa"/>
            <w:vAlign w:val="center"/>
          </w:tcPr>
          <w:p w:rsidRPr="0053272F" w:rsidR="00A36062" w:rsidP="007C47F3" w:rsidRDefault="00A36062">
            <w:pPr>
              <w:jc w:val="center"/>
              <w:rPr>
                <w:b/>
                <w:sz w:val="24"/>
                <w:szCs w:val="24"/>
              </w:rPr>
            </w:pPr>
            <w:r w:rsidRPr="0053272F">
              <w:rPr>
                <w:b/>
                <w:sz w:val="24"/>
                <w:szCs w:val="24"/>
              </w:rPr>
              <w:t>Ime i prezime / Naziv vjerovnika</w:t>
            </w:r>
          </w:p>
        </w:tc>
        <w:tc>
          <w:tcPr>
            <w:tcW w:w="1836" w:type="dxa"/>
            <w:vAlign w:val="center"/>
          </w:tcPr>
          <w:p w:rsidRPr="0053272F" w:rsidR="00A36062" w:rsidP="007C47F3" w:rsidRDefault="00A36062">
            <w:pPr>
              <w:jc w:val="center"/>
              <w:rPr>
                <w:b/>
                <w:sz w:val="24"/>
                <w:szCs w:val="24"/>
              </w:rPr>
            </w:pPr>
            <w:r w:rsidRPr="0053272F">
              <w:rPr>
                <w:b/>
                <w:sz w:val="24"/>
                <w:szCs w:val="24"/>
              </w:rPr>
              <w:t>OIB vjerovnika</w:t>
            </w:r>
          </w:p>
        </w:tc>
        <w:tc>
          <w:tcPr>
            <w:tcW w:w="1836" w:type="dxa"/>
            <w:vAlign w:val="center"/>
          </w:tcPr>
          <w:p w:rsidRPr="0053272F" w:rsidR="00A36062" w:rsidP="007C47F3" w:rsidRDefault="00A36062">
            <w:pPr>
              <w:ind w:left="-684"/>
              <w:jc w:val="center"/>
              <w:rPr>
                <w:b/>
                <w:sz w:val="24"/>
                <w:szCs w:val="24"/>
              </w:rPr>
            </w:pPr>
            <w:r w:rsidRPr="0053272F">
              <w:rPr>
                <w:b/>
                <w:sz w:val="24"/>
                <w:szCs w:val="24"/>
              </w:rPr>
              <w:t xml:space="preserve">          Adresa vjerovnika</w:t>
            </w:r>
          </w:p>
        </w:tc>
        <w:tc>
          <w:tcPr>
            <w:tcW w:w="1836" w:type="dxa"/>
            <w:vAlign w:val="center"/>
          </w:tcPr>
          <w:p w:rsidRPr="0053272F" w:rsidR="00A36062" w:rsidP="007C47F3" w:rsidRDefault="00A36062">
            <w:pPr>
              <w:jc w:val="center"/>
              <w:rPr>
                <w:b/>
                <w:bCs/>
                <w:sz w:val="24"/>
                <w:szCs w:val="24"/>
              </w:rPr>
            </w:pPr>
            <w:r w:rsidRPr="0053272F">
              <w:rPr>
                <w:b/>
                <w:bCs/>
                <w:sz w:val="24"/>
                <w:szCs w:val="24"/>
              </w:rPr>
              <w:t>Utvrđeni iznos tražbine</w:t>
            </w:r>
          </w:p>
        </w:tc>
      </w:tr>
      <w:tr w:rsidRPr="0053272F" w:rsidR="00A36062" w:rsidTr="007C47F3">
        <w:trPr>
          <w:trHeight w:val="978"/>
        </w:trPr>
        <w:tc>
          <w:tcPr>
            <w:tcW w:w="1242" w:type="dxa"/>
            <w:noWrap/>
            <w:vAlign w:val="center"/>
            <w:hideMark/>
          </w:tcPr>
          <w:p w:rsidRPr="0053272F" w:rsidR="00A36062" w:rsidP="007C47F3" w:rsidRDefault="00A36062">
            <w:pPr>
              <w:jc w:val="center"/>
              <w:rPr>
                <w:sz w:val="24"/>
                <w:szCs w:val="24"/>
              </w:rPr>
            </w:pPr>
            <w:r w:rsidRPr="0053272F">
              <w:rPr>
                <w:sz w:val="24"/>
                <w:szCs w:val="24"/>
              </w:rPr>
              <w:t>1</w:t>
            </w:r>
          </w:p>
        </w:tc>
        <w:tc>
          <w:tcPr>
            <w:tcW w:w="2430" w:type="dxa"/>
            <w:noWrap/>
            <w:vAlign w:val="center"/>
            <w:hideMark/>
          </w:tcPr>
          <w:p w:rsidRPr="0053272F" w:rsidR="00A36062" w:rsidP="007C47F3" w:rsidRDefault="00A36062">
            <w:pPr>
              <w:rPr>
                <w:sz w:val="24"/>
                <w:szCs w:val="24"/>
              </w:rPr>
            </w:pPr>
            <w:r w:rsidRPr="0053272F">
              <w:rPr>
                <w:sz w:val="24"/>
                <w:szCs w:val="24"/>
              </w:rPr>
              <w:t>Dražen Merkaš</w:t>
            </w:r>
          </w:p>
        </w:tc>
        <w:tc>
          <w:tcPr>
            <w:tcW w:w="1836" w:type="dxa"/>
            <w:noWrap/>
            <w:vAlign w:val="center"/>
            <w:hideMark/>
          </w:tcPr>
          <w:p w:rsidRPr="0053272F" w:rsidR="00A36062" w:rsidP="007C47F3" w:rsidRDefault="00A36062">
            <w:pPr>
              <w:rPr>
                <w:sz w:val="24"/>
                <w:szCs w:val="24"/>
              </w:rPr>
            </w:pPr>
            <w:r w:rsidRPr="0053272F">
              <w:rPr>
                <w:sz w:val="24"/>
                <w:szCs w:val="24"/>
              </w:rPr>
              <w:t>62940483445</w:t>
            </w:r>
          </w:p>
        </w:tc>
        <w:tc>
          <w:tcPr>
            <w:tcW w:w="1836" w:type="dxa"/>
            <w:noWrap/>
            <w:vAlign w:val="center"/>
            <w:hideMark/>
          </w:tcPr>
          <w:p w:rsidRPr="0053272F" w:rsidR="00A36062" w:rsidP="007C47F3" w:rsidRDefault="00A36062">
            <w:pPr>
              <w:rPr>
                <w:sz w:val="24"/>
                <w:szCs w:val="24"/>
              </w:rPr>
            </w:pPr>
            <w:r w:rsidRPr="0053272F">
              <w:rPr>
                <w:sz w:val="24"/>
                <w:szCs w:val="24"/>
              </w:rPr>
              <w:t>Zagreb, Vladimira Filakovca 13</w:t>
            </w:r>
          </w:p>
        </w:tc>
        <w:tc>
          <w:tcPr>
            <w:tcW w:w="1836" w:type="dxa"/>
            <w:vAlign w:val="center"/>
          </w:tcPr>
          <w:p w:rsidRPr="0053272F" w:rsidR="00A36062" w:rsidP="007C47F3" w:rsidRDefault="00A36062">
            <w:pPr>
              <w:jc w:val="center"/>
              <w:rPr>
                <w:sz w:val="24"/>
                <w:szCs w:val="24"/>
              </w:rPr>
            </w:pPr>
            <w:r w:rsidRPr="0053272F">
              <w:rPr>
                <w:sz w:val="24"/>
                <w:szCs w:val="24"/>
              </w:rPr>
              <w:t>319.000,00 kn</w:t>
            </w:r>
          </w:p>
        </w:tc>
      </w:tr>
    </w:tbl>
    <w:p w:rsidRPr="00FA04C2" w:rsidR="00724913" w:rsidP="00724913" w:rsidRDefault="00724913">
      <w:pPr>
        <w:jc w:val="both"/>
        <w:rPr>
          <w:sz w:val="24"/>
          <w:szCs w:val="24"/>
        </w:rPr>
      </w:pPr>
    </w:p>
    <w:p w:rsidRPr="00FA04C2" w:rsidR="00724913" w:rsidP="00724913" w:rsidRDefault="00724913">
      <w:pPr>
        <w:ind w:firstLine="360"/>
        <w:jc w:val="both"/>
        <w:rPr>
          <w:b/>
          <w:sz w:val="24"/>
          <w:szCs w:val="24"/>
        </w:rPr>
      </w:pPr>
    </w:p>
    <w:p w:rsidRPr="00FA04C2" w:rsidR="00724913" w:rsidP="00724913" w:rsidRDefault="00724913">
      <w:pPr>
        <w:ind w:firstLine="360"/>
        <w:jc w:val="both"/>
        <w:rPr>
          <w:sz w:val="24"/>
          <w:szCs w:val="24"/>
        </w:rPr>
      </w:pPr>
      <w:r w:rsidRPr="00FA04C2">
        <w:rPr>
          <w:b/>
          <w:sz w:val="24"/>
          <w:szCs w:val="24"/>
        </w:rPr>
        <w:t>NAPOMENA</w:t>
      </w:r>
      <w:r w:rsidRPr="00FA04C2">
        <w:rPr>
          <w:sz w:val="24"/>
          <w:szCs w:val="24"/>
        </w:rPr>
        <w:t>:</w:t>
      </w:r>
    </w:p>
    <w:p w:rsidRPr="00FA04C2" w:rsidR="00724913" w:rsidP="00724913" w:rsidRDefault="00724913">
      <w:pPr>
        <w:ind w:firstLine="708"/>
        <w:jc w:val="both"/>
        <w:rPr>
          <w:sz w:val="24"/>
          <w:szCs w:val="24"/>
        </w:rPr>
      </w:pPr>
    </w:p>
    <w:p w:rsidRPr="00FA04C2" w:rsidR="00724913" w:rsidP="00724913" w:rsidRDefault="00724913">
      <w:pPr>
        <w:ind w:firstLine="708"/>
        <w:jc w:val="both"/>
        <w:rPr>
          <w:sz w:val="24"/>
          <w:szCs w:val="24"/>
        </w:rPr>
      </w:pPr>
      <w:r w:rsidRPr="00FA04C2">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 koji mora potpisati i ovjeriti ovlaštena osoba.</w:t>
      </w:r>
      <w:r w:rsidRPr="00FA04C2">
        <w:rPr>
          <w:color w:val="484848"/>
          <w:sz w:val="24"/>
          <w:szCs w:val="24"/>
        </w:rPr>
        <w:t xml:space="preserve"> </w:t>
      </w:r>
      <w:r w:rsidRPr="00FA04C2">
        <w:rPr>
          <w:sz w:val="24"/>
          <w:szCs w:val="24"/>
        </w:rPr>
        <w:t>Ako je vjerovnik pravna osoba, uz obrazac mora biti priložen dokaz da ga je potpisala ovlaštena osoba (čl. 58. st. 1. SZ</w:t>
      </w:r>
      <w:r w:rsidR="00F95033">
        <w:rPr>
          <w:sz w:val="24"/>
          <w:szCs w:val="24"/>
        </w:rPr>
        <w:t>-a</w:t>
      </w:r>
      <w:r w:rsidRPr="00FA04C2">
        <w:rPr>
          <w:sz w:val="24"/>
          <w:szCs w:val="24"/>
        </w:rPr>
        <w:t xml:space="preserve">), s time da uz potpis ovlaštene osobe mora biti čitko navedeno njezino ime i prezime kako bi se moglo nedvojbeno utvrditi da se radi o ovlaštenoj osobi. </w:t>
      </w:r>
    </w:p>
    <w:p w:rsidRPr="00FA04C2" w:rsidR="00724913" w:rsidP="00724913" w:rsidRDefault="00724913">
      <w:pPr>
        <w:ind w:firstLine="708"/>
        <w:jc w:val="both"/>
        <w:rPr>
          <w:sz w:val="24"/>
          <w:szCs w:val="24"/>
        </w:rPr>
      </w:pPr>
    </w:p>
    <w:p w:rsidRPr="00FA04C2" w:rsidR="00724913" w:rsidP="00724913" w:rsidRDefault="00724913">
      <w:pPr>
        <w:ind w:firstLine="708"/>
        <w:jc w:val="both"/>
        <w:rPr>
          <w:sz w:val="24"/>
          <w:szCs w:val="24"/>
        </w:rPr>
      </w:pPr>
      <w:r w:rsidRPr="00FA04C2">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r w:rsidR="00F95033">
        <w:rPr>
          <w:sz w:val="24"/>
          <w:szCs w:val="24"/>
        </w:rPr>
        <w:t>-a</w:t>
      </w:r>
      <w:r w:rsidRPr="00FA04C2">
        <w:rPr>
          <w:sz w:val="24"/>
          <w:szCs w:val="24"/>
        </w:rPr>
        <w:t>).</w:t>
      </w:r>
    </w:p>
    <w:p w:rsidRPr="00FA04C2" w:rsidR="00724913" w:rsidP="00724913" w:rsidRDefault="00724913">
      <w:pPr>
        <w:ind w:firstLine="708"/>
        <w:jc w:val="both"/>
        <w:rPr>
          <w:sz w:val="24"/>
          <w:szCs w:val="24"/>
        </w:rPr>
      </w:pPr>
    </w:p>
    <w:p w:rsidRPr="00FA04C2" w:rsidR="00724913" w:rsidP="00724913" w:rsidRDefault="00724913">
      <w:pPr>
        <w:ind w:firstLine="708"/>
        <w:jc w:val="both"/>
        <w:rPr>
          <w:sz w:val="24"/>
          <w:szCs w:val="24"/>
        </w:rPr>
      </w:pPr>
      <w:r w:rsidRPr="00FA04C2">
        <w:rPr>
          <w:sz w:val="24"/>
          <w:szCs w:val="24"/>
        </w:rPr>
        <w:lastRenderedPageBreak/>
        <w:t>- ako vjerovnici s pravom glasa nazočni na ročištu za glasovanje ne glasuju ni na tom ročištu, smatrat će se da su glasovali protiv plana restrukturiranja (čl. 58. st. 2. SZ</w:t>
      </w:r>
      <w:r w:rsidR="00F95033">
        <w:rPr>
          <w:sz w:val="24"/>
          <w:szCs w:val="24"/>
        </w:rPr>
        <w:t>-a</w:t>
      </w:r>
      <w:r w:rsidRPr="00FA04C2">
        <w:rPr>
          <w:sz w:val="24"/>
          <w:szCs w:val="24"/>
        </w:rPr>
        <w:t>).</w:t>
      </w:r>
    </w:p>
    <w:p w:rsidRPr="00FA04C2" w:rsidR="00724913" w:rsidP="00724913" w:rsidRDefault="00724913">
      <w:pPr>
        <w:ind w:firstLine="708"/>
        <w:jc w:val="both"/>
        <w:rPr>
          <w:sz w:val="24"/>
          <w:szCs w:val="24"/>
        </w:rPr>
      </w:pPr>
    </w:p>
    <w:p w:rsidRPr="00FA04C2" w:rsidR="00724913" w:rsidP="00724913" w:rsidRDefault="00724913">
      <w:pPr>
        <w:ind w:firstLine="708"/>
        <w:jc w:val="both"/>
        <w:rPr>
          <w:sz w:val="24"/>
          <w:szCs w:val="24"/>
        </w:rPr>
      </w:pPr>
      <w:r w:rsidRPr="00FA04C2">
        <w:rPr>
          <w:sz w:val="24"/>
          <w:szCs w:val="24"/>
        </w:rPr>
        <w:t>-</w:t>
      </w:r>
      <w:r w:rsidRPr="00FA04C2">
        <w:rPr>
          <w:color w:val="484848"/>
          <w:sz w:val="24"/>
          <w:szCs w:val="24"/>
        </w:rPr>
        <w:t xml:space="preserve"> </w:t>
      </w:r>
      <w:r w:rsidRPr="00FA04C2">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r w:rsidR="00F95033">
        <w:rPr>
          <w:sz w:val="24"/>
          <w:szCs w:val="24"/>
        </w:rPr>
        <w:t>-a</w:t>
      </w:r>
      <w:r w:rsidRPr="00FA04C2">
        <w:rPr>
          <w:sz w:val="24"/>
          <w:szCs w:val="24"/>
        </w:rPr>
        <w:t>).</w:t>
      </w:r>
    </w:p>
    <w:p w:rsidRPr="00FA04C2" w:rsidR="00724913" w:rsidP="00724913" w:rsidRDefault="00724913">
      <w:pPr>
        <w:ind w:firstLine="708"/>
        <w:jc w:val="both"/>
        <w:rPr>
          <w:sz w:val="24"/>
          <w:szCs w:val="24"/>
        </w:rPr>
      </w:pPr>
    </w:p>
    <w:p w:rsidRPr="00FA04C2" w:rsidR="00724913" w:rsidP="00724913" w:rsidRDefault="00724913">
      <w:pPr>
        <w:ind w:firstLine="708"/>
        <w:jc w:val="both"/>
        <w:rPr>
          <w:color w:val="000000"/>
          <w:sz w:val="24"/>
          <w:szCs w:val="24"/>
        </w:rPr>
      </w:pPr>
      <w:r w:rsidRPr="00FA04C2">
        <w:rPr>
          <w:sz w:val="24"/>
          <w:szCs w:val="24"/>
        </w:rPr>
        <w:t>- s</w:t>
      </w:r>
      <w:r w:rsidRPr="00FA04C2">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w:t>
      </w:r>
      <w:r w:rsidR="00F95033">
        <w:rPr>
          <w:color w:val="000000"/>
          <w:sz w:val="24"/>
          <w:szCs w:val="24"/>
        </w:rPr>
        <w:t>-a</w:t>
      </w:r>
      <w:r w:rsidRPr="00FA04C2">
        <w:rPr>
          <w:color w:val="000000"/>
          <w:sz w:val="24"/>
          <w:szCs w:val="24"/>
        </w:rPr>
        <w:t>).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r w:rsidR="00F95033">
        <w:rPr>
          <w:color w:val="000000"/>
          <w:sz w:val="24"/>
          <w:szCs w:val="24"/>
        </w:rPr>
        <w:t>-a</w:t>
      </w:r>
      <w:r w:rsidRPr="00FA04C2">
        <w:rPr>
          <w:color w:val="000000"/>
          <w:sz w:val="24"/>
          <w:szCs w:val="24"/>
        </w:rPr>
        <w:t>).</w:t>
      </w:r>
    </w:p>
    <w:p w:rsidRPr="00FA04C2" w:rsidR="00724913" w:rsidP="00724913" w:rsidRDefault="00724913">
      <w:pPr>
        <w:spacing w:before="100" w:beforeAutospacing="true" w:after="100" w:afterAutospacing="true"/>
        <w:ind w:firstLine="708"/>
        <w:jc w:val="both"/>
        <w:rPr>
          <w:color w:val="000000"/>
          <w:sz w:val="24"/>
          <w:szCs w:val="24"/>
        </w:rPr>
      </w:pPr>
      <w:r w:rsidRPr="00FA04C2">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r w:rsidR="00F95033">
        <w:rPr>
          <w:color w:val="000000"/>
          <w:sz w:val="24"/>
          <w:szCs w:val="24"/>
        </w:rPr>
        <w:t>-a</w:t>
      </w:r>
      <w:r w:rsidRPr="00FA04C2">
        <w:rPr>
          <w:color w:val="000000"/>
          <w:sz w:val="24"/>
          <w:szCs w:val="24"/>
        </w:rPr>
        <w:t>).</w:t>
      </w:r>
    </w:p>
    <w:p w:rsidRPr="002D05F5" w:rsidR="00F95033" w:rsidP="00F95033" w:rsidRDefault="00F95033">
      <w:pPr>
        <w:jc w:val="center"/>
        <w:rPr>
          <w:sz w:val="24"/>
          <w:szCs w:val="24"/>
        </w:rPr>
      </w:pPr>
      <w:r w:rsidRPr="002D05F5">
        <w:rPr>
          <w:sz w:val="24"/>
          <w:szCs w:val="24"/>
        </w:rPr>
        <w:t xml:space="preserve">Zagreb, </w:t>
      </w:r>
      <w:r w:rsidR="00EB376E">
        <w:rPr>
          <w:sz w:val="24"/>
          <w:szCs w:val="24"/>
        </w:rPr>
        <w:t>2. rujna</w:t>
      </w:r>
      <w:r w:rsidRPr="002D05F5">
        <w:rPr>
          <w:sz w:val="24"/>
          <w:szCs w:val="24"/>
        </w:rPr>
        <w:t xml:space="preserve"> 2019.</w:t>
      </w:r>
    </w:p>
    <w:p w:rsidRPr="002D05F5" w:rsidR="00F95033" w:rsidP="00F95033" w:rsidRDefault="00F95033">
      <w:pPr>
        <w:jc w:val="both"/>
        <w:rPr>
          <w:sz w:val="24"/>
          <w:szCs w:val="24"/>
        </w:rPr>
      </w:pPr>
    </w:p>
    <w:p w:rsidRPr="002D05F5" w:rsidR="00F95033" w:rsidP="00F95033" w:rsidRDefault="00F95033">
      <w:pPr>
        <w:ind w:left="5040" w:firstLine="720"/>
        <w:jc w:val="both"/>
        <w:rPr>
          <w:sz w:val="24"/>
          <w:szCs w:val="24"/>
        </w:rPr>
      </w:pPr>
      <w:r w:rsidRPr="002D05F5">
        <w:rPr>
          <w:sz w:val="24"/>
          <w:szCs w:val="24"/>
        </w:rPr>
        <w:t>Sudac</w:t>
      </w:r>
    </w:p>
    <w:p w:rsidRPr="002D05F5" w:rsidR="00F95033" w:rsidP="00F95033" w:rsidRDefault="00F95033">
      <w:pPr>
        <w:jc w:val="both"/>
        <w:rPr>
          <w:sz w:val="24"/>
          <w:szCs w:val="24"/>
        </w:rPr>
      </w:pPr>
      <w:r w:rsidRPr="002D05F5">
        <w:rPr>
          <w:sz w:val="24"/>
          <w:szCs w:val="24"/>
        </w:rPr>
        <w:t xml:space="preserve"> </w:t>
      </w:r>
      <w:r w:rsidRPr="002D05F5">
        <w:rPr>
          <w:sz w:val="24"/>
          <w:szCs w:val="24"/>
        </w:rPr>
        <w:tab/>
      </w:r>
      <w:r w:rsidRPr="002D05F5">
        <w:rPr>
          <w:sz w:val="24"/>
          <w:szCs w:val="24"/>
        </w:rPr>
        <w:tab/>
      </w:r>
      <w:r w:rsidRPr="002D05F5">
        <w:rPr>
          <w:sz w:val="24"/>
          <w:szCs w:val="24"/>
        </w:rPr>
        <w:tab/>
      </w:r>
      <w:r w:rsidRPr="002D05F5">
        <w:rPr>
          <w:sz w:val="24"/>
          <w:szCs w:val="24"/>
        </w:rPr>
        <w:tab/>
      </w:r>
      <w:r w:rsidRPr="002D05F5">
        <w:rPr>
          <w:sz w:val="24"/>
          <w:szCs w:val="24"/>
        </w:rPr>
        <w:tab/>
      </w:r>
      <w:r w:rsidRPr="002D05F5">
        <w:rPr>
          <w:sz w:val="24"/>
          <w:szCs w:val="24"/>
        </w:rPr>
        <w:tab/>
      </w:r>
      <w:r w:rsidRPr="002D05F5">
        <w:rPr>
          <w:sz w:val="24"/>
          <w:szCs w:val="24"/>
        </w:rPr>
        <w:tab/>
      </w:r>
      <w:r w:rsidRPr="002D05F5">
        <w:rPr>
          <w:sz w:val="24"/>
          <w:szCs w:val="24"/>
        </w:rPr>
        <w:tab/>
        <w:t>Marija Bakula Vugrinec</w:t>
      </w:r>
    </w:p>
    <w:p w:rsidRPr="00FA04C2" w:rsidR="00724913" w:rsidP="00724913" w:rsidRDefault="00724913">
      <w:pPr>
        <w:rPr>
          <w:sz w:val="24"/>
          <w:szCs w:val="24"/>
          <w:lang w:eastAsia="en-US"/>
        </w:rPr>
      </w:pPr>
    </w:p>
    <w:p w:rsidRPr="00FA04C2" w:rsidR="00724913" w:rsidP="00724913" w:rsidRDefault="00724913">
      <w:pPr>
        <w:ind w:firstLine="708"/>
        <w:jc w:val="both"/>
        <w:rPr>
          <w:sz w:val="24"/>
          <w:szCs w:val="24"/>
        </w:rPr>
      </w:pPr>
    </w:p>
    <w:p w:rsidRPr="00FA04C2" w:rsidR="00724913" w:rsidP="00F95033" w:rsidRDefault="00724913">
      <w:pPr>
        <w:jc w:val="both"/>
        <w:rPr>
          <w:sz w:val="24"/>
          <w:szCs w:val="24"/>
        </w:rPr>
      </w:pPr>
      <w:r w:rsidRPr="00FA04C2">
        <w:rPr>
          <w:sz w:val="24"/>
          <w:szCs w:val="24"/>
        </w:rPr>
        <w:t>DNA:</w:t>
      </w:r>
    </w:p>
    <w:p w:rsidRPr="00F95033" w:rsidR="00724913" w:rsidP="00F95033" w:rsidRDefault="00724913">
      <w:pPr>
        <w:pStyle w:val="Odlomakpopisa"/>
        <w:numPr>
          <w:ilvl w:val="0"/>
          <w:numId w:val="34"/>
        </w:numPr>
        <w:jc w:val="both"/>
        <w:rPr>
          <w:sz w:val="24"/>
          <w:szCs w:val="24"/>
        </w:rPr>
      </w:pPr>
      <w:r w:rsidRPr="00F95033">
        <w:rPr>
          <w:sz w:val="24"/>
          <w:szCs w:val="24"/>
        </w:rPr>
        <w:t>e-oglasna ploča suda</w:t>
      </w:r>
      <w:r w:rsidR="00F95033">
        <w:rPr>
          <w:sz w:val="24"/>
          <w:szCs w:val="24"/>
        </w:rPr>
        <w:t xml:space="preserve"> uz zaključak</w:t>
      </w:r>
      <w:r w:rsidR="00EB376E">
        <w:rPr>
          <w:sz w:val="24"/>
          <w:szCs w:val="24"/>
        </w:rPr>
        <w:t xml:space="preserve"> za ročište za glasovanje od 2. rujna</w:t>
      </w:r>
      <w:r w:rsidR="00B04BE0">
        <w:rPr>
          <w:sz w:val="24"/>
          <w:szCs w:val="24"/>
        </w:rPr>
        <w:t xml:space="preserve"> 2019.</w:t>
      </w:r>
    </w:p>
    <w:p w:rsidRPr="00FA04C2" w:rsidR="00730C70" w:rsidP="00724913" w:rsidRDefault="00730C70">
      <w:pPr>
        <w:rPr>
          <w:sz w:val="24"/>
          <w:szCs w:val="24"/>
        </w:rPr>
      </w:pPr>
    </w:p>
    <w:sectPr w:rsidRPr="00FA04C2" w:rsidR="00730C70" w:rsidSect="003A6092">
      <w:headerReference w:type="default" r:id="rId10"/>
      <w:endnotePr>
        <w:numFmt w:val="decimal"/>
      </w:endnotePr>
      <w:pgSz w:w="12240" w:h="15840"/>
      <w:pgMar w:top="1440" w:right="1800" w:bottom="993" w:left="1800" w:header="720" w:footer="720" w:gutter="0"/>
      <w:cols w:space="720"/>
      <w:titlePg/>
      <w:docGrid w:linePitch="299"/>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6058C" w:rsidRDefault="00B6058C">
      <w:r>
        <w:separator/>
      </w:r>
    </w:p>
  </w:endnote>
  <w:endnote w:type="continuationSeparator" w:id="0">
    <w:p w:rsidR="00B6058C" w:rsidRDefault="00B6058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6058C" w:rsidRDefault="00B6058C">
      <w:r>
        <w:separator/>
      </w:r>
    </w:p>
  </w:footnote>
  <w:footnote w:type="continuationSeparator" w:id="0">
    <w:p w:rsidR="00B6058C" w:rsidRDefault="00B6058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A6092" w:rsidR="00B6058C" w:rsidRDefault="00B6058C">
    <w:pPr>
      <w:pStyle w:val="Zaglavlje"/>
      <w:framePr w:wrap="auto" w:hAnchor="margin" w:vAnchor="text" w:xAlign="center" w:y="1"/>
      <w:widowControl/>
      <w:rPr>
        <w:rStyle w:val="Brojstranice"/>
        <w:sz w:val="24"/>
        <w:szCs w:val="24"/>
      </w:rPr>
    </w:pPr>
    <w:r>
      <w:rPr>
        <w:rStyle w:val="Brojstranice"/>
        <w:sz w:val="22"/>
      </w:rPr>
      <w:fldChar w:fldCharType="begin"/>
    </w:r>
    <w:r>
      <w:rPr>
        <w:rStyle w:val="Brojstranice"/>
        <w:sz w:val="22"/>
      </w:rPr>
      <w:instrText xml:space="preserve">page  </w:instrText>
    </w:r>
    <w:r>
      <w:rPr>
        <w:rStyle w:val="Brojstranice"/>
        <w:sz w:val="22"/>
      </w:rPr>
      <w:fldChar w:fldCharType="separate"/>
    </w:r>
    <w:r w:rsidR="00B04BE0">
      <w:rPr>
        <w:rStyle w:val="Brojstranice"/>
        <w:noProof/>
        <w:sz w:val="22"/>
      </w:rPr>
      <w:t>2</w:t>
    </w:r>
    <w:r>
      <w:rPr>
        <w:rStyle w:val="Brojstranice"/>
        <w:sz w:val="22"/>
      </w:rPr>
      <w:fldChar w:fldCharType="end"/>
    </w:r>
  </w:p>
  <w:p w:rsidRPr="003A6092" w:rsidR="003A6092" w:rsidP="009548C5" w:rsidRDefault="00B6058C">
    <w:pPr>
      <w:widowControl/>
      <w:overflowPunct/>
      <w:autoSpaceDE/>
      <w:autoSpaceDN/>
      <w:adjustRightInd/>
      <w:jc w:val="right"/>
      <w:textAlignment w:val="auto"/>
      <w:rPr>
        <w:sz w:val="24"/>
        <w:szCs w:val="24"/>
      </w:rPr>
    </w:pPr>
    <w:r w:rsidRPr="003A6092">
      <w:rPr>
        <w:sz w:val="24"/>
        <w:szCs w:val="24"/>
      </w:rPr>
      <w:tab/>
    </w:r>
    <w:r w:rsidRPr="003A6092">
      <w:rPr>
        <w:sz w:val="24"/>
        <w:szCs w:val="24"/>
      </w:rPr>
      <w:tab/>
    </w:r>
    <w:r w:rsidRPr="003A6092">
      <w:rPr>
        <w:sz w:val="24"/>
        <w:szCs w:val="24"/>
      </w:rPr>
      <w:tab/>
    </w:r>
    <w:r w:rsidRPr="003A6092">
      <w:rPr>
        <w:sz w:val="24"/>
        <w:szCs w:val="24"/>
      </w:rPr>
      <w:tab/>
    </w:r>
    <w:r w:rsidRPr="003A6092">
      <w:rPr>
        <w:sz w:val="24"/>
        <w:szCs w:val="24"/>
      </w:rPr>
      <w:tab/>
    </w:r>
  </w:p>
  <w:p w:rsidR="003A6092" w:rsidP="003A6092" w:rsidRDefault="003A6092">
    <w:pPr>
      <w:jc w:val="right"/>
      <w:rPr>
        <w:sz w:val="24"/>
        <w:szCs w:val="24"/>
      </w:rPr>
    </w:pPr>
  </w:p>
  <w:p w:rsidRPr="00FA04C2" w:rsidR="00EB376E" w:rsidP="00EB376E" w:rsidRDefault="00EB376E">
    <w:pPr>
      <w:widowControl/>
      <w:jc w:val="right"/>
      <w:rPr>
        <w:b/>
        <w:sz w:val="24"/>
        <w:szCs w:val="24"/>
      </w:rPr>
    </w:pPr>
    <w:r w:rsidRPr="0053272F">
      <w:rPr>
        <w:sz w:val="24"/>
        <w:szCs w:val="24"/>
      </w:rPr>
      <w:t xml:space="preserve">87. St-2426/2018  </w:t>
    </w:r>
  </w:p>
  <w:p w:rsidRPr="00186527" w:rsidR="00B6058C" w:rsidP="00EB376E" w:rsidRDefault="00B6058C">
    <w:pPr>
      <w:widowControl/>
      <w:overflowPunct/>
      <w:autoSpaceDE/>
      <w:autoSpaceDN/>
      <w:adjustRightInd/>
      <w:textAlignment w:val="auto"/>
      <w:rPr>
        <w:sz w:val="24"/>
        <w:szCs w:val="24"/>
        <w:lang w:eastAsia="en-US"/>
      </w:rPr>
    </w:pPr>
    <w:r>
      <w:tab/>
    </w:r>
    <w:r>
      <w:tab/>
    </w:r>
  </w:p>
  <w:p w:rsidR="00B6058C" w:rsidRDefault="00B6058C">
    <w:pPr>
      <w:pStyle w:val="Zaglavlje"/>
      <w:widowControl/>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309248D"/>
    <w:multiLevelType w:val="hybridMultilevel"/>
    <w:tmpl w:val="E0B88FC8"/>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3">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2B35A2"/>
    <w:multiLevelType w:val="hybridMultilevel"/>
    <w:tmpl w:val="004C9D00"/>
    <w:lvl w:ilvl="0" w:tplc="03C27ACA">
      <w:start w:val="1"/>
      <w:numFmt w:val="upperRoman"/>
      <w:lvlText w:val="%1."/>
      <w:lvlJc w:val="left"/>
      <w:pPr>
        <w:ind w:left="1665" w:hanging="94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AD62FC2"/>
    <w:multiLevelType w:val="hybridMultilevel"/>
    <w:tmpl w:val="B502A486"/>
    <w:lvl w:ilvl="0" w:tplc="F216D5C6">
      <w:start w:val="85"/>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1">
    <w:nsid w:val="36440451"/>
    <w:multiLevelType w:val="hybridMultilevel"/>
    <w:tmpl w:val="6A047B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42B142C0"/>
    <w:multiLevelType w:val="hybridMultilevel"/>
    <w:tmpl w:val="CA8AA1AE"/>
    <w:lvl w:ilvl="0" w:tplc="D4348138">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16">
    <w:nsid w:val="4A376C6E"/>
    <w:multiLevelType w:val="hybridMultilevel"/>
    <w:tmpl w:val="23E2F8D4"/>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7">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05E1086"/>
    <w:multiLevelType w:val="hybridMultilevel"/>
    <w:tmpl w:val="81FAB436"/>
    <w:lvl w:ilvl="0" w:tplc="0948886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79981054"/>
    <w:multiLevelType w:val="hybridMultilevel"/>
    <w:tmpl w:val="BB9017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1">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18"/>
  </w:num>
  <w:num w:numId="3">
    <w:abstractNumId w:val="8"/>
  </w:num>
  <w:num w:numId="4">
    <w:abstractNumId w:val="21"/>
  </w:num>
  <w:num w:numId="5">
    <w:abstractNumId w:val="10"/>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9"/>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7"/>
  </w:num>
  <w:num w:numId="29">
    <w:abstractNumId w:val="6"/>
  </w:num>
  <w:num w:numId="30">
    <w:abstractNumId w:val="14"/>
  </w:num>
  <w:num w:numId="31">
    <w:abstractNumId w:val="11"/>
  </w:num>
  <w:num w:numId="32">
    <w:abstractNumId w:val="0"/>
  </w:num>
  <w:num w:numId="33">
    <w:abstractNumId w:val="7"/>
  </w:num>
  <w:num w:numId="34">
    <w:abstractNumId w:val="27"/>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spidmax="8193" v:ext="edit"/>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A3"/>
    <w:rsid w:val="00002659"/>
    <w:rsid w:val="000043D1"/>
    <w:rsid w:val="00007F22"/>
    <w:rsid w:val="00016A4E"/>
    <w:rsid w:val="00022C22"/>
    <w:rsid w:val="00044AA6"/>
    <w:rsid w:val="00047613"/>
    <w:rsid w:val="00052F0D"/>
    <w:rsid w:val="00062233"/>
    <w:rsid w:val="00063AA7"/>
    <w:rsid w:val="00066414"/>
    <w:rsid w:val="00066ABE"/>
    <w:rsid w:val="00075C29"/>
    <w:rsid w:val="0008320C"/>
    <w:rsid w:val="00086075"/>
    <w:rsid w:val="00094306"/>
    <w:rsid w:val="0009505D"/>
    <w:rsid w:val="00095AF4"/>
    <w:rsid w:val="000A7375"/>
    <w:rsid w:val="000B4473"/>
    <w:rsid w:val="000B77E6"/>
    <w:rsid w:val="000C7EC6"/>
    <w:rsid w:val="000D5CD5"/>
    <w:rsid w:val="000F2587"/>
    <w:rsid w:val="00102033"/>
    <w:rsid w:val="0010442E"/>
    <w:rsid w:val="0010627F"/>
    <w:rsid w:val="00111FCD"/>
    <w:rsid w:val="00124AD3"/>
    <w:rsid w:val="00131331"/>
    <w:rsid w:val="0013410F"/>
    <w:rsid w:val="00137A85"/>
    <w:rsid w:val="00141710"/>
    <w:rsid w:val="0014275F"/>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753DC"/>
    <w:rsid w:val="0028317B"/>
    <w:rsid w:val="002837F9"/>
    <w:rsid w:val="00284D5A"/>
    <w:rsid w:val="00287F74"/>
    <w:rsid w:val="00293F0D"/>
    <w:rsid w:val="002958EC"/>
    <w:rsid w:val="002A3D23"/>
    <w:rsid w:val="002B21E4"/>
    <w:rsid w:val="002B348A"/>
    <w:rsid w:val="002C357B"/>
    <w:rsid w:val="002C4ED6"/>
    <w:rsid w:val="002D5D14"/>
    <w:rsid w:val="002E6679"/>
    <w:rsid w:val="002F144B"/>
    <w:rsid w:val="00304CCF"/>
    <w:rsid w:val="00320417"/>
    <w:rsid w:val="00322A91"/>
    <w:rsid w:val="003359F4"/>
    <w:rsid w:val="00336E6D"/>
    <w:rsid w:val="00341B5C"/>
    <w:rsid w:val="003756BF"/>
    <w:rsid w:val="0038387C"/>
    <w:rsid w:val="003838AE"/>
    <w:rsid w:val="0039625D"/>
    <w:rsid w:val="00396AEC"/>
    <w:rsid w:val="003A6092"/>
    <w:rsid w:val="003B0403"/>
    <w:rsid w:val="003D36DA"/>
    <w:rsid w:val="003F52AB"/>
    <w:rsid w:val="00403370"/>
    <w:rsid w:val="0040415F"/>
    <w:rsid w:val="004266DC"/>
    <w:rsid w:val="00432A70"/>
    <w:rsid w:val="004379E7"/>
    <w:rsid w:val="00444488"/>
    <w:rsid w:val="00453882"/>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0581A"/>
    <w:rsid w:val="00522170"/>
    <w:rsid w:val="00535A56"/>
    <w:rsid w:val="00541D91"/>
    <w:rsid w:val="005442FA"/>
    <w:rsid w:val="0055104D"/>
    <w:rsid w:val="005523D6"/>
    <w:rsid w:val="00554FC8"/>
    <w:rsid w:val="00557C10"/>
    <w:rsid w:val="00560E3B"/>
    <w:rsid w:val="00561832"/>
    <w:rsid w:val="00576089"/>
    <w:rsid w:val="00580972"/>
    <w:rsid w:val="00584323"/>
    <w:rsid w:val="005868FC"/>
    <w:rsid w:val="00590B78"/>
    <w:rsid w:val="005A0FCE"/>
    <w:rsid w:val="005A41F3"/>
    <w:rsid w:val="005A4ED0"/>
    <w:rsid w:val="005B3FC7"/>
    <w:rsid w:val="005B6C7C"/>
    <w:rsid w:val="005C01A3"/>
    <w:rsid w:val="005C66EB"/>
    <w:rsid w:val="005C7124"/>
    <w:rsid w:val="005F59DE"/>
    <w:rsid w:val="00606012"/>
    <w:rsid w:val="00606988"/>
    <w:rsid w:val="00614F01"/>
    <w:rsid w:val="00621A15"/>
    <w:rsid w:val="00623ACC"/>
    <w:rsid w:val="0062628A"/>
    <w:rsid w:val="006307C0"/>
    <w:rsid w:val="00634D89"/>
    <w:rsid w:val="006453DC"/>
    <w:rsid w:val="00647472"/>
    <w:rsid w:val="00652623"/>
    <w:rsid w:val="006622FD"/>
    <w:rsid w:val="00663EB5"/>
    <w:rsid w:val="006727E0"/>
    <w:rsid w:val="006851B9"/>
    <w:rsid w:val="00691877"/>
    <w:rsid w:val="006919DF"/>
    <w:rsid w:val="00692374"/>
    <w:rsid w:val="006A4049"/>
    <w:rsid w:val="006B2257"/>
    <w:rsid w:val="006B42D3"/>
    <w:rsid w:val="006B6C59"/>
    <w:rsid w:val="006B7E69"/>
    <w:rsid w:val="006C051C"/>
    <w:rsid w:val="006D7366"/>
    <w:rsid w:val="006E423E"/>
    <w:rsid w:val="006F2C36"/>
    <w:rsid w:val="006F5EF3"/>
    <w:rsid w:val="006F6FDF"/>
    <w:rsid w:val="00701D99"/>
    <w:rsid w:val="00716D63"/>
    <w:rsid w:val="00721396"/>
    <w:rsid w:val="00723D96"/>
    <w:rsid w:val="00724913"/>
    <w:rsid w:val="00725304"/>
    <w:rsid w:val="00727027"/>
    <w:rsid w:val="00727476"/>
    <w:rsid w:val="00730C70"/>
    <w:rsid w:val="007325F3"/>
    <w:rsid w:val="00733B86"/>
    <w:rsid w:val="0074193F"/>
    <w:rsid w:val="00741FFF"/>
    <w:rsid w:val="00743A32"/>
    <w:rsid w:val="007445E3"/>
    <w:rsid w:val="007451F4"/>
    <w:rsid w:val="007457D0"/>
    <w:rsid w:val="00745E1C"/>
    <w:rsid w:val="00751D54"/>
    <w:rsid w:val="00752732"/>
    <w:rsid w:val="00755069"/>
    <w:rsid w:val="00755DA8"/>
    <w:rsid w:val="00765DEC"/>
    <w:rsid w:val="00770F95"/>
    <w:rsid w:val="00772453"/>
    <w:rsid w:val="00776382"/>
    <w:rsid w:val="00782587"/>
    <w:rsid w:val="007840E2"/>
    <w:rsid w:val="00784CCD"/>
    <w:rsid w:val="0078667D"/>
    <w:rsid w:val="0079010A"/>
    <w:rsid w:val="00796202"/>
    <w:rsid w:val="007A1080"/>
    <w:rsid w:val="007B0EE0"/>
    <w:rsid w:val="007C48FE"/>
    <w:rsid w:val="007C57D6"/>
    <w:rsid w:val="007D0619"/>
    <w:rsid w:val="007D62CB"/>
    <w:rsid w:val="007E077D"/>
    <w:rsid w:val="007E3F36"/>
    <w:rsid w:val="007E7FF2"/>
    <w:rsid w:val="007F1492"/>
    <w:rsid w:val="007F6DC7"/>
    <w:rsid w:val="007F7204"/>
    <w:rsid w:val="008028E8"/>
    <w:rsid w:val="00810926"/>
    <w:rsid w:val="00813433"/>
    <w:rsid w:val="008224C2"/>
    <w:rsid w:val="0082687D"/>
    <w:rsid w:val="008335BA"/>
    <w:rsid w:val="008339B1"/>
    <w:rsid w:val="00836095"/>
    <w:rsid w:val="00841735"/>
    <w:rsid w:val="00841DEB"/>
    <w:rsid w:val="0084504A"/>
    <w:rsid w:val="008521C8"/>
    <w:rsid w:val="0085321F"/>
    <w:rsid w:val="00862F74"/>
    <w:rsid w:val="008631CE"/>
    <w:rsid w:val="008655E1"/>
    <w:rsid w:val="008656B5"/>
    <w:rsid w:val="00872C47"/>
    <w:rsid w:val="008736D7"/>
    <w:rsid w:val="00886B95"/>
    <w:rsid w:val="008A2D64"/>
    <w:rsid w:val="008B000F"/>
    <w:rsid w:val="008B0D67"/>
    <w:rsid w:val="008B2295"/>
    <w:rsid w:val="008D0F37"/>
    <w:rsid w:val="008D3280"/>
    <w:rsid w:val="008D48BE"/>
    <w:rsid w:val="008D61D9"/>
    <w:rsid w:val="008D6F39"/>
    <w:rsid w:val="008E67B0"/>
    <w:rsid w:val="008E6B73"/>
    <w:rsid w:val="009028FF"/>
    <w:rsid w:val="009031D6"/>
    <w:rsid w:val="0091084C"/>
    <w:rsid w:val="00911E28"/>
    <w:rsid w:val="00915E0F"/>
    <w:rsid w:val="009214AF"/>
    <w:rsid w:val="00924724"/>
    <w:rsid w:val="009247B8"/>
    <w:rsid w:val="00934C06"/>
    <w:rsid w:val="009469D1"/>
    <w:rsid w:val="009548C5"/>
    <w:rsid w:val="00977DB0"/>
    <w:rsid w:val="00996D59"/>
    <w:rsid w:val="009A1E92"/>
    <w:rsid w:val="009A223F"/>
    <w:rsid w:val="009A2A33"/>
    <w:rsid w:val="009B1362"/>
    <w:rsid w:val="009B4984"/>
    <w:rsid w:val="009C33CB"/>
    <w:rsid w:val="009D0AA9"/>
    <w:rsid w:val="009D27B7"/>
    <w:rsid w:val="009D3447"/>
    <w:rsid w:val="009E02F0"/>
    <w:rsid w:val="009E1153"/>
    <w:rsid w:val="009F7547"/>
    <w:rsid w:val="00A00D7A"/>
    <w:rsid w:val="00A00FF6"/>
    <w:rsid w:val="00A12D5D"/>
    <w:rsid w:val="00A36062"/>
    <w:rsid w:val="00A36858"/>
    <w:rsid w:val="00A52562"/>
    <w:rsid w:val="00A56F77"/>
    <w:rsid w:val="00A73B50"/>
    <w:rsid w:val="00A80719"/>
    <w:rsid w:val="00A82547"/>
    <w:rsid w:val="00A86FA9"/>
    <w:rsid w:val="00AA1ECC"/>
    <w:rsid w:val="00AB747D"/>
    <w:rsid w:val="00AC0BAD"/>
    <w:rsid w:val="00AC2769"/>
    <w:rsid w:val="00AC7BBD"/>
    <w:rsid w:val="00AD6975"/>
    <w:rsid w:val="00AE04DF"/>
    <w:rsid w:val="00AE1B30"/>
    <w:rsid w:val="00AE2783"/>
    <w:rsid w:val="00AE6703"/>
    <w:rsid w:val="00AF49FB"/>
    <w:rsid w:val="00AF5564"/>
    <w:rsid w:val="00B04BE0"/>
    <w:rsid w:val="00B054CB"/>
    <w:rsid w:val="00B14C3E"/>
    <w:rsid w:val="00B16929"/>
    <w:rsid w:val="00B2407A"/>
    <w:rsid w:val="00B31684"/>
    <w:rsid w:val="00B36DAC"/>
    <w:rsid w:val="00B44819"/>
    <w:rsid w:val="00B52259"/>
    <w:rsid w:val="00B6058C"/>
    <w:rsid w:val="00B633AD"/>
    <w:rsid w:val="00B666B2"/>
    <w:rsid w:val="00B66A9B"/>
    <w:rsid w:val="00B73E85"/>
    <w:rsid w:val="00BA3157"/>
    <w:rsid w:val="00BA5BF6"/>
    <w:rsid w:val="00BB0E1F"/>
    <w:rsid w:val="00BB7B71"/>
    <w:rsid w:val="00BC5E18"/>
    <w:rsid w:val="00BD39B0"/>
    <w:rsid w:val="00BE54BF"/>
    <w:rsid w:val="00C049FF"/>
    <w:rsid w:val="00C04E0F"/>
    <w:rsid w:val="00C2051B"/>
    <w:rsid w:val="00C20555"/>
    <w:rsid w:val="00C21763"/>
    <w:rsid w:val="00C21C20"/>
    <w:rsid w:val="00C27330"/>
    <w:rsid w:val="00C37B9E"/>
    <w:rsid w:val="00C406EC"/>
    <w:rsid w:val="00C57B28"/>
    <w:rsid w:val="00C631F7"/>
    <w:rsid w:val="00C64BFE"/>
    <w:rsid w:val="00C918D6"/>
    <w:rsid w:val="00C936A8"/>
    <w:rsid w:val="00C93914"/>
    <w:rsid w:val="00C96ED7"/>
    <w:rsid w:val="00CB6A28"/>
    <w:rsid w:val="00CD0601"/>
    <w:rsid w:val="00CD724B"/>
    <w:rsid w:val="00CF40EE"/>
    <w:rsid w:val="00D001CF"/>
    <w:rsid w:val="00D04979"/>
    <w:rsid w:val="00D42FA9"/>
    <w:rsid w:val="00D461CB"/>
    <w:rsid w:val="00D5238D"/>
    <w:rsid w:val="00D76041"/>
    <w:rsid w:val="00D768D7"/>
    <w:rsid w:val="00D80CBD"/>
    <w:rsid w:val="00D8581C"/>
    <w:rsid w:val="00D97D3D"/>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376E"/>
    <w:rsid w:val="00EB50CA"/>
    <w:rsid w:val="00EB66F4"/>
    <w:rsid w:val="00EE141E"/>
    <w:rsid w:val="00EE7824"/>
    <w:rsid w:val="00EF1476"/>
    <w:rsid w:val="00EF4CD3"/>
    <w:rsid w:val="00F025CC"/>
    <w:rsid w:val="00F144CF"/>
    <w:rsid w:val="00F17B0D"/>
    <w:rsid w:val="00F24C15"/>
    <w:rsid w:val="00F527F0"/>
    <w:rsid w:val="00F5521E"/>
    <w:rsid w:val="00F67456"/>
    <w:rsid w:val="00F67C9C"/>
    <w:rsid w:val="00F73ABE"/>
    <w:rsid w:val="00F90DDA"/>
    <w:rsid w:val="00F95033"/>
    <w:rsid w:val="00FA04C2"/>
    <w:rsid w:val="00FA0CE7"/>
    <w:rsid w:val="00FB3C72"/>
    <w:rsid w:val="00FC7AF2"/>
    <w:rsid w:val="00FD2719"/>
    <w:rsid w:val="00FE02A0"/>
    <w:rsid w:val="00FE3569"/>
    <w:rsid w:val="00FE6A50"/>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193" v:ext="edit"/>
    <o:shapelayout v:ext="edit">
      <o:idmap data="1" v:ext="edit"/>
    </o:shapelayout>
  </w:shapeDefaults>
  <w:decimalSymbol w:val=","/>
  <w:listSeparator w:val=";"/>
  <w14:docId w14:val="64D8F79A"/>
  <w15:docId w15:val="{B54C72BF-3E04-41FC-B4C4-8DA3FCEA2BC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uiPriority="99"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8E67B0"/>
    <w:pPr>
      <w:keepNext/>
      <w:widowControl/>
      <w:spacing w:before="240" w:after="60"/>
      <w:textAlignment w:val="auto"/>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8E67B0"/>
    <w:pPr>
      <w:keepNext/>
      <w:jc w:val="both"/>
      <w:textAlignment w:val="auto"/>
      <w:outlineLvl w:val="1"/>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link w:val="TekstkomentaraChar"/>
    <w:rPr>
      <w:sz w:val="20"/>
    </w:rPr>
  </w:style>
  <w:style w:type="paragraph" w:styleId="Tijeloteksta3">
    <w:name w:val="Body Text 3"/>
    <w:basedOn w:val="Normal"/>
    <w:link w:val="Tijeloteksta3Char"/>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Brojstranice">
    <w:name w:val="page number"/>
    <w:rPr>
      <w:sz w:val="20"/>
    </w:rPr>
  </w:style>
  <w:style w:type="paragraph" w:styleId="Tijeloteksta2">
    <w:name w:val="Body Text 2"/>
    <w:basedOn w:val="Normal"/>
    <w:link w:val="Tijeloteksta2Char"/>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link w:val="TekstbaloniaChar"/>
    <w:uiPriority w:val="99"/>
    <w:rsid w:val="00663EB5"/>
    <w:rPr>
      <w:rFonts w:ascii="Tahoma" w:hAnsi="Tahoma" w:cs="Tahoma"/>
      <w:sz w:val="16"/>
      <w:szCs w:val="16"/>
    </w:rPr>
  </w:style>
  <w:style w:type="paragraph" w:styleId="Podnoje">
    <w:name w:val="footer"/>
    <w:basedOn w:val="Normal"/>
    <w:link w:val="PodnojeChar"/>
    <w:uiPriority w:val="99"/>
    <w:rsid w:val="00E228E1"/>
    <w:pPr>
      <w:tabs>
        <w:tab w:val="center" w:pos="4536"/>
        <w:tab w:val="right" w:pos="9072"/>
      </w:tabs>
    </w:pPr>
  </w:style>
  <w:style w:type="paragraph" w:styleId="Bezproreda">
    <w:name w:val="No Spacing"/>
    <w:uiPriority w:val="1"/>
    <w:qFormat/>
    <w:rsid w:val="00B44819"/>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5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8581C"/>
    <w:rPr>
      <w:color w:val="808080"/>
      <w:bdr w:val="none" w:color="auto" w:sz="0" w:space="0"/>
      <w:shd w:val="clear" w:color="auto" w:fill="auto"/>
    </w:rPr>
  </w:style>
  <w:style w:type="character" w:styleId="eSPISCCParagraphDefaultFont" w:customStyle="true">
    <w:name w:val="eSPIS_CC_Paragraph Default Font"/>
    <w:basedOn w:val="Zadanifontodlomka"/>
    <w:rsid w:val="00D8581C"/>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D8581C"/>
    <w:rPr>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581C"/>
    <w:rPr>
      <w:rFonts w:ascii="Times New Roman" w:hAnsi="Times New Roman" w:cs="Times New Roman"/>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581C"/>
    <w:rPr>
      <w:rFonts w:ascii="Times New Roman" w:hAnsi="Times New Roman" w:cs="Times New Roman"/>
      <w:noProof/>
      <w:sz w:val="24"/>
      <w:szCs w:val="24"/>
      <w:bdr w:val="none" w:color="auto" w:sz="0" w:space="0"/>
      <w:shd w:val="clear" w:color="auto" w:fill="CCFFCC"/>
      <w:lang w:val="hr-HR"/>
    </w:rPr>
  </w:style>
  <w:style w:type="paragraph" w:styleId="Podnaslov">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022C22"/>
    <w:rPr>
      <w:rFonts w:ascii="Tahoma" w:hAnsi="Tahoma"/>
      <w:b/>
      <w:color w:val="0000FF"/>
      <w:sz w:val="24"/>
    </w:rPr>
  </w:style>
  <w:style w:type="paragraph" w:styleId="Tijeloteksta">
    <w:name w:val="Body Text"/>
    <w:basedOn w:val="Normal"/>
    <w:link w:val="TijelotekstaChar"/>
    <w:rsid w:val="00580972"/>
    <w:pPr>
      <w:spacing w:after="120"/>
    </w:pPr>
  </w:style>
  <w:style w:type="character" w:styleId="TijelotekstaChar" w:customStyle="true">
    <w:name w:val="Tijelo teksta Char"/>
    <w:basedOn w:val="Zadanifontodlomka"/>
    <w:link w:val="Tijeloteksta"/>
    <w:rsid w:val="00580972"/>
    <w:rPr>
      <w:sz w:val="22"/>
    </w:rPr>
  </w:style>
  <w:style w:type="paragraph" w:styleId="Grafikeoznake2">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 w:type="character" w:styleId="Naslov1Char" w:customStyle="true">
    <w:name w:val="Naslov 1 Char"/>
    <w:basedOn w:val="Zadanifontodlomka"/>
    <w:link w:val="Naslov1"/>
    <w:rsid w:val="008E67B0"/>
    <w:rPr>
      <w:rFonts w:ascii="Arial" w:hAnsi="Arial" w:cs="Arial"/>
      <w:b/>
      <w:bCs/>
      <w:kern w:val="32"/>
      <w:sz w:val="32"/>
      <w:szCs w:val="32"/>
    </w:rPr>
  </w:style>
  <w:style w:type="character" w:styleId="Naslov2Char" w:customStyle="true">
    <w:name w:val="Naslov 2 Char"/>
    <w:basedOn w:val="Zadanifontodlomka"/>
    <w:link w:val="Naslov2"/>
    <w:semiHidden/>
    <w:rsid w:val="008E67B0"/>
    <w:rPr>
      <w:b/>
      <w:sz w:val="22"/>
    </w:rPr>
  </w:style>
  <w:style w:type="character" w:styleId="TekstkomentaraChar" w:customStyle="true">
    <w:name w:val="Tekst komentara Char"/>
    <w:basedOn w:val="Zadanifontodlomka"/>
    <w:link w:val="Tekstkomentara"/>
    <w:rsid w:val="008E67B0"/>
  </w:style>
  <w:style w:type="character" w:styleId="ZaglavljeChar" w:customStyle="true">
    <w:name w:val="Zaglavlje Char"/>
    <w:basedOn w:val="Zadanifontodlomka"/>
    <w:link w:val="Zaglavlje"/>
    <w:uiPriority w:val="99"/>
    <w:rsid w:val="008E67B0"/>
    <w:rPr>
      <w:sz w:val="22"/>
    </w:rPr>
  </w:style>
  <w:style w:type="character" w:styleId="PodnojeChar" w:customStyle="true">
    <w:name w:val="Podnožje Char"/>
    <w:basedOn w:val="Zadanifontodlomka"/>
    <w:link w:val="Podnoje"/>
    <w:uiPriority w:val="99"/>
    <w:rsid w:val="008E67B0"/>
    <w:rPr>
      <w:sz w:val="22"/>
    </w:rPr>
  </w:style>
  <w:style w:type="character" w:styleId="NaslovChar" w:customStyle="true">
    <w:name w:val="Naslov Char"/>
    <w:basedOn w:val="Zadanifontodlomka"/>
    <w:link w:val="Naslov"/>
    <w:rsid w:val="008E67B0"/>
    <w:rPr>
      <w:b/>
      <w:sz w:val="22"/>
    </w:rPr>
  </w:style>
  <w:style w:type="paragraph" w:styleId="Naslov">
    <w:name w:val="Title"/>
    <w:basedOn w:val="Normal"/>
    <w:link w:val="NaslovChar"/>
    <w:qFormat/>
    <w:rsid w:val="008E67B0"/>
    <w:pPr>
      <w:jc w:val="center"/>
      <w:textAlignment w:val="auto"/>
    </w:pPr>
    <w:rPr>
      <w:b/>
    </w:rPr>
  </w:style>
  <w:style w:type="character" w:styleId="NaslovChar1" w:customStyle="true">
    <w:name w:val="Naslov Char1"/>
    <w:basedOn w:val="Zadanifontodlomka"/>
    <w:rsid w:val="008E67B0"/>
    <w:rPr>
      <w:rFonts w:asciiTheme="majorHAnsi" w:hAnsiTheme="majorHAnsi" w:eastAsiaTheme="majorEastAsia" w:cstheme="majorBidi"/>
      <w:color w:val="17365D" w:themeColor="text2" w:themeShade="BF"/>
      <w:spacing w:val="5"/>
      <w:kern w:val="28"/>
      <w:sz w:val="52"/>
      <w:szCs w:val="52"/>
    </w:rPr>
  </w:style>
  <w:style w:type="character" w:styleId="Tijeloteksta3Char" w:customStyle="true">
    <w:name w:val="Tijelo teksta 3 Char"/>
    <w:basedOn w:val="Zadanifontodlomka"/>
    <w:link w:val="Tijeloteksta3"/>
    <w:rsid w:val="008E67B0"/>
    <w:rPr>
      <w:b/>
    </w:rPr>
  </w:style>
  <w:style w:type="character" w:styleId="TekstbaloniaChar" w:customStyle="true">
    <w:name w:val="Tekst balončića Char"/>
    <w:basedOn w:val="Zadanifontodlomka"/>
    <w:link w:val="Tekstbalonia"/>
    <w:uiPriority w:val="99"/>
    <w:rsid w:val="008E67B0"/>
    <w:rPr>
      <w:rFonts w:ascii="Tahoma" w:hAnsi="Tahoma" w:cs="Tahoma"/>
      <w:sz w:val="16"/>
      <w:szCs w:val="16"/>
    </w:rPr>
  </w:style>
  <w:style w:type="character" w:styleId="Tijeloteksta2Char" w:customStyle="true">
    <w:name w:val="Tijelo teksta 2 Char"/>
    <w:basedOn w:val="Zadanifontodlomka"/>
    <w:link w:val="Tijeloteksta2"/>
    <w:rsid w:val="00724913"/>
    <w:rPr>
      <w:sz w:val="2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val="none" w:color="auto" w:sz="0" w:space="0"/>
        <w:left w:val="none" w:color="auto" w:sz="0" w:space="0"/>
        <w:bottom w:val="none" w:color="auto" w:sz="0" w:space="0"/>
        <w:right w:val="none" w:color="auto" w:sz="0" w:space="0"/>
      </w:divBdr>
    </w:div>
    <w:div w:id="1124078894">
      <w:bodyDiv w:val="true"/>
      <w:marLeft w:val="0"/>
      <w:marRight w:val="0"/>
      <w:marTop w:val="0"/>
      <w:marBottom w:val="0"/>
      <w:divBdr>
        <w:top w:val="none" w:color="auto" w:sz="0" w:space="0"/>
        <w:left w:val="none" w:color="auto" w:sz="0" w:space="0"/>
        <w:bottom w:val="none" w:color="auto" w:sz="0" w:space="0"/>
        <w:right w:val="none" w:color="auto" w:sz="0" w:space="0"/>
      </w:divBdr>
    </w:div>
    <w:div w:id="16017953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izvorni_sadrzaj>
    <derivirana_varijabla naziv="DomainObject.Primjedba_1">popis vjerovnika i prava glasa</derivirana_varijabla>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2426</izvorni_sadrzaj>
    <derivirana_varijabla naziv="DomainObject.Predmet.Broj_1">2426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St-2426/2018</izvorni_sadrzaj>
    <derivirana_varijabla naziv="DomainObject.Predmet.OznakaBroj_1">St-2426/2018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JANKOMIR NEKRETNINE d.o.o. zastupanog po punomoćniku Dražen Merkaš; Arsen Stipinović</izvorni_sadrzaj>
    <derivirana_varijabla naziv="DomainObject.Predmet.ProtustrankaFormated_1">  JANKOMIR NEKRETNINE d.o.o. zastupanog po punomoćniku Dražen Merkaš; Arsen Stipinović</derivirana_varijabla>
  </DomainObject.Predmet.ProtustrankaFormated>
  <DomainObject.Predmet.ProtustrankaFormatedOIB>
    <izvorni_sadrzaj>  JANKOMIR NEKRETNINE d.o.o., OIB 68860828547 zastupanog po punomoćniku Dražen Merkaš; Arsen Stipinović</izvorni_sadrzaj>
    <derivirana_varijabla naziv="DomainObject.Predmet.ProtustrankaFormatedOIB_1">  JANKOMIR NEKRETNINE d.o.o., OIB 68860828547 zastupanog po punomoćniku Dražen Merkaš; Arsen Stipinović</derivirana_varijabla>
  </DomainObject.Predmet.ProtustrankaFormatedOIB>
  <DomainObject.Predmet.ProtustrankaFormatedWithAdress>
    <izvorni_sadrzaj> JANKOMIR NEKRETNINE d.o.o., Vladimira Filakovca 13, 10000 Zagreb zastupanog po punomoćniku Dražen Merkaš; Arsen Stipinović</izvorni_sadrzaj>
    <derivirana_varijabla naziv="DomainObject.Predmet.ProtustrankaFormatedWithAdress_1"> JANKOMIR NEKRETNINE d.o.o., Vladimira Filakovca 13, 10000 Zagreb zastupanog po punomoćniku Dražen Merkaš; Arsen Stipinović</derivirana_varijabla>
  </DomainObject.Predmet.ProtustrankaFormatedWithAdress>
  <DomainObject.Predmet.ProtustrankaFormatedWithAdressOIB>
    <izvorni_sadrzaj> JANKOMIR NEKRETNINE d.o.o., OIB 68860828547, Vladimira Filakovca 13, 10000 Zagreb zastupanog po punomoćniku Dražen Merkaš; Arsen Stipinović</izvorni_sadrzaj>
    <derivirana_varijabla naziv="DomainObject.Predmet.ProtustrankaFormatedWithAdressOIB_1"> JANKOMIR NEKRETNINE d.o.o., OIB 68860828547, Vladimira Filakovca 13, 10000 Zagreb zastupanog po punomoćniku Dražen Merkaš; Arsen Stipinović</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 zastupanog po punomoćniku Dražen Merkaš; Arsen Stipinović</item>
    </izvorni_sadrzaj>
    <derivirana_varijabla naziv="DomainObject.Predmet.ProtuStrankaListFormated_1">
      <item>JANKOMIR NEKRETNINE d.o.o. zastupanog po punomoćniku Dražen Merkaš; Arsen Stipinović</item>
    </derivirana_varijabla>
  </DomainObject.Predmet.ProtuStrankaListFormated>
  <DomainObject.Predmet.ProtuStrankaListFormatedOIB>
    <izvorni_sadrzaj>
      <item>JANKOMIR NEKRETNINE d.o.o., OIB 68860828547 zastupanog po punomoćniku Dražen Merkaš; Arsen Stipinović</item>
    </izvorni_sadrzaj>
    <derivirana_varijabla naziv="DomainObject.Predmet.ProtuStrankaListFormatedOIB_1">
      <item>JANKOMIR NEKRETNINE d.o.o., OIB 68860828547 zastupanog po punomoćniku Dražen Merkaš; Arsen Stipinović</item>
    </derivirana_varijabla>
  </DomainObject.Predmet.ProtuStrankaListFormatedOIB>
  <DomainObject.Predmet.ProtuStrankaListFormatedWithAdress>
    <izvorni_sadrzaj>
      <item>JANKOMIR NEKRETNINE d.o.o., Vladimira Filakovca 13, 10000 Zagreb zastupanog po punomoćniku Dražen Merkaš; Arsen Stipinović</item>
    </izvorni_sadrzaj>
    <derivirana_varijabla naziv="DomainObject.Predmet.ProtuStrankaListFormatedWithAdress_1">
      <item>JANKOMIR NEKRETNINE d.o.o., Vladimira Filakovca 13, 10000 Zagreb zastupanog po punomoćniku Dražen Merkaš; Arsen Stipinović</item>
    </derivirana_varijabla>
  </DomainObject.Predmet.ProtuStrankaListFormatedWithAdress>
  <DomainObject.Predmet.ProtuStrankaListFormatedWithAdressOIB>
    <izvorni_sadrzaj>
      <item>JANKOMIR NEKRETNINE d.o.o., OIB 68860828547, Vladimira Filakovca 13, 10000 Zagreb zastupanog po punomoćniku Dražen Merkaš; Arsen Stipinović</item>
    </izvorni_sadrzaj>
    <derivirana_varijabla naziv="DomainObject.Predmet.ProtuStrankaListFormatedWithAdressOIB_1">
      <item>JANKOMIR NEKRETNINE d.o.o., OIB 68860828547, Vladimira Filakovca 13, 10000 Zagreb zastupanog po punomoćniku Dražen Merkaš; Arsen Stipinović</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item>Dražen Merkaš punomoćnik sudionika u postupku JANKOMIR NEKRETNINE d.o.o.</item>
      <item>Arsen Stipinović punomoćnik sudionika u postupku JANKOMIR NEKRETNINE d.o.o.</item>
    </izvorni_sadrzaj>
    <derivirana_varijabla naziv="DomainObject.Predmet.OstaliListFormated_1">
      <item>Dražen Merkaš punomoćnik sudionika u postupku JANKOMIR NEKRETNINE d.o.o.</item>
      <item>Arsen Stipinović punomoćnik sudionika u postupku JANKOMIR NEKRETNINE d.o.o.</item>
    </derivirana_varijabla>
  </DomainObject.Predmet.OstaliListFormated>
  <DomainObject.Predmet.OstaliListFormatedOIB>
    <izvorni_sadrzaj>
      <item>Dražen Merkaš, OIB 62940483445 punomoćnik sudionika u postupku JANKOMIR NEKRETNINE d.o.o.</item>
      <item>Arsen Stipinović, OIB 83360526839 punomoćnik sudionika u postupku JANKOMIR NEKRETNINE d.o.o.</item>
    </izvorni_sadrzaj>
    <derivirana_varijabla naziv="DomainObject.Predmet.OstaliListFormatedOIB_1">
      <item>Dražen Merkaš, OIB 62940483445 punomoćnik sudionika u postupku JANKOMIR NEKRETNINE d.o.o.</item>
      <item>Arsen Stipinović, OIB 83360526839 punomoćnik sudionika u postupku JANKOMIR NEKRETNINE d.o.o.</item>
    </derivirana_varijabla>
  </DomainObject.Predmet.OstaliListFormatedOIB>
  <DomainObject.Predmet.OstaliListFormatedWithAdress>
    <izvorni_sadrzaj>
      <item>Dražen Merkaš, Vladimira Filakovca 13, 10000 Zagreb punomoćnik sudionika u postupku JANKOMIR NEKRETNINE d.o.o.</item>
      <item>Arsen Stipinović, Zagrad 3, 51557 Cres punomoćnik sudionika u postupku JANKOMIR NEKRETNINE d.o.o.</item>
    </izvorni_sadrzaj>
    <derivirana_varijabla naziv="DomainObject.Predmet.OstaliListFormatedWithAdress_1">
      <item>Dražen Merkaš, Vladimira Filakovca 13, 10000 Zagreb punomoćnik sudionika u postupku JANKOMIR NEKRETNINE d.o.o.</item>
      <item>Arsen Stipinović, Zagrad 3, 51557 Cres punomoćnik sudionika u postupku JANKOMIR NEKRETNINE d.o.o.</item>
    </derivirana_varijabla>
  </DomainObject.Predmet.OstaliListFormatedWithAdress>
  <DomainObject.Predmet.OstaliListFormatedWithAdressOIB>
    <izvorni_sadrzaj>
      <item>Dražen Merkaš, OIB 62940483445, Vladimira Filakovca 13, 10000 Zagreb punomoćnik sudionika u postupku JANKOMIR NEKRETNINE d.o.o.</item>
      <item>Arsen Stipinović, OIB 83360526839, Zagrad 3, 51557 Cres punomoćnik sudionika u postupku JANKOMIR NEKRETNINE d.o.o.</item>
    </izvorni_sadrzaj>
    <derivirana_varijabla naziv="DomainObject.Predmet.OstaliListFormatedWithAdressOIB_1">
      <item>Dražen Merkaš, OIB 62940483445, Vladimira Filakovca 13, 10000 Zagreb punomoćnik sudionika u postupku JANKOMIR NEKRETNINE d.o.o.</item>
      <item>Arsen Stipinović, OIB 83360526839, Zagrad 3, 51557 Cres punomoćnik sudionika u postupku JANKOMIR NEKRETNINE d.o.o.</item>
    </derivirana_varijabla>
  </DomainObject.Predmet.OstaliListFormatedWithAdressOIB>
  <DomainObject.Predmet.OstaliListNazivFormated>
    <izvorni_sadrzaj>
      <item>Dražen Merkaš</item>
      <item>Arsen Stipinović</item>
    </izvorni_sadrzaj>
    <derivirana_varijabla naziv="DomainObject.Predmet.OstaliListNazivFormated_1">
      <item>Dražen Merkaš</item>
      <item>Arsen Stipinović</item>
    </derivirana_varijabla>
  </DomainObject.Predmet.OstaliListNazivFormated>
  <DomainObject.Predmet.OstaliListNazivFormatedOIB>
    <izvorni_sadrzaj>
      <item>Dražen Merkaš, OIB 62940483445</item>
      <item>Arsen Stipinović, OIB 83360526839</item>
    </izvorni_sadrzaj>
    <derivirana_varijabla naziv="DomainObject.Predmet.OstaliListNazivFormatedOIB_1">
      <item>Dražen Merkaš, OIB 62940483445</item>
      <item>Arsen Stipinović, OIB 83360526839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JANKOMIR NEKRETNINE d.o.o.</item>
      <item>JANKOMIR NEKRETNINE d.o.o.</item>
      <item>Dražen Merkaš</item>
      <item>Arsen Stipinović</item>
    </izvorni_sadrzaj>
    <derivirana_varijabla naziv="DomainObject.Predmet.SudioniciListNaziv_1">
      <item>JANKOMIR NEKRETNINE d.o.o.</item>
      <item>JANKOMIR NEKRETNINE d.o.o.</item>
      <item>Dražen Merkaš</item>
      <item>Arsen Stipinović</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tem>Dražen Merkaš, OIB 62940483445, Vladimira Filakovca 13,10000 Zagreb</item>
      <item>Arsen Stipinović, OIB 83360526839, Zagrad 3,51557 Cres</item>
    </izvorni_sadrzaj>
    <derivirana_varijabla naziv="DomainObject.Predmet.SudioniciListAdressOIB_1">
      <item>JANKOMIR NEKRETNINE d.o.o., OIB 68860828547, Vladimira Filakovca 13,10000 Zagreb</item>
      <item>JANKOMIR NEKRETNINE d.o.o., OIB 68860828547, Vladimira Filakovca 13,10000 Zagreb</item>
      <item>Dražen Merkaš, OIB 62940483445, Vladimira Filakovca 13,10000 Zagreb</item>
      <item>Arsen Stipinović, OIB 83360526839, Zagrad 3,51557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tem>, OIB 62940483445</item>
      <item>, OIB 83360526839</item>
    </izvorni_sadrzaj>
    <derivirana_varijabla naziv="DomainObject.Predmet.SudioniciListNazivOIB_1">
      <item>, OIB 68860828547</item>
      <item>, OIB 68860828547</item>
      <item>, OIB 62940483445</item>
      <item>, OIB 83360526839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F0562C-1B82-4B2F-90D6-436230153F9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Galija</properties:Company>
  <properties:Pages>2</properties:Pages>
  <properties:Words>467</properties:Words>
  <properties:Characters>2634</properties:Characters>
  <properties:Lines>80</properties:Lines>
  <properties:Paragraphs>31</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3177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2019-04-11T11:05:00Z</dcterms:created>
  <dc:creator>Andrea Galic</dc:creator>
  <cp:lastModifiedBy>Marija Bakula Vugrinec</cp:lastModifiedBy>
  <cp:lastPrinted>2017-06-16T07:59:00Z</cp:lastPrinted>
  <dcterms:modified xmlns:xsi="http://www.w3.org/2001/XMLSchema-instance" xsi:type="dcterms:W3CDTF">2019-09-02T09:31:00Z</dcterms:modified>
  <cp:revision>6</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Ostalo (12_Popis_vjerovnika_i_prava_glasa_koja_im_pripadaju_-_čl._57._SZ._sz)</vt:lpwstr>
  </prop:property>
  <prop:property fmtid="{D5CDD505-2E9C-101B-9397-08002B2CF9AE}" pid="4" name="CC_coloring">
    <vt:bool>false</vt:bool>
  </prop:property>
  <prop:property fmtid="{D5CDD505-2E9C-101B-9397-08002B2CF9AE}" pid="5" name="BrojStranica">
    <vt:i4>2</vt:i4>
  </prop:property>
</prop:Properties>
</file>