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3223" w14:paraId="802322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3F0E" w:rsidP="00DD3F0E" w:rsidR="00DD3F0E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St-437/2017-2.</w:t>
      </w:r>
    </w:p>
    <w:p w:rsidRDefault="00DD3F0E" w:rsidP="00DD3F0E" w:rsidR="00DD3F0E">
      <w:pPr>
        <w:jc w:val="center"/>
        <w:rPr>
          <w:rFonts w:cs="Arial" w:hAnsi="Arial" w:ascii="Arial"/>
          <w:b/>
          <w:noProof/>
        </w:rPr>
      </w:pPr>
    </w:p>
    <w:p w:rsidRDefault="00DD3F0E" w:rsidP="00DD3F0E" w:rsidR="00DD3F0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D3F0E" w:rsidP="00DD3F0E" w:rsidR="00DD3F0E">
      <w:pPr>
        <w:rPr>
          <w:rFonts w:cs="Arial" w:hAnsi="Arial" w:ascii="Arial"/>
          <w:b/>
          <w:noProof/>
        </w:rPr>
      </w:pPr>
    </w:p>
    <w:p w:rsidRDefault="00DD3F0E" w:rsidP="00DD3F0E" w:rsidR="00DD3F0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D3F0E" w:rsidP="00DD3F0E" w:rsidR="00DD3F0E">
      <w:pPr>
        <w:outlineLvl w:val="0"/>
        <w:rPr>
          <w:rFonts w:cs="Arial" w:hAnsi="Arial" w:ascii="Arial"/>
          <w:noProof/>
        </w:rPr>
      </w:pPr>
    </w:p>
    <w:p w:rsidRDefault="00DD3F0E" w:rsidP="00DD3F0E" w:rsidR="00DD3F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EMURLAI d.o.o. za trgovinu i usluge iz Zagreba, </w:t>
      </w:r>
      <w:proofErr w:type="spellStart"/>
      <w:r>
        <w:rPr>
          <w:rFonts w:cs="Arial" w:hAnsi="Arial" w:ascii="Arial"/>
        </w:rPr>
        <w:t>Beljhačka</w:t>
      </w:r>
      <w:proofErr w:type="spellEnd"/>
      <w:r>
        <w:rPr>
          <w:rFonts w:cs="Arial" w:hAnsi="Arial" w:ascii="Arial"/>
        </w:rPr>
        <w:t xml:space="preserve"> 5, MBS 080378040, OIB 69570496099, d</w:t>
      </w:r>
      <w:r>
        <w:rPr>
          <w:rFonts w:cs="Arial" w:hAnsi="Arial" w:ascii="Arial"/>
          <w:noProof/>
        </w:rPr>
        <w:t>ana 17. kolovoza 2017. godine</w:t>
      </w:r>
    </w:p>
    <w:p w:rsidRDefault="00DD3F0E" w:rsidP="00DD3F0E" w:rsidR="00DD3F0E">
      <w:pPr>
        <w:ind w:firstLine="851"/>
        <w:jc w:val="both"/>
        <w:rPr>
          <w:rFonts w:cs="Arial" w:hAnsi="Arial" w:ascii="Arial"/>
          <w:noProof/>
        </w:rPr>
      </w:pPr>
    </w:p>
    <w:p w:rsidRDefault="00DD3F0E" w:rsidP="00DD3F0E" w:rsidR="00DD3F0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D3F0E" w:rsidP="00DD3F0E" w:rsidR="00DD3F0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DD3F0E" w:rsidP="00DD3F0E" w:rsidR="00DD3F0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EMURLAI d.o.o. za trgovinu i usluge iz Zagreba, </w:t>
      </w:r>
      <w:proofErr w:type="spellStart"/>
      <w:r>
        <w:rPr>
          <w:rFonts w:cs="Arial" w:hAnsi="Arial" w:ascii="Arial"/>
        </w:rPr>
        <w:t>Beljhačka</w:t>
      </w:r>
      <w:proofErr w:type="spellEnd"/>
      <w:r>
        <w:rPr>
          <w:rFonts w:cs="Arial" w:hAnsi="Arial" w:ascii="Arial"/>
        </w:rPr>
        <w:t xml:space="preserve"> 5, MBS 080378040, OIB 69570496099.</w:t>
      </w:r>
    </w:p>
    <w:p w:rsidRDefault="00DD3F0E" w:rsidP="00DD3F0E" w:rsidR="00DD3F0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DD3F0E" w:rsidP="00DD3F0E" w:rsidR="00DD3F0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15. rujna 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DD3F0E" w:rsidP="00DD3F0E" w:rsidR="00DD3F0E">
      <w:pPr>
        <w:ind w:firstLine="851"/>
        <w:jc w:val="both"/>
        <w:rPr>
          <w:rFonts w:cs="Arial" w:hAnsi="Arial" w:ascii="Arial"/>
          <w:noProof/>
        </w:rPr>
      </w:pPr>
    </w:p>
    <w:p w:rsidRDefault="00DD3F0E" w:rsidP="00DD3F0E" w:rsidR="00DD3F0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DD3F0E" w:rsidP="00DD3F0E" w:rsidR="00DD3F0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Arun Emurlai iz Kampora 221.</w:t>
      </w:r>
    </w:p>
    <w:p w:rsidRDefault="00DD3F0E" w:rsidP="00DD3F0E" w:rsidR="00DD3F0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DD3F0E" w:rsidP="00DD3F0E" w:rsidR="00DD3F0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DD3F0E" w:rsidP="00DD3F0E" w:rsidR="00DD3F0E">
      <w:pPr>
        <w:jc w:val="center"/>
        <w:outlineLvl w:val="0"/>
        <w:rPr>
          <w:rFonts w:cs="Arial" w:hAnsi="Arial" w:ascii="Arial"/>
          <w:b/>
          <w:noProof/>
        </w:rPr>
      </w:pPr>
    </w:p>
    <w:p w:rsidRDefault="00DD3F0E" w:rsidP="00DD3F0E" w:rsidR="00DD3F0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DD3F0E" w:rsidP="00DD3F0E" w:rsidR="00DD3F0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562 dana, u ukupnom iznosu od 673.266,98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DD3F0E" w:rsidP="00DD3F0E" w:rsidR="00DD3F0E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DD3F0E" w:rsidP="00DD3F0E" w:rsidR="00DD3F0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DD3F0E" w:rsidP="00DD3F0E" w:rsidR="00DD3F0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DD3F0E" w:rsidP="00DD3F0E" w:rsidR="00DD3F0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17. kolovoza 2017. godine </w:t>
      </w:r>
    </w:p>
    <w:p w:rsidRDefault="00DD3F0E" w:rsidP="00DD3F0E" w:rsidR="00DD3F0E">
      <w:pPr>
        <w:jc w:val="both"/>
        <w:rPr>
          <w:rFonts w:cs="Arial" w:hAnsi="Arial" w:ascii="Arial"/>
          <w:noProof/>
        </w:rPr>
      </w:pPr>
    </w:p>
    <w:p w:rsidRDefault="00DD3F0E" w:rsidP="00DD3F0E" w:rsidR="00DD3F0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DD3F0E" w:rsidP="00DD3F0E" w:rsidR="00DD3F0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DD3F0E" w:rsidP="00DD3F0E" w:rsidR="00DD3F0E">
      <w:pPr>
        <w:jc w:val="both"/>
        <w:rPr>
          <w:rFonts w:cs="Arial" w:hAnsi="Arial" w:ascii="Arial"/>
          <w:noProof/>
        </w:rPr>
      </w:pPr>
    </w:p>
    <w:p w:rsidRDefault="00DD3F0E" w:rsidP="00DD3F0E" w:rsidR="00DD3F0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DD3F0E" w:rsidP="00DD3F0E" w:rsidR="00DD3F0E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DD3F0E" w:rsidP="00DD3F0E" w:rsidR="00DD3F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D3F0E" w:rsidP="00DD3F0E" w:rsidR="00DD3F0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DD3F0E" w:rsidP="00DD3F0E" w:rsidR="00DD3F0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DD3F0E" w:rsidP="00DD3F0E" w:rsidR="00DD3F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 e-oglasnom pločom        </w:t>
      </w:r>
    </w:p>
    <w:p w:rsidRDefault="00DD3F0E" w:rsidP="00DD3F0E" w:rsidR="00DD3F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DD3F0E" w:rsidP="00DD3F0E" w:rsidR="00DD3F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Bj.17.08.2017.g.</w:t>
      </w:r>
    </w:p>
    <w:p w:rsidRDefault="00DD3F0E" w:rsidP="00DD3F0E" w:rsidR="00DD3F0E">
      <w:pPr>
        <w:rPr>
          <w:rFonts w:cs="Arial" w:hAnsi="Arial" w:ascii="Arial"/>
        </w:rPr>
      </w:pPr>
    </w:p>
    <w:p w:rsidRDefault="00DD3F0E" w:rsidP="00DD3F0E" w:rsidR="00DD3F0E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3F0E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82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St-437/2017-2</izvorni_sadrzaj>
    <derivirana_varijabla naziv="DomainObject.Oznaka_1">St-437/2017-2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EMURLAI d.o.o.</izvorni_sadrzaj>
    <derivirana_varijabla naziv="DomainObject.Predmet.ProtustrankaFormated_1">  EMURLAI d.o.o.</derivirana_varijabla>
  </DomainObject.Predmet.ProtustrankaFormated>
  <DomainObject.Predmet.ProtustrankaFormatedOIB>
    <izvorni_sadrzaj>  EMURLAI d.o.o., OIB 69570496099</izvorni_sadrzaj>
    <derivirana_varijabla naziv="DomainObject.Predmet.ProtustrankaFormatedOIB_1">  EMURLAI d.o.o., OIB 69570496099</derivirana_varijabla>
  </DomainObject.Predmet.ProtustrankaFormatedOIB>
  <DomainObject.Predmet.ProtustrankaFormatedWithAdress>
    <izvorni_sadrzaj> EMURLAI d.o.o., Beljačka 5, 10000 Zagreb</izvorni_sadrzaj>
    <derivirana_varijabla naziv="DomainObject.Predmet.ProtustrankaFormatedWithAdress_1"> EMURLAI d.o.o., Beljačka 5, 10000 Zagreb</derivirana_varijabla>
  </DomainObject.Predmet.ProtustrankaFormatedWithAdress>
  <DomainObject.Predmet.ProtustrankaFormatedWithAdressOIB>
    <izvorni_sadrzaj> EMURLAI d.o.o., OIB 69570496099, Beljačka 5, 10000 Zagreb</izvorni_sadrzaj>
    <derivirana_varijabla naziv="DomainObject.Predmet.ProtustrankaFormatedWithAdressOIB_1"> EMURLAI d.o.o., OIB 69570496099, Beljačka 5, 10000 Zagreb</derivirana_varijabla>
  </DomainObject.Predmet.ProtustrankaFormatedWithAdressOIB>
  <DomainObject.Predmet.ProtustrankaWithAdress>
    <izvorni_sadrzaj>EMURLAI d.o.o. Beljačka 5, 10000 Zagreb</izvorni_sadrzaj>
    <derivirana_varijabla naziv="DomainObject.Predmet.ProtustrankaWithAdress_1">EMURLAI d.o.o. Beljačka 5, 10000 Zagreb</derivirana_varijabla>
  </DomainObject.Predmet.ProtustrankaWithAdress>
  <DomainObject.Predmet.ProtustrankaWithAdressOIB>
    <izvorni_sadrzaj>EMURLAI d.o.o., OIB 69570496099, Beljačka 5, 10000 Zagreb</izvorni_sadrzaj>
    <derivirana_varijabla naziv="DomainObject.Predmet.ProtustrankaWithAdressOIB_1">EMURLAI d.o.o., OIB 69570496099, Beljačka 5, 10000 Zagreb</derivirana_varijabla>
  </DomainObject.Predmet.ProtustrankaWithAdressOIB>
  <DomainObject.Predmet.ProtustrankaNazivFormated>
    <izvorni_sadrzaj>EMURLAI d.o.o.</izvorni_sadrzaj>
    <derivirana_varijabla naziv="DomainObject.Predmet.ProtustrankaNazivFormated_1">EMURLAI d.o.o.</derivirana_varijabla>
  </DomainObject.Predmet.ProtustrankaNazivFormated>
  <DomainObject.Predmet.ProtustrankaNazivFormatedOIB>
    <izvorni_sadrzaj>EMURLAI d.o.o., OIB 69570496099</izvorni_sadrzaj>
    <derivirana_varijabla naziv="DomainObject.Predmet.ProtustrankaNazivFormatedOIB_1">EMURLAI d.o.o., OIB 69570496099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EMURLAI d.o.o.</item>
    </izvorni_sadrzaj>
    <derivirana_varijabla naziv="DomainObject.Predmet.ProtuStrankaListFormated_1">
      <item>EMURLAI d.o.o.</item>
    </derivirana_varijabla>
  </DomainObject.Predmet.ProtuStrankaListFormated>
  <DomainObject.Predmet.ProtuStrankaListFormatedOIB>
    <izvorni_sadrzaj>
      <item>EMURLAI d.o.o., OIB 69570496099</item>
    </izvorni_sadrzaj>
    <derivirana_varijabla naziv="DomainObject.Predmet.ProtuStrankaListFormatedOIB_1">
      <item>EMURLAI d.o.o., OIB 69570496099</item>
    </derivirana_varijabla>
  </DomainObject.Predmet.ProtuStrankaListFormatedOIB>
  <DomainObject.Predmet.ProtuStrankaListFormatedWithAdress>
    <izvorni_sadrzaj>
      <item>EMURLAI d.o.o., Beljačka 5, 10000 Zagreb</item>
    </izvorni_sadrzaj>
    <derivirana_varijabla naziv="DomainObject.Predmet.ProtuStrankaListFormatedWithAdress_1">
      <item>EMURLAI d.o.o., Beljačka 5, 10000 Zagreb</item>
    </derivirana_varijabla>
  </DomainObject.Predmet.ProtuStrankaListFormatedWithAdress>
  <DomainObject.Predmet.ProtuStrankaListFormatedWithAdressOIB>
    <izvorni_sadrzaj>
      <item>EMURLAI d.o.o., OIB 69570496099, Beljačka 5, 10000 Zagreb</item>
    </izvorni_sadrzaj>
    <derivirana_varijabla naziv="DomainObject.Predmet.ProtuStrankaListFormatedWithAdressOIB_1">
      <item>EMURLAI d.o.o., OIB 69570496099, Beljačka 5, 10000 Zagreb</item>
    </derivirana_varijabla>
  </DomainObject.Predmet.ProtuStrankaListFormatedWithAdressOIB>
  <DomainObject.Predmet.ProtuStrankaListNazivFormated>
    <izvorni_sadrzaj>
      <item>EMURLAI d.o.o.</item>
    </izvorni_sadrzaj>
    <derivirana_varijabla naziv="DomainObject.Predmet.ProtuStrankaListNazivFormated_1">
      <item>EMURLAI d.o.o.</item>
    </derivirana_varijabla>
  </DomainObject.Predmet.ProtuStrankaListNazivFormated>
  <DomainObject.Predmet.ProtuStrankaListNazivFormatedOIB>
    <izvorni_sadrzaj>
      <item>EMURLAI d.o.o., OIB 69570496099</item>
    </izvorni_sadrzaj>
    <derivirana_varijabla naziv="DomainObject.Predmet.ProtuStrankaListNazivFormatedOIB_1">
      <item>EMURLAI d.o.o., OIB 69570496099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>St-437/2017-2</izvorni_sadrzaj>
    <derivirana_varijabla naziv="DomainObject.PoslovniBrojDokumenta_1">St-437/2017-2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EMURLAI d.o.o.</izvorni_sadrzaj>
    <derivirana_varijabla naziv="DomainObject.Predmet.ProtustrankaIDrugi_1">EMURLAI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EMURLAI d.o.o., OIB 69570496099, Beljačka 5, 10000 Zagreb</izvorni_sadrzaj>
    <derivirana_varijabla naziv="DomainObject.Predmet.ProtustrankaIDrugiAdressOIB_1">EMURLAI d.o.o., OIB 69570496099,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EMURLAI d.o.o.</item>
      <item>FINA Regionalni centar Zagreb</item>
    </izvorni_sadrzaj>
    <derivirana_varijabla naziv="DomainObject.Predmet.SudioniciListNaziv_1">
      <item>EMURLAI d.o.o.</item>
      <item>FINA Regionalni centar Zagreb</item>
    </derivirana_varijabla>
  </DomainObject.Predmet.SudioniciListNaziv>
  <DomainObject.Predmet.SudioniciListAdressOIB>
    <izvorni_sadrzaj>
      <item>EMURLAI d.o.o., OIB 69570496099, Beljačka 5,10000 Zagreb</item>
      <item>FINA Regionalni centar Zagreb, OIB 85821130368, Trg svibanjskih žrtava 1995. 1,10000 Zagreb</item>
    </izvorni_sadrzaj>
    <derivirana_varijabla naziv="DomainObject.Predmet.SudioniciListAdressOIB_1">
      <item>EMURLAI d.o.o., OIB 69570496099, Beljačka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5BB09-AFAC-4BD7-AD61-581CAC3855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2740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2017-08-17T10:13:00Z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