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9629" w14:paraId="dab9629" w:rsidRDefault="001A60B6" w:rsidP="00B064EE" w:rsidR="00823B97" w:rsidRPr="00B064EE">
      <w:pPr>
        <w:tabs>
          <w:tab w:pos="0" w:val="right"/>
        </w:tabs>
        <w:spacing w:lineRule="auto" w:line="240" w:after="0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 w:rsidR="00823B97" w:rsidRPr="00B064E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23B97" w:rsidP="00B064EE" w:rsidR="00823B97" w:rsidRPr="00B064EE">
      <w:pPr>
        <w:tabs>
          <w:tab w:pos="0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823B97" w:rsidP="00B064EE" w:rsidR="00823B97" w:rsidRPr="00B064EE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823B97" w:rsidP="00B064E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B064EE">
        <w:rPr>
          <w:rFonts w:cs="Times New Roman" w:eastAsia="Times New Roman" w:hAnsi="Times New Roman" w:ascii="Times New Roman"/>
          <w:sz w:val="24"/>
          <w:szCs w:val="24"/>
        </w:rPr>
        <w:t>Zadar, Dr. Franje Tuđmana 35</w:t>
      </w:r>
    </w:p>
    <w:p w:rsidRDefault="00823B97" w:rsidP="00A3093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</w:p>
    <w:p w:rsidRDefault="003A1C02" w:rsidP="00B064EE" w:rsidR="003A1C0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1A60B6" w:rsidP="00B064EE" w:rsidR="001A60B6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A60B6" w:rsidP="00B064EE" w:rsidR="001A60B6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prijedloga vjerovni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ce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Područni ured Dalmacija, </w:t>
      </w:r>
      <w:r w:rsidR="00823B97" w:rsidRP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za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stečajnoga postup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 nad dužnikom 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OLEA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>Put Nina 12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>82027818963,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OLEA </w:t>
      </w:r>
      <w:r w:rsidR="00941401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Put Nina 12, </w:t>
      </w:r>
      <w:r w:rsidR="00941401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>82027818963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  <w:r w:rsidR="001B56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36A4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ovo rješenje biti objavljeno na mrežnoj stranici e-Oglasna ploča sudova.</w:t>
      </w:r>
    </w:p>
    <w:p w:rsidRDefault="00823B97" w:rsidP="00B064EE" w:rsidR="00823B97" w:rsidRPr="00CF0F0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670304">
        <w:rPr>
          <w:rFonts w:cs="Times New Roman" w:eastAsia="Times New Roman" w:hAnsi="Times New Roman" w:ascii="Times New Roman"/>
          <w:sz w:val="24"/>
          <w:szCs w:val="24"/>
          <w:lang w:eastAsia="hr-HR"/>
        </w:rPr>
        <w:t>Tomislav Čoga iz Zagreba, Vranovinski ogranak I 2, OIB:82870226709.</w:t>
      </w:r>
    </w:p>
    <w:p w:rsidRDefault="00D754BF" w:rsidP="00941401" w:rsidR="009414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III. Zaključuje se stečajni postupak nad dužnikom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OLEA </w:t>
      </w:r>
      <w:r w:rsidR="00941401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Put Nina 12, </w:t>
      </w:r>
      <w:r w:rsidR="00941401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41401">
        <w:rPr>
          <w:rFonts w:cs="Times New Roman" w:eastAsia="Times New Roman" w:hAnsi="Times New Roman" w:ascii="Times New Roman"/>
          <w:sz w:val="24"/>
          <w:szCs w:val="24"/>
          <w:lang w:eastAsia="hr-HR"/>
        </w:rPr>
        <w:t>82027818963.</w:t>
      </w:r>
    </w:p>
    <w:p w:rsidRDefault="00D754BF" w:rsidP="00962B78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 nad dužnikom će se neposredno po objavi istog na mrežnoj stranici e-Oglasna ploča sudova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dostaviti sudskom registru ovog suda radi provedbe upisa činjenice otvaranja stečajnoga postupka nad dužnikom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istom, kao i po njegovoj pravomoćnosti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upisa činjenice zaključenja steča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jnoga postupka nad dužnikom 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bris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anja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registra.</w:t>
      </w:r>
    </w:p>
    <w:p w:rsidRDefault="00D754BF" w:rsidP="00B064EE" w:rsidR="00D754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E0165" w:rsidP="00B064EE" w:rsidR="005E0165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A3093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A60B6" w:rsidP="00A3093E" w:rsidR="001A60B6" w:rsidRPr="00B064E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754BF" w:rsidP="00B064EE" w:rsidR="00823B97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Split, Podružnica Zad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ar je 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 za provedbu skraćenoga stečajnog postupka nad uvodno označenim dužnikom na temelju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čl. 4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44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 u tekstu: SZ) navodeći da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neprekinutom razdoblju od 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882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49.363,26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kun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da nema zaposlenih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62B78" w:rsidP="00962B78" w:rsidR="00962B78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Calibri" w:hAnsi="Times New Roman" w:ascii="Times New Roman"/>
          <w:sz w:val="24"/>
          <w:szCs w:val="24"/>
        </w:rPr>
        <w:t>Rješenjem ovoga suda posl. br. St-</w:t>
      </w:r>
      <w:r>
        <w:rPr>
          <w:rFonts w:cs="Times New Roman" w:eastAsia="Calibri" w:hAnsi="Times New Roman" w:ascii="Times New Roman"/>
          <w:sz w:val="24"/>
          <w:szCs w:val="24"/>
        </w:rPr>
        <w:t xml:space="preserve">90/2015 od 30. svibnja 2016. </w:t>
      </w:r>
      <w:r w:rsidRPr="00A115DB">
        <w:rPr>
          <w:rFonts w:cs="Times New Roman" w:eastAsia="Calibri" w:hAnsi="Times New Roman" w:ascii="Times New Roman"/>
          <w:sz w:val="24"/>
          <w:szCs w:val="24"/>
        </w:rPr>
        <w:t>obustavljen je skraćeni stečajni postupak nad uvodno označenim dužnikom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određeno je spajanje spisa predmeta ovoga suda poslovni broj St-90/15 i St-980/15 radi provođenja jedinstvenog postupka i donošenja zajedničke odluke o svim zahtjevima za provedbu skraćenoga stečajnoga postupka nad dužnikom te je </w:t>
      </w: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nakon njegove pravomoćnosti, rješenjem ovoga suda poslovni broj gornji od </w:t>
      </w:r>
      <w:r>
        <w:rPr>
          <w:rFonts w:cs="Times New Roman" w:eastAsia="Calibri" w:hAnsi="Times New Roman" w:ascii="Times New Roman"/>
          <w:sz w:val="24"/>
          <w:szCs w:val="24"/>
        </w:rPr>
        <w:t xml:space="preserve">22. studenog 2016. </w:t>
      </w:r>
      <w:r w:rsidRPr="00A115DB">
        <w:rPr>
          <w:rFonts w:cs="Times New Roman" w:eastAsia="Calibri" w:hAnsi="Times New Roman" w:ascii="Times New Roman"/>
          <w:sz w:val="24"/>
          <w:szCs w:val="24"/>
        </w:rPr>
        <w:t xml:space="preserve">pokrenut prethodni postupak radi 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utvrđivanja pretpostavki za otvaranje stečajnoga postupka nad istim, sve u skladu s odredbama čl. 433.,123., 177., 178. i 180. Stečajnog zakona (Narodne novine broj 71/15, dalje: SZ).</w:t>
      </w:r>
    </w:p>
    <w:p w:rsidRDefault="00962B78" w:rsidP="00962B78" w:rsidR="00962B78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ročište u prethodnom postupku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962B78" w:rsidP="00962B78" w:rsidR="00962B78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 2017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utvrđeno da je dužnik na dan njenog izdavanja imao neizvršene osnove za plaćanje u neprekinutom razdoblju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1435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1.126.831,38 kuna</w:t>
      </w: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nisu podmirene ni do dana donošenja ovog rješenja iz čega proizlazi postojanje stečajnog razloga nesposobnosti dužnika za plaćanje svojih dospjelih obveza u smislu odredbe čl. 6. SZ-a.</w:t>
      </w:r>
    </w:p>
    <w:p w:rsidRDefault="00962B78" w:rsidP="00962B78" w:rsidR="00962B78" w:rsidRPr="00A115D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15DB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 podatke koje je ovaj sud pribavio po službenoj dužnosti iz web aplikacije O</w:t>
      </w:r>
      <w:r w:rsidRPr="00A115DB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A115DB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A115DB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i katastarskom sustavu, odnosno Zajedničkom informacijskom sustavu zemljišne knjige i katastra (ZIS), utvrđeno je dužnik u svom vlasništvu nema imovinu (nekretnine) koja bi se mogla unovčiti u predmetnom stečajnom postupku, a koje činjenice je potvrdila i osoba ovlaštena za zastupanje </w:t>
      </w:r>
      <w:r>
        <w:rPr>
          <w:rFonts w:cs="Times New Roman" w:hAnsi="Times New Roman" w:ascii="Times New Roman"/>
          <w:color w:val="000000"/>
          <w:sz w:val="24"/>
          <w:szCs w:val="24"/>
        </w:rPr>
        <w:t>dužnika po zakonu (list spisa 44-45</w:t>
      </w:r>
      <w:r w:rsidRPr="00A115DB">
        <w:rPr>
          <w:rFonts w:cs="Times New Roman" w:hAnsi="Times New Roman" w:ascii="Times New Roman"/>
          <w:color w:val="000000"/>
          <w:sz w:val="24"/>
          <w:szCs w:val="24"/>
        </w:rPr>
        <w:t xml:space="preserve">).  </w:t>
      </w:r>
    </w:p>
    <w:p w:rsidRDefault="00D754BF" w:rsidP="003A1C02" w:rsidR="00D754BF" w:rsidRPr="003A1C0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</w:t>
      </w:r>
      <w:r w:rsidR="003162A6">
        <w:rPr>
          <w:rFonts w:cs="Times New Roman" w:eastAsia="Calibri" w:hAnsi="Times New Roman" w:ascii="Times New Roman"/>
          <w:sz w:val="24"/>
          <w:szCs w:val="24"/>
        </w:rPr>
        <w:t>ovog suda poslovni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br. gornji od </w:t>
      </w:r>
      <w:r w:rsidR="00C958D1">
        <w:rPr>
          <w:rFonts w:cs="Times New Roman" w:eastAsia="Calibri" w:hAnsi="Times New Roman" w:ascii="Times New Roman"/>
          <w:sz w:val="24"/>
          <w:szCs w:val="24"/>
        </w:rPr>
        <w:t>5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5624A">
        <w:rPr>
          <w:rFonts w:cs="Times New Roman" w:eastAsia="Calibri" w:hAnsi="Times New Roman" w:ascii="Times New Roman"/>
          <w:sz w:val="24"/>
          <w:szCs w:val="24"/>
        </w:rPr>
        <w:t>srpnja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1A60B6">
        <w:rPr>
          <w:rFonts w:cs="Times New Roman" w:eastAsia="Calibri" w:hAnsi="Times New Roman" w:ascii="Times New Roman"/>
          <w:sz w:val="24"/>
          <w:szCs w:val="24"/>
        </w:rPr>
        <w:t>8</w:t>
      </w:r>
      <w:r w:rsidR="00890AA6">
        <w:rPr>
          <w:rFonts w:cs="Times New Roman" w:eastAsia="Calibri" w:hAnsi="Times New Roman" w:ascii="Times New Roman"/>
          <w:sz w:val="24"/>
          <w:szCs w:val="24"/>
        </w:rPr>
        <w:t>.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pozvane su osobe koje imaju pravni interes za provedbom stečajnoga postupka nad dužnikom u roku od 15 dana od dana objave rješenja na e-oglasnoj ploči suda, solidarno uplatiti predujam u iznosu od 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 kuna potreban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stečajnoga postupka nad dužnikom uz upozorenje da će sud u protivnom, donijeti rješenje o otvaranju i istovremenom zaključenju stečajnoga postupka nad dužnikom zbog nedostatnosti stečajne mase za namirenj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e troškova stečajnoga postupka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slijedom čega je rok za uplatu navedenog predujma istekao 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B2699" w:rsidP="00A3093E" w:rsidR="00890AA6" w:rsidRPr="00A3093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traženi iznos u određenom roku te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isti nije 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predujmljen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 do dana donošenja ove odluke</w:t>
      </w:r>
      <w:r w:rsidR="003162A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primjenom odredbi čl. 132. st. 2., 3. i 5.  i čl. 129. st. 1. alineja 1. do 3. i st. 2. SZ-a, donesena odluka kao u točki I. do IV. izreke rješenja.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AB2699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890AA6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obavljen je metodom slučajnog odabira s liste A stečajnih upravitelja za područje nadležnosti ovog suda, a sukladno odredbi čl. 84. st. 1.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</w:p>
    <w:p w:rsidRDefault="00890AA6" w:rsidP="00A3093E" w:rsidR="00890A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62B78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12301" w:rsidP="00F12301" w:rsidR="00D754BF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F12301" w:rsidP="00F12301" w:rsidR="00F1230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F12301" w:rsidP="00A3093E" w:rsidR="00F1230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E1524" w:rsidP="00A3093E" w:rsidR="00CE152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2699" w:rsidP="00A3093E" w:rsidR="00D754BF" w:rsidRPr="00A3093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D754BF" w:rsidP="00890AA6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62A6" w:rsidP="003162A6" w:rsidR="003162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A3093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90AA6" w:rsidP="00B064EE" w:rsidR="00D754B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  <w:r w:rsidR="002B37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Financijskoj agenciji, Regionalnom centru Split, Podružnici Zadar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Zadru, Građansko-upravnom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Republici Hrvatskoj, Ministarstvu financija-Poreznoj upravi Zadar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Zadru-ovršnom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Zadar-registru brodova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odmah radi upisa činjenice otvaranja stečajnog postupka i imenovanja stečajnog upravitelja dužniku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po pravomoćnosti rješenja radi brisanja dužnika iz sudskog registra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890AA6" w:rsidP="00890AA6" w:rsidR="00890AA6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890AA6" w:rsidP="00D1309B" w:rsidR="00890AA6" w:rsidRPr="00D1309B">
      <w:pPr>
        <w:pStyle w:val="Odlomakpopisa"/>
        <w:numPr>
          <w:ilvl w:val="0"/>
          <w:numId w:val="1"/>
        </w:numPr>
      </w:pPr>
      <w:r w:rsidRPr="00D1309B">
        <w:t xml:space="preserve">e-Oglasna ploča suda </w:t>
      </w:r>
    </w:p>
    <w:p w:rsidRDefault="00B8172B" w:rsidP="00B064EE" w:rsidR="00B8172B" w:rsidRPr="00B064E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BE1154" w:rsidR="00B8172B" w:rsidRPr="00B064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BF" w:rsidP="00D754BF" w:rsidR="00D754BF">
      <w:pPr>
        <w:spacing w:lineRule="auto" w:line="240" w:after="0"/>
      </w:pPr>
      <w:r>
        <w:separator/>
      </w:r>
    </w:p>
  </w:endnote>
  <w:end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BF" w:rsidP="00D754BF" w:rsidR="00D754BF">
      <w:pPr>
        <w:spacing w:lineRule="auto" w:line="240" w:after="0"/>
      </w:pPr>
      <w:r>
        <w:separator/>
      </w:r>
    </w:p>
  </w:footnote>
  <w:foot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710" w:rsidR="004449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7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2699" w:rsidP="008C3132" w:rsidR="0044491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Poslovni broj 3.</w:t>
    </w:r>
    <w:r w:rsidRPr="00BE1154">
      <w:t xml:space="preserve"> St-</w:t>
    </w:r>
    <w:r w:rsidR="00962B78">
      <w:t>881/2016-14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B97" w:rsidR="00823B97">
    <w:pPr>
      <w:pStyle w:val="Zaglavlje"/>
    </w:pPr>
    <w:r>
      <w:tab/>
    </w:r>
    <w:r>
      <w:tab/>
      <w:t xml:space="preserve">  </w:t>
    </w:r>
    <w:r w:rsidR="001B5671">
      <w:t>Poslovni broj 3. St-</w:t>
    </w:r>
    <w:r w:rsidR="00941401">
      <w:t>881</w:t>
    </w:r>
    <w:r w:rsidR="00C958D1">
      <w:t>/201</w:t>
    </w:r>
    <w:r w:rsidR="00941401">
      <w:t>6</w:t>
    </w:r>
    <w:r w:rsidR="00C958D1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4BF"/>
    <w:rsid w:val="001A60B6"/>
    <w:rsid w:val="001B5671"/>
    <w:rsid w:val="00240029"/>
    <w:rsid w:val="002B37AB"/>
    <w:rsid w:val="003162A6"/>
    <w:rsid w:val="003A1C02"/>
    <w:rsid w:val="004047D3"/>
    <w:rsid w:val="004A5F26"/>
    <w:rsid w:val="004C3CAA"/>
    <w:rsid w:val="005E0165"/>
    <w:rsid w:val="00670304"/>
    <w:rsid w:val="007A55B1"/>
    <w:rsid w:val="00823B97"/>
    <w:rsid w:val="008736A4"/>
    <w:rsid w:val="00890AA6"/>
    <w:rsid w:val="00941401"/>
    <w:rsid w:val="00962B78"/>
    <w:rsid w:val="00A3093E"/>
    <w:rsid w:val="00AB2699"/>
    <w:rsid w:val="00AC5A9A"/>
    <w:rsid w:val="00B064EE"/>
    <w:rsid w:val="00B5624A"/>
    <w:rsid w:val="00B63710"/>
    <w:rsid w:val="00B8172B"/>
    <w:rsid w:val="00BE3E57"/>
    <w:rsid w:val="00C958D1"/>
    <w:rsid w:val="00CE1524"/>
    <w:rsid w:val="00CF0F00"/>
    <w:rsid w:val="00D1309B"/>
    <w:rsid w:val="00D754BF"/>
    <w:rsid w:val="00F12301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54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016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7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371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3710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371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371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54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016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7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37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37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37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37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St-881/2016-13</izvorni_sadrzaj>
    <derivirana_varijabla naziv="DomainObject.Oznaka_1">St-881/2016-13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OLEA društvo s ograničenom odgovornošću za proizvodnju, trgovinu i poslovne usluge; OLEA društvo s ograničenom odgovornošću za proizvodnju, trgovinu i poslovne usluge</izvorni_sadrzaj>
    <derivirana_varijabla naziv="DomainObject.Predmet.ProtustrankaFormated_1">  OLEA društvo s ograničenom odgovornošću za proizvodnju, trgovinu i poslovne usluge; OLEA društvo s ograničenom odgovornošću za proizvodnju, trgovinu i poslovne usluge</derivirana_varijabla>
  </DomainObject.Predmet.ProtustrankaFormated>
  <DomainObject.Predmet.ProtustrankaFormatedOIB>
    <izvorni_sadrzaj>  OLEA društvo s ograničenom odgovornošću za proizvodnju, trgovinu i poslovne usluge, OIB 82027818963; OLEA društvo s ograničenom odgovornošću za proizvodnju, trgovinu i poslovne usluge, OIB 82027818963</izvorni_sadrzaj>
    <derivirana_varijabla naziv="DomainObject.Predmet.ProtustrankaFormatedOIB_1">  OLEA društvo s ograničenom odgovornošću za proizvodnju, trgovinu i poslovne usluge, OIB 82027818963; OLEA društvo s ograničenom odgovornošću za proizvodnju, trgovinu i poslovne usluge, OIB 82027818963</derivirana_varijabla>
  </DomainObject.Predmet.ProtustrankaFormatedOIB>
  <DomainObject.Predmet.ProtustrankaFormatedWithAdress>
    <izvorni_sadrzaj> OLEA društvo s ograničenom odgovornošću za proizvodnju, trgovinu i poslovne usluge, Put Nina 12, 23000 Zadar; OLEA društvo s ograničenom odgovornošću za proizvodnju, trgovinu i poslovne usluge, Put Nina 12, 23000 Zadar</izvorni_sadrzaj>
    <derivirana_varijabla naziv="DomainObject.Predmet.ProtustrankaFormatedWithAdress_1"> OLEA društvo s ograničenom odgovornošću za proizvodnju, trgovinu i poslovne usluge, Put Nina 12, 23000 Zadar; OLEA društvo s ograničenom odgovornošću za proizvodnju, trgovinu i poslovne usluge, Put Nina 12, 23000 Zadar</derivirana_varijabla>
  </DomainObject.Predmet.ProtustrankaFormatedWithAdress>
  <DomainObject.Predmet.ProtustrankaFormatedWithAdressOIB>
    <izvorni_sadrzaj> OLEA društvo s ograničenom odgovornošću za proizvodnju, trgovinu i poslovne usluge, OIB 82027818963, Put Nina 12, 23000 Zadar; OLEA društvo s ograničenom odgovornošću za proizvodnju, trgovinu i poslovne usluge, OIB 82027818963, Put Nina 12, 23000 Zadar</izvorni_sadrzaj>
    <derivirana_varijabla naziv="DomainObject.Predmet.ProtustrankaFormatedWithAdressOIB_1"> OLEA društvo s ograničenom odgovornošću za proizvodnju, trgovinu i poslovne usluge, OIB 82027818963, Put Nina 12, 23000 Zadar; OLEA društvo s ograničenom odgovornošću za proizvodnju, trgovinu i poslovne usluge, OIB 82027818963, Put Nina 12, 23000 Zadar</derivirana_varijabla>
  </DomainObject.Predmet.ProtustrankaFormatedWithAdressOIB>
  <DomainObject.Predmet.ProtustrankaWithAdress>
    <izvorni_sadrzaj>OLEA društvo s ograničenom odgovornošću za proizvodnju, trgovinu i poslovne usluge Put Nina 12, 23000 Zadar, OLEA društvo s ograničenom odgovornošću za proizvodnju, trgovinu i poslovne usluge Put Nina 12, 23000 Zadar</izvorni_sadrzaj>
    <derivirana_varijabla naziv="DomainObject.Predmet.ProtustrankaWithAdress_1">OLEA društvo s ograničenom odgovornošću za proizvodnju, trgovinu i poslovne usluge Put Nina 12, 23000 Zadar, OLEA društvo s ograničenom odgovornošću za proizvodnju, trgovinu i poslovne usluge Put Nina 12, 23000 Zadar</derivirana_varijabla>
  </DomainObject.Predmet.ProtustrankaWithAdress>
  <DomainObject.Predmet.ProtustrankaWithAdressOIB>
    <izvorni_sadrzaj>OLEA društvo s ograničenom odgovornošću za proizvodnju, trgovinu i poslovne usluge, OIB 82027818963, Put Nina 12, 23000 Zadar, OLEA društvo s ograničenom odgovornošću za proizvodnju, trgovinu i poslovne usluge, OIB 82027818963, Put Nina 12, 23000 Zadar</izvorni_sadrzaj>
    <derivirana_varijabla naziv="DomainObject.Predmet.ProtustrankaWithAdressOIB_1">OLEA društvo s ograničenom odgovornošću za proizvodnju, trgovinu i poslovne usluge, OIB 82027818963, Put Nina 12, 23000 Zadar, OLEA društvo s ograničenom odgovornošću za proizvodnju, trgovinu i poslovne usluge, OIB 82027818963, Put Nina 12, 23000 Zadar</derivirana_varijabla>
  </DomainObject.Predmet.ProtustrankaWithAdressOIB>
  <DomainObject.Predmet.ProtustrankaNazivFormated>
    <izvorni_sadrzaj>OLEA društvo s ograničenom odgovornošću za proizvodnju, trgovinu i poslovne usluge,OLEA društvo s ograničenom odgovornošću za proizvodnju, trgovinu i poslovne usluge</izvorni_sadrzaj>
    <derivirana_varijabla naziv="DomainObject.Predmet.ProtustrankaNazivFormated_1">OLEA društvo s ograničenom odgovornošću za proizvodnju, trgovinu i poslovne usluge,OLEA društvo s ograničenom odgovornošću za proizvodnju, trgovinu i poslovne usluge</derivirana_varijabla>
  </DomainObject.Predmet.ProtustrankaNazivFormated>
  <DomainObject.Predmet.ProtustrankaNazivFormatedOIB>
    <izvorni_sadrzaj>OLEA društvo s ograničenom odgovornošću za proizvodnju, trgovinu i poslovne usluge, OIB 82027818963,OLEA društvo s ograničenom odgovornošću za proizvodnju, trgovinu i poslovne usluge, OIB 82027818963</izvorni_sadrzaj>
    <derivirana_varijabla naziv="DomainObject.Predmet.ProtustrankaNazivFormatedOIB_1">OLEA društvo s ograničenom odgovornošću za proizvodnju, trgovinu i poslovne usluge, OIB 82027818963,OLEA društvo s ograničenom odgovornošću za proizvodnju, trgovinu i poslovne usluge, OIB 82027818963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POREZNA UPRAVA; Financijska agencija</izvorni_sadrzaj>
    <derivirana_varijabla naziv="DomainObject.Predmet.StrankaFormated_1">  MF - POREZNA UPRAVA; Financijska agencija</derivirana_varijabla>
  </DomainObject.Predmet.StrankaFormated>
  <DomainObject.Predmet.StrankaFormatedOIB>
    <izvorni_sadrzaj>  MF - POREZNA UPRAVA, OIB 18683136487; Financijska agencija, OIB 85821130368</izvorni_sadrzaj>
    <derivirana_varijabla naziv="DomainObject.Predmet.StrankaFormatedOIB_1">  MF - POREZNA UPRAVA, OIB 18683136487; Financijska agencija, OIB 85821130368</derivirana_varijabla>
  </DomainObject.Predmet.StrankaFormatedOIB>
  <DomainObject.Predmet.StrankaFormatedWithAdress>
    <izvorni_sadrzaj> MF - POREZNA UPRAVA; Financijska agencija, Ivana Danila 4, 23000 Zadar</izvorni_sadrzaj>
    <derivirana_varijabla naziv="DomainObject.Predmet.StrankaFormatedWithAdress_1"> MF - POREZNA UPRAVA; Financijska agencija, Ivana Danila 4, 23000 Zadar</derivirana_varijabla>
  </DomainObject.Predmet.StrankaFormatedWithAdress>
  <DomainObject.Predmet.StrankaFormatedWithAdressOIB>
    <izvorni_sadrzaj> MF - POREZNA UPRAVA, OIB 18683136487; Financijska agencija, OIB 85821130368, Ivana Danila 4, 23000 Zadar</izvorni_sadrzaj>
    <derivirana_varijabla naziv="DomainObject.Predmet.StrankaFormatedWithAdressOIB_1"> MF - POREZNA UPRAVA, OIB 18683136487; Financijska agencija, OIB 85821130368, Ivana Danila 4, 23000 Zadar</derivirana_varijabla>
  </DomainObject.Predmet.StrankaFormatedWithAdressOIB>
  <DomainObject.Predmet.StrankaWithAdress>
    <izvorni_sadrzaj>MF - POREZNA UPRAVA ,Financijska agencija Ivana Danila 4,23000 Zadar</izvorni_sadrzaj>
    <derivirana_varijabla naziv="DomainObject.Predmet.StrankaWithAdress_1">MF - POREZNA UPRAVA ,Financijska agencija Ivana Danila 4,23000 Zadar</derivirana_varijabla>
  </DomainObject.Predmet.StrankaWithAdress>
  <DomainObject.Predmet.StrankaWithAdressOIB>
    <izvorni_sadrzaj>MF - POREZNA UPRAVA, OIB 18683136487,Financijska agencija, OIB 85821130368, Ivana Danila 4,23000 Zadar</izvorni_sadrzaj>
    <derivirana_varijabla naziv="DomainObject.Predmet.StrankaWithAdressOIB_1">MF - POREZNA UPRAVA, OIB 18683136487,Financijska agencija, OIB 85821130368, Ivana Danila 4,23000 Zadar</derivirana_varijabla>
  </DomainObject.Predmet.StrankaWithAdressOIB>
  <DomainObject.Predmet.StrankaNazivFormated>
    <izvorni_sadrzaj>MF - POREZNA UPRAVA,Financijska agencija</izvorni_sadrzaj>
    <derivirana_varijabla naziv="DomainObject.Predmet.StrankaNazivFormated_1">MF - POREZNA UPRAVA,Financijska agencija</derivirana_varijabla>
  </DomainObject.Predmet.StrankaNazivFormated>
  <DomainObject.Predmet.StrankaNazivFormatedOIB>
    <izvorni_sadrzaj>MF - POREZNA UPRAVA, OIB 18683136487,Financijska agencija, OIB 85821130368</izvorni_sadrzaj>
    <derivirana_varijabla naziv="DomainObject.Predmet.StrankaNazivFormatedOIB_1">MF - POREZNA UPRAVA, OIB 18683136487,Financijska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MF - POREZNA UPRAVA</item>
      <item>Financijska agencija</item>
    </izvorni_sadrzaj>
    <derivirana_varijabla naziv="DomainObject.Predmet.StrankaListFormated_1">
      <item>MF - POREZNA UPRAVA</item>
      <item>Financijska agencija</item>
    </derivirana_varijabla>
  </DomainObject.Predmet.StrankaListFormated>
  <DomainObject.Predmet.StrankaListFormatedOIB>
    <izvorni_sadrzaj>
      <item>MF - POREZNA UPRAVA, OIB 18683136487</item>
      <item>Financijska agencija, OIB 85821130368</item>
    </izvorni_sadrzaj>
    <derivirana_varijabla naziv="DomainObject.Predmet.StrankaListFormatedOIB_1">
      <item>MF - POREZNA UPRAVA, OIB 18683136487</item>
      <item>Financijska agencija, OIB 85821130368</item>
    </derivirana_varijabla>
  </DomainObject.Predmet.StrankaListFormatedOIB>
  <DomainObject.Predmet.StrankaListFormatedWithAdress>
    <izvorni_sadrzaj>
      <item>MF - POREZNA UPRAVA</item>
      <item>Financijska agencija, Ivana Danila 4, 23000 Zadar</item>
    </izvorni_sadrzaj>
    <derivirana_varijabla naziv="DomainObject.Predmet.StrankaListFormatedWithAdress_1">
      <item>MF - POREZNA UPRAVA</item>
      <item>Financijska agencija, Ivana Danila 4, 23000 Zadar</item>
    </derivirana_varijabla>
  </DomainObject.Predmet.StrankaListFormatedWithAdress>
  <DomainObject.Predmet.StrankaListFormatedWithAdressOIB>
    <izvorni_sadrzaj>
      <item>MF - POREZNA UPRAVA, OIB 18683136487</item>
      <item>Financijska agencija, OIB 85821130368, Ivana Danila 4, 23000 Zadar</item>
    </izvorni_sadrzaj>
    <derivirana_varijabla naziv="DomainObject.Predmet.StrankaListFormatedWithAdressOIB_1">
      <item>MF - POREZNA UPRAVA, OIB 18683136487</item>
      <item>Financijska agencija, OIB 85821130368, Ivana Danila 4, 23000 Zadar</item>
    </derivirana_varijabla>
  </DomainObject.Predmet.StrankaListFormatedWithAdressOIB>
  <DomainObject.Predmet.StrankaListNazivFormated>
    <izvorni_sadrzaj>
      <item>MF - POREZNA UPRAVA</item>
      <item>Financijska agencija</item>
    </izvorni_sadrzaj>
    <derivirana_varijabla naziv="DomainObject.Predmet.StrankaListNazivFormated_1">
      <item>MF - POREZNA UPRAVA</item>
      <item>Financijska agencija</item>
    </derivirana_varijabla>
  </DomainObject.Predmet.StrankaListNazivFormated>
  <DomainObject.Predmet.StrankaListNazivFormatedOIB>
    <izvorni_sadrzaj>
      <item>MF - POREZNA UPRAVA, OIB 18683136487</item>
      <item>Financijska agencija, OIB 85821130368</item>
    </izvorni_sadrzaj>
    <derivirana_varijabla naziv="DomainObject.Predmet.StrankaListNazivFormatedOIB_1">
      <item>MF - POREZNA UPRAVA, OIB 18683136487</item>
      <item>Financijska agencija, OIB 85821130368</item>
    </derivirana_varijabla>
  </DomainObject.Predmet.StrankaListNazivFormatedOIB>
  <DomainObject.Predmet.ProtuStrankaList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Formated>
  <DomainObject.Predmet.ProtuStrankaList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FormatedOIB>
  <DomainObject.Predmet.ProtuStrankaListFormatedWithAdress>
    <izvorni_sadrzaj>
      <item>OLEA društvo s ograničenom odgovornošću za proizvodnju, trgovinu i poslovne usluge, Put Nina 12, 23000 Zadar</item>
      <item>OLEA društvo s ograničenom odgovornošću za proizvodnju, trgovinu i poslovne usluge, Put Nina 12, 23000 Zadar</item>
    </izvorni_sadrzaj>
    <derivirana_varijabla naziv="DomainObject.Predmet.ProtuStrankaListFormatedWithAdress_1">
      <item>OLEA društvo s ograničenom odgovornošću za proizvodnju, trgovinu i poslovne usluge, Put Nina 12, 23000 Zadar</item>
      <item>OLEA društvo s ograničenom odgovornošću za proizvodnju, trgovinu i poslovne usluge, Put Nina 12, 23000 Zadar</item>
    </derivirana_varijabla>
  </DomainObject.Predmet.ProtuStrankaListFormatedWithAdress>
  <DomainObject.Predmet.ProtuStrankaListFormatedWithAdressOIB>
    <izvorni_sadrzaj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izvorni_sadrzaj>
    <derivirana_varijabla naziv="DomainObject.Predmet.ProtuStrankaListFormatedWithAdressOIB_1"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derivirana_varijabla>
  </DomainObject.Predmet.ProtuStrankaListFormatedWithAdressOIB>
  <DomainObject.Predmet.ProtuStrankaListNaziv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Naziv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NazivFormated>
  <DomainObject.Predmet.ProtuStrankaListNaziv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Naziv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NazivFormatedOIB>
  <DomainObject.Predmet.OstaliListFormated>
    <izvorni_sadrzaj>
      <item>Nikola Rajčić</item>
    </izvorni_sadrzaj>
    <derivirana_varijabla naziv="DomainObject.Predmet.OstaliListFormated_1">
      <item>Nikola Rajčić</item>
    </derivirana_varijabla>
  </DomainObject.Predmet.OstaliListFormated>
  <DomainObject.Predmet.OstaliListFormatedOIB>
    <izvorni_sadrzaj>
      <item>Nikola Rajčić, OIB 05086372062</item>
    </izvorni_sadrzaj>
    <derivirana_varijabla naziv="DomainObject.Predmet.OstaliListFormatedOIB_1">
      <item>Nikola Rajčić, OIB 05086372062</item>
    </derivirana_varijabla>
  </DomainObject.Predmet.OstaliListFormatedOIB>
  <DomainObject.Predmet.OstaliListFormatedWithAdress>
    <izvorni_sadrzaj>
      <item>Nikola Rajčić, Ulica Stjepana Radića 42 A, 23000 Zadar</item>
    </izvorni_sadrzaj>
    <derivirana_varijabla naziv="DomainObject.Predmet.OstaliListFormatedWithAdress_1">
      <item>Nikola Rajčić, Ulica Stjepana Radića 42 A, 23000 Zadar</item>
    </derivirana_varijabla>
  </DomainObject.Predmet.OstaliListFormatedWithAdress>
  <DomainObject.Predmet.OstaliListFormatedWithAdressOIB>
    <izvorni_sadrzaj>
      <item>Nikola Rajčić, OIB 05086372062, Ulica Stjepana Radića 42 A, 23000 Zadar</item>
    </izvorni_sadrzaj>
    <derivirana_varijabla naziv="DomainObject.Predmet.OstaliListFormatedWithAdressOIB_1">
      <item>Nikola Rajčić, OIB 05086372062, Ulica Stjepana Radića 42 A, 23000 Zadar</item>
    </derivirana_varijabla>
  </DomainObject.Predmet.OstaliListFormatedWithAdressOIB>
  <DomainObject.Predmet.OstaliListNazivFormated>
    <izvorni_sadrzaj>
      <item>Nikola Rajčić</item>
    </izvorni_sadrzaj>
    <derivirana_varijabla naziv="DomainObject.Predmet.OstaliListNazivFormated_1">
      <item>Nikola Rajčić</item>
    </derivirana_varijabla>
  </DomainObject.Predmet.OstaliListNazivFormated>
  <DomainObject.Predmet.OstaliListNazivFormatedOIB>
    <izvorni_sadrzaj>
      <item>Nikola Rajčić, OIB 05086372062</item>
    </izvorni_sadrzaj>
    <derivirana_varijabla naziv="DomainObject.Predmet.OstaliListNazivFormatedOIB_1">
      <item>Nikola Rajčić, OIB 05086372062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St-881/2016-13</izvorni_sadrzaj>
    <derivirana_varijabla naziv="DomainObject.PoslovniBrojDokumenta_1">St-881/2016-13</derivirana_varijabla>
  </DomainObject.PoslovniBrojDokumenta>
  <DomainObject.Predmet.StrankaIDrugi>
    <izvorni_sadrzaj>MF - POREZNA UPRAVA i dr.</izvorni_sadrzaj>
    <derivirana_varijabla naziv="DomainObject.Predmet.StrankaIDrugi_1">MF - POREZNA UPRAVA i dr.</derivirana_varijabla>
  </DomainObject.Predmet.StrankaIDrugi>
  <DomainObject.Predmet.ProtustrankaIDrugi>
    <izvorni_sadrzaj>OLEA društvo s ograničenom odgovornošću za proizvodnju, trgovinu i poslovne usluge i dr.</izvorni_sadrzaj>
    <derivirana_varijabla naziv="DomainObject.Predmet.ProtustrankaIDrugi_1">OLEA društvo s ograničenom odgovornošću za proizvodnju, trgovinu i poslovne usluge i dr.</derivirana_varijabla>
  </DomainObject.Predmet.ProtustrankaIDrugi>
  <DomainObject.Predmet.StrankaIDrugiAdressOIB>
    <izvorni_sadrzaj>MF - POREZNA UPRAVA, OIB 18683136487 i dr.</izvorni_sadrzaj>
    <derivirana_varijabla naziv="DomainObject.Predmet.StrankaIDrugiAdressOIB_1">MF - POREZNA UPRAVA, OIB 18683136487 i dr.</derivirana_varijabla>
  </DomainObject.Predmet.StrankaIDrugiAdressOIB>
  <DomainObject.Predmet.ProtustrankaIDrugiAdressOIB>
    <izvorni_sadrzaj>OLEA društvo s ograničenom odgovornošću za proizvodnju, trgovinu i poslovne usluge, OIB 82027818963, Put Nina 12, 23000 Zadar i dr.</izvorni_sadrzaj>
    <derivirana_varijabla naziv="DomainObject.Predmet.ProtustrankaIDrugiAdressOIB_1">OLEA društvo s ograničenom odgovornošću za proizvodnju, trgovinu i poslovne usluge, OIB 82027818963, Put Nina 12,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  <item>Nikola Rajčić</item>
    </izvorni_sadrzaj>
    <derivirana_varijabla naziv="DomainObject.Predmet.SudioniciListNaziv_1"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  <item>Nikola Rajčić</item>
    </derivirana_varijabla>
  </DomainObject.Predmet.SudioniciListNaziv>
  <DomainObject.Predmet.SudioniciListAdressOIB>
    <izvorni_sadrzaj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  <item>Nikola Rajčić, OIB 05086372062, Ulica Stjepana Radića 42 A,23000 Zadar</item>
    </izvorni_sadrzaj>
    <derivirana_varijabla naziv="DomainObject.Predmet.SudioniciListAdressOIB_1"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  <item>Nikola Rajčić, OIB 05086372062, Ulica Stjepana Radića 42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82027818963</item>
      <item>, OIB 18683136487</item>
      <item>, OIB 82027818963</item>
      <item>, OIB 85821130368</item>
      <item>, OIB 05086372062</item>
    </izvorni_sadrzaj>
    <derivirana_varijabla naziv="DomainObject.Predmet.SudioniciListNazivOIB_1">
      <item>, OIB 82027818963</item>
      <item>, OIB 18683136487</item>
      <item>, OIB 82027818963</item>
      <item>, OIB 85821130368</item>
      <item>, OIB 05086372062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1113</properties:Words>
  <properties:Characters>6139</properties:Characters>
  <properties:Lines>122</properties:Lines>
  <properties:Paragraphs>41</properties:Paragraphs>
  <properties:TotalTime>412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2017-10-27T11:17:00Z</dcterms:created>
  <dc:creator>Nena Mužanović</dc:creator>
  <cp:lastModifiedBy>Tina Grgas</cp:lastModifiedBy>
  <cp:lastPrinted>2018-07-23T10:45:00Z</cp:lastPrinted>
  <dcterms:modified xmlns:xsi="http://www.w3.org/2001/XMLSchema-instance" xsi:type="dcterms:W3CDTF">2018-07-23T11:21:00Z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St-881/2016-13 / Odluka - Rješenje - otvaranje i zaključenje stečajnog postupka (čl. 132) (St-881-2016 nakon skraćenog.docx)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