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5a02" w14:paraId="0055a02" w:rsidRDefault="00752637" w:rsidP="00CD5122" w:rsidR="00CD5122" w:rsidRPr="00CD512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52637">
        <w:rPr>
          <w:rFonts w:hAnsi="Times New Roman" w:ascii="Times New Roman"/>
          <w:szCs w:val="24"/>
          <w:lang w:val="hr-HR"/>
        </w:rPr>
        <w:t xml:space="preserve">     </w:t>
      </w:r>
      <w:r w:rsidR="00CD5122" w:rsidRPr="00CD5122">
        <w:rPr>
          <w:rFonts w:hAnsi="Times New Roman" w:ascii="Times New Roman"/>
          <w:bCs/>
          <w:szCs w:val="24"/>
          <w:lang w:val="hr-HR"/>
        </w:rPr>
        <w:t xml:space="preserve">                     </w:t>
      </w:r>
      <w:r w:rsidR="00CD5122" w:rsidRPr="00CD5122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5122" w:rsidRPr="00CD5122">
        <w:rPr>
          <w:rFonts w:hAnsi="Times New Roman" w:ascii="Times New Roman"/>
          <w:bCs/>
          <w:szCs w:val="24"/>
          <w:lang w:val="hr-HR"/>
        </w:rPr>
        <w:tab/>
      </w:r>
      <w:r w:rsidR="00CD5122" w:rsidRPr="00CD5122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D5122" w:rsidP="00CD5122" w:rsidR="00CD5122" w:rsidRPr="00CD5122">
      <w:pPr>
        <w:jc w:val="both"/>
        <w:rPr>
          <w:rFonts w:hAnsi="Times New Roman" w:ascii="Times New Roman"/>
          <w:szCs w:val="24"/>
          <w:lang w:val="hr-HR"/>
        </w:rPr>
      </w:pPr>
      <w:r w:rsidRPr="00CD5122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D5122" w:rsidP="00CD5122" w:rsidR="00CD5122" w:rsidRPr="00CD5122">
      <w:pPr>
        <w:jc w:val="both"/>
        <w:rPr>
          <w:rFonts w:hAnsi="Times New Roman" w:ascii="Times New Roman"/>
          <w:szCs w:val="24"/>
          <w:lang w:val="hr-HR"/>
        </w:rPr>
      </w:pPr>
      <w:r w:rsidRPr="00CD5122">
        <w:rPr>
          <w:rFonts w:hAnsi="Times New Roman" w:ascii="Times New Roman"/>
          <w:szCs w:val="24"/>
          <w:lang w:val="hr-HR"/>
        </w:rPr>
        <w:t>TRGOVAČKI SUD U VARAŽDINU</w:t>
      </w:r>
    </w:p>
    <w:p w:rsidRDefault="00CD5122" w:rsidP="00CD5122" w:rsidR="00CD5122" w:rsidRPr="00CD5122">
      <w:pPr>
        <w:rPr>
          <w:rFonts w:hAnsi="Times New Roman" w:ascii="Times New Roman"/>
          <w:bCs/>
          <w:szCs w:val="24"/>
          <w:lang w:val="hr-HR"/>
        </w:rPr>
      </w:pPr>
      <w:r w:rsidRPr="00CD5122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CD5122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CD5122">
        <w:rPr>
          <w:rFonts w:hAnsi="Times New Roman" w:ascii="Times New Roman"/>
          <w:bCs/>
          <w:szCs w:val="24"/>
          <w:lang w:val="hr-HR"/>
        </w:rPr>
        <w:tab/>
      </w:r>
      <w:r w:rsidRPr="00CD5122">
        <w:rPr>
          <w:rFonts w:hAnsi="Times New Roman" w:ascii="Times New Roman"/>
          <w:bCs/>
          <w:szCs w:val="24"/>
          <w:lang w:val="hr-HR"/>
        </w:rPr>
        <w:tab/>
      </w:r>
      <w:r w:rsidRPr="00CD5122">
        <w:rPr>
          <w:rFonts w:hAnsi="Times New Roman" w:ascii="Times New Roman"/>
          <w:bCs/>
          <w:szCs w:val="24"/>
          <w:lang w:val="hr-HR"/>
        </w:rPr>
        <w:tab/>
      </w:r>
    </w:p>
    <w:p w:rsidRDefault="007239F6" w:rsidP="00ED6377" w:rsidR="007239F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E52D23" w:rsidP="007239F6" w:rsidR="00D6366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P U B L I K A    H R V A T S K A </w:t>
      </w:r>
    </w:p>
    <w:p w:rsidRDefault="00472CBC" w:rsidP="007239F6" w:rsidR="00472CBC" w:rsidRPr="00ED6377">
      <w:pPr>
        <w:jc w:val="center"/>
        <w:rPr>
          <w:rFonts w:hAnsi="Times New Roman" w:ascii="Times New Roman"/>
          <w:szCs w:val="24"/>
          <w:lang w:val="hr-HR"/>
        </w:rPr>
      </w:pPr>
    </w:p>
    <w:p w:rsidRDefault="00ED6377" w:rsidP="007239F6" w:rsidR="00ED6377" w:rsidRPr="00ED6377">
      <w:pPr>
        <w:jc w:val="center"/>
        <w:rPr>
          <w:rFonts w:hAnsi="Times New Roman" w:ascii="Times New Roman"/>
          <w:szCs w:val="24"/>
          <w:lang w:val="hr-HR"/>
        </w:rPr>
      </w:pPr>
      <w:r w:rsidRPr="00ED6377">
        <w:rPr>
          <w:rFonts w:hAnsi="Times New Roman" w:ascii="Times New Roman"/>
          <w:szCs w:val="24"/>
          <w:lang w:val="hr-HR"/>
        </w:rPr>
        <w:t>R J E Š E NJ E</w:t>
      </w:r>
    </w:p>
    <w:p w:rsidRDefault="00ED6377" w:rsidP="00ED6377" w:rsidR="00ED6377" w:rsidRPr="00ED637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72276B" w:rsidP="0072276B" w:rsidR="00ED6377">
      <w:pPr>
        <w:widowControl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D5122" w:rsidRPr="00CD5122">
        <w:rPr>
          <w:rFonts w:hAnsi="Times New Roman" w:ascii="Times New Roman"/>
          <w:szCs w:val="24"/>
          <w:lang w:val="hr-HR"/>
        </w:rPr>
        <w:t>Trgova</w:t>
      </w:r>
      <w:r w:rsidR="00CD5122" w:rsidRPr="00CD5122">
        <w:rPr>
          <w:rFonts w:hAnsi="Times New Roman" w:ascii="Times New Roman" w:hint="eastAsia"/>
          <w:szCs w:val="24"/>
          <w:lang w:val="hr-HR"/>
        </w:rPr>
        <w:t>č</w:t>
      </w:r>
      <w:r w:rsidR="00CD5122" w:rsidRPr="00CD5122">
        <w:rPr>
          <w:rFonts w:hAnsi="Times New Roman" w:ascii="Times New Roman"/>
          <w:szCs w:val="24"/>
          <w:lang w:val="hr-HR"/>
        </w:rPr>
        <w:t>ki sud u Varaždinu po sucu toga suda Maji Valušnig, kao ste</w:t>
      </w:r>
      <w:r w:rsidR="00CD5122" w:rsidRPr="00CD5122">
        <w:rPr>
          <w:rFonts w:hAnsi="Times New Roman" w:ascii="Times New Roman" w:hint="eastAsia"/>
          <w:szCs w:val="24"/>
          <w:lang w:val="hr-HR"/>
        </w:rPr>
        <w:t>č</w:t>
      </w:r>
      <w:r w:rsidR="00CD5122" w:rsidRPr="00CD5122">
        <w:rPr>
          <w:rFonts w:hAnsi="Times New Roman" w:ascii="Times New Roman"/>
          <w:szCs w:val="24"/>
          <w:lang w:val="hr-HR"/>
        </w:rPr>
        <w:t>ajnom sucu, u ste</w:t>
      </w:r>
      <w:r w:rsidR="00CD5122" w:rsidRPr="00CD5122">
        <w:rPr>
          <w:rFonts w:hAnsi="Times New Roman" w:ascii="Times New Roman" w:hint="eastAsia"/>
          <w:szCs w:val="24"/>
          <w:lang w:val="hr-HR"/>
        </w:rPr>
        <w:t>č</w:t>
      </w:r>
      <w:r w:rsidR="00CD5122" w:rsidRPr="00CD5122">
        <w:rPr>
          <w:rFonts w:hAnsi="Times New Roman" w:ascii="Times New Roman"/>
          <w:szCs w:val="24"/>
          <w:lang w:val="hr-HR"/>
        </w:rPr>
        <w:t>ajnom predmetu nad ste</w:t>
      </w:r>
      <w:r w:rsidR="00CD5122" w:rsidRPr="00CD5122">
        <w:rPr>
          <w:rFonts w:hAnsi="Times New Roman" w:ascii="Times New Roman" w:hint="eastAsia"/>
          <w:szCs w:val="24"/>
          <w:lang w:val="hr-HR"/>
        </w:rPr>
        <w:t>č</w:t>
      </w:r>
      <w:r w:rsidR="00CD5122" w:rsidRPr="00CD5122">
        <w:rPr>
          <w:rFonts w:hAnsi="Times New Roman" w:ascii="Times New Roman"/>
          <w:szCs w:val="24"/>
          <w:lang w:val="hr-HR"/>
        </w:rPr>
        <w:t>ajnim dužnikom Mestra d.o.o. u ste</w:t>
      </w:r>
      <w:r w:rsidR="00CD5122" w:rsidRPr="00CD5122">
        <w:rPr>
          <w:rFonts w:hAnsi="Times New Roman" w:ascii="Times New Roman" w:hint="eastAsia"/>
          <w:szCs w:val="24"/>
          <w:lang w:val="hr-HR"/>
        </w:rPr>
        <w:t>č</w:t>
      </w:r>
      <w:r w:rsidR="00CD5122" w:rsidRPr="00CD5122">
        <w:rPr>
          <w:rFonts w:hAnsi="Times New Roman" w:ascii="Times New Roman"/>
          <w:szCs w:val="24"/>
          <w:lang w:val="hr-HR"/>
        </w:rPr>
        <w:t>aju, Petkovec 46, Varaždinske Toplice, OIB:19823739547, kojeg zastupa ste</w:t>
      </w:r>
      <w:r w:rsidR="00CD5122" w:rsidRPr="00CD5122">
        <w:rPr>
          <w:rFonts w:hAnsi="Times New Roman" w:ascii="Times New Roman" w:hint="eastAsia"/>
          <w:szCs w:val="24"/>
          <w:lang w:val="hr-HR"/>
        </w:rPr>
        <w:t>č</w:t>
      </w:r>
      <w:r w:rsidR="00CD5122" w:rsidRPr="00CD5122">
        <w:rPr>
          <w:rFonts w:hAnsi="Times New Roman" w:ascii="Times New Roman"/>
          <w:szCs w:val="24"/>
          <w:lang w:val="hr-HR"/>
        </w:rPr>
        <w:t xml:space="preserve">ajna upraviteljica Sanja Kraljek, </w:t>
      </w:r>
      <w:r w:rsidR="00CD5122" w:rsidRPr="00CD5122">
        <w:rPr>
          <w:rFonts w:hAnsi="Times New Roman" w:ascii="Times New Roman" w:hint="eastAsia"/>
          <w:szCs w:val="24"/>
          <w:lang w:val="hr-HR"/>
        </w:rPr>
        <w:t>Č</w:t>
      </w:r>
      <w:r w:rsidR="00CD5122" w:rsidRPr="00CD5122">
        <w:rPr>
          <w:rFonts w:hAnsi="Times New Roman" w:ascii="Times New Roman"/>
          <w:szCs w:val="24"/>
          <w:lang w:val="hr-HR"/>
        </w:rPr>
        <w:t>akovec, Kralja Tomislava 14</w:t>
      </w:r>
      <w:r w:rsidRPr="00EB625E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ED6377" w:rsidRPr="00EB625E">
        <w:rPr>
          <w:rFonts w:hAnsi="Times New Roman" w:ascii="Times New Roman"/>
          <w:color w:val="000000"/>
          <w:szCs w:val="24"/>
          <w:lang w:val="hr-HR"/>
        </w:rPr>
        <w:t>nakon održanog posebnog ispitnog ro</w:t>
      </w:r>
      <w:r w:rsidR="00ED6377" w:rsidRPr="00EB625E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="00ED6377" w:rsidRPr="00EB625E">
        <w:rPr>
          <w:rFonts w:hAnsi="Times New Roman" w:ascii="Times New Roman"/>
          <w:color w:val="000000"/>
          <w:szCs w:val="24"/>
          <w:lang w:val="hr-HR"/>
        </w:rPr>
        <w:t xml:space="preserve">išta </w:t>
      </w:r>
      <w:r w:rsidR="00CD5122">
        <w:rPr>
          <w:rFonts w:hAnsi="Times New Roman" w:ascii="Times New Roman"/>
          <w:color w:val="000000"/>
          <w:szCs w:val="24"/>
          <w:lang w:val="hr-HR"/>
        </w:rPr>
        <w:t>26</w:t>
      </w:r>
      <w:r w:rsidR="00ED6377" w:rsidRPr="00EB625E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CD5122">
        <w:rPr>
          <w:rFonts w:hAnsi="Times New Roman" w:ascii="Times New Roman"/>
          <w:color w:val="000000"/>
          <w:szCs w:val="24"/>
          <w:lang w:val="hr-HR"/>
        </w:rPr>
        <w:t>studenog</w:t>
      </w:r>
      <w:r w:rsidR="00472CBC" w:rsidRPr="00EB625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ED6377" w:rsidRPr="00EB625E">
        <w:rPr>
          <w:rFonts w:hAnsi="Times New Roman" w:ascii="Times New Roman"/>
          <w:color w:val="000000"/>
          <w:szCs w:val="24"/>
          <w:lang w:val="hr-HR"/>
        </w:rPr>
        <w:t>201</w:t>
      </w:r>
      <w:r w:rsidR="00472CBC" w:rsidRPr="00EB625E">
        <w:rPr>
          <w:rFonts w:hAnsi="Times New Roman" w:ascii="Times New Roman"/>
          <w:color w:val="000000"/>
          <w:szCs w:val="24"/>
          <w:lang w:val="hr-HR"/>
        </w:rPr>
        <w:t>5</w:t>
      </w:r>
      <w:r w:rsidR="00ED6377" w:rsidRPr="00EB625E">
        <w:rPr>
          <w:rFonts w:hAnsi="Times New Roman" w:ascii="Times New Roman"/>
          <w:color w:val="000000"/>
          <w:szCs w:val="24"/>
          <w:lang w:val="hr-HR"/>
        </w:rPr>
        <w:t>. g</w:t>
      </w:r>
      <w:r w:rsidR="00E52D23" w:rsidRPr="00EB625E">
        <w:rPr>
          <w:rFonts w:hAnsi="Times New Roman" w:ascii="Times New Roman"/>
          <w:color w:val="000000"/>
          <w:szCs w:val="24"/>
          <w:lang w:val="hr-HR"/>
        </w:rPr>
        <w:t>odine</w:t>
      </w:r>
      <w:r w:rsidR="00ED6377" w:rsidRPr="00EB625E">
        <w:rPr>
          <w:rFonts w:hAnsi="Times New Roman" w:ascii="Times New Roman"/>
          <w:color w:val="000000"/>
          <w:szCs w:val="24"/>
          <w:lang w:val="hr-HR"/>
        </w:rPr>
        <w:t xml:space="preserve">, dana </w:t>
      </w:r>
      <w:r w:rsidR="00CD5122">
        <w:rPr>
          <w:rFonts w:hAnsi="Times New Roman" w:ascii="Times New Roman"/>
          <w:color w:val="000000"/>
          <w:szCs w:val="24"/>
          <w:lang w:val="hr-HR"/>
        </w:rPr>
        <w:t>26</w:t>
      </w:r>
      <w:r w:rsidR="00ED6377" w:rsidRPr="00EB625E">
        <w:rPr>
          <w:rFonts w:hAnsi="Times New Roman" w:ascii="Times New Roman"/>
          <w:color w:val="000000"/>
          <w:szCs w:val="24"/>
          <w:lang w:val="hr-HR"/>
        </w:rPr>
        <w:t>.</w:t>
      </w:r>
      <w:r w:rsidR="00ED6377" w:rsidRPr="00ED6377">
        <w:rPr>
          <w:rFonts w:hAnsi="Times New Roman" w:ascii="Times New Roman"/>
          <w:szCs w:val="24"/>
          <w:lang w:val="hr-HR"/>
        </w:rPr>
        <w:t xml:space="preserve"> </w:t>
      </w:r>
      <w:r w:rsidR="00CD5122">
        <w:rPr>
          <w:rFonts w:hAnsi="Times New Roman" w:ascii="Times New Roman"/>
          <w:szCs w:val="24"/>
          <w:lang w:val="hr-HR"/>
        </w:rPr>
        <w:t>studenog</w:t>
      </w:r>
      <w:r w:rsidR="00472CBC">
        <w:rPr>
          <w:rFonts w:hAnsi="Times New Roman" w:ascii="Times New Roman"/>
          <w:szCs w:val="24"/>
          <w:lang w:val="hr-HR"/>
        </w:rPr>
        <w:t xml:space="preserve"> 2015</w:t>
      </w:r>
      <w:r w:rsidR="00ED6377" w:rsidRPr="00ED6377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</w:t>
      </w:r>
    </w:p>
    <w:p w:rsidRDefault="00ED6377" w:rsidP="00ED6377" w:rsidR="00ED6377" w:rsidRPr="00ED637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ED6377" w:rsidP="00ED6377" w:rsidR="00D0086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ED6377">
        <w:rPr>
          <w:rFonts w:hAnsi="Times New Roman" w:ascii="Times New Roman"/>
          <w:szCs w:val="24"/>
          <w:lang w:val="hr-HR"/>
        </w:rPr>
        <w:t>r i j e š i o    j e</w:t>
      </w:r>
    </w:p>
    <w:p w:rsidRDefault="00ED6377" w:rsidP="00ED6377" w:rsidR="00ED6377">
      <w:pPr>
        <w:rPr>
          <w:rFonts w:hAnsi="Times New Roman" w:ascii="Times New Roman"/>
          <w:szCs w:val="24"/>
          <w:lang w:val="hr-HR"/>
        </w:rPr>
      </w:pPr>
    </w:p>
    <w:p w:rsidRDefault="00ED6377" w:rsidP="00ED6377" w:rsidR="00D00861">
      <w:pPr>
        <w:rPr>
          <w:rFonts w:hAnsi="Times New Roman" w:ascii="Times New Roman"/>
          <w:szCs w:val="24"/>
          <w:lang w:val="hr-HR"/>
        </w:rPr>
      </w:pPr>
      <w:r w:rsidRPr="00ED6377">
        <w:rPr>
          <w:rFonts w:hAnsi="Times New Roman" w:ascii="Times New Roman"/>
          <w:szCs w:val="24"/>
          <w:lang w:val="hr-HR"/>
        </w:rPr>
        <w:tab/>
        <w:t>Utvr</w:t>
      </w:r>
      <w:r w:rsidRPr="00ED6377">
        <w:rPr>
          <w:rFonts w:hAnsi="Times New Roman" w:ascii="Times New Roman" w:hint="eastAsia"/>
          <w:szCs w:val="24"/>
          <w:lang w:val="hr-HR"/>
        </w:rPr>
        <w:t>đ</w:t>
      </w:r>
      <w:r w:rsidRPr="00ED6377">
        <w:rPr>
          <w:rFonts w:hAnsi="Times New Roman" w:ascii="Times New Roman"/>
          <w:szCs w:val="24"/>
          <w:lang w:val="hr-HR"/>
        </w:rPr>
        <w:t>uju se sljede</w:t>
      </w:r>
      <w:r w:rsidRPr="00ED6377">
        <w:rPr>
          <w:rFonts w:hAnsi="Times New Roman" w:ascii="Times New Roman" w:hint="eastAsia"/>
          <w:szCs w:val="24"/>
          <w:lang w:val="hr-HR"/>
        </w:rPr>
        <w:t>ć</w:t>
      </w:r>
      <w:r w:rsidRPr="00ED6377">
        <w:rPr>
          <w:rFonts w:hAnsi="Times New Roman" w:ascii="Times New Roman"/>
          <w:szCs w:val="24"/>
          <w:lang w:val="hr-HR"/>
        </w:rPr>
        <w:t>e tražbine:</w:t>
      </w:r>
    </w:p>
    <w:p w:rsidRDefault="0072276B" w:rsidP="0072276B" w:rsidR="0072276B">
      <w:pPr>
        <w:ind w:firstLine="720"/>
        <w:jc w:val="both"/>
        <w:rPr>
          <w:rFonts w:hAnsi="Times New Roman" w:ascii="Times New Roman"/>
          <w:sz w:val="18"/>
          <w:szCs w:val="18"/>
          <w:lang w:val="hr-HR"/>
        </w:rPr>
      </w:pPr>
    </w:p>
    <w:p w:rsidRDefault="0072276B" w:rsidP="0072276B" w:rsidR="0072276B">
      <w:pPr>
        <w:ind w:firstLine="720"/>
        <w:jc w:val="both"/>
        <w:rPr>
          <w:rFonts w:hAnsi="Times New Roman" w:ascii="Times New Roman"/>
          <w:sz w:val="18"/>
          <w:szCs w:val="18"/>
          <w:lang w:val="hr-HR"/>
        </w:rPr>
      </w:pPr>
    </w:p>
    <w:p w:rsidRDefault="00472CBC" w:rsidP="00472CBC" w:rsidR="00472CBC" w:rsidRPr="003B6E52">
      <w:pPr>
        <w:spacing w:lineRule="auto" w:line="288"/>
        <w:ind w:firstLine="142"/>
        <w:rPr>
          <w:rFonts w:hAnsi="Times New Roman" w:ascii="Times New Roman"/>
          <w:szCs w:val="24"/>
          <w:u w:val="single"/>
        </w:rPr>
      </w:pPr>
      <w:r w:rsidRPr="003B6E52">
        <w:rPr>
          <w:rFonts w:hAnsi="Times New Roman" w:ascii="Times New Roman"/>
          <w:szCs w:val="24"/>
          <w:u w:val="single"/>
        </w:rPr>
        <w:t xml:space="preserve">DRUGI VIŠI ISPLATNI RED </w:t>
      </w:r>
    </w:p>
    <w:p w:rsidRDefault="008D03A2" w:rsidP="008D03A2" w:rsidR="008D03A2" w:rsidRPr="00917481">
      <w:pPr>
        <w:ind w:firstLine="720"/>
        <w:jc w:val="both"/>
        <w:rPr>
          <w:rFonts w:hAnsi="Times New Roman" w:ascii="Times New Roman"/>
          <w:sz w:val="18"/>
          <w:szCs w:val="18"/>
          <w:lang w:val="hr-HR"/>
        </w:rPr>
      </w:pPr>
    </w:p>
    <w:p w:rsidRDefault="008D03A2" w:rsidP="008D03A2" w:rsidR="008D03A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tbl>
      <w:tblPr>
        <w:tblW w:type="dxa" w:w="9606"/>
        <w:tblInd w:type="dxa" w:w="-8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28"/>
        <w:gridCol w:w="2682"/>
        <w:gridCol w:w="1985"/>
        <w:gridCol w:w="1258"/>
        <w:gridCol w:w="1577"/>
        <w:gridCol w:w="1276"/>
      </w:tblGrid>
      <w:tr w:rsidTr="00C35F80" w:rsidR="00CD5122" w:rsidRPr="00CD5122">
        <w:trPr>
          <w:cantSplit/>
        </w:trPr>
        <w:tc>
          <w:tcPr>
            <w:tcW w:type="dxa" w:w="828"/>
            <w:vMerge w:val="restart"/>
          </w:tcPr>
          <w:p w:rsidRDefault="00CD5122" w:rsidP="00CD5122" w:rsidR="00CD5122" w:rsidRPr="00CD5122">
            <w:pPr>
              <w:widowControl/>
              <w:jc w:val="center"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</w:p>
          <w:p w:rsidRDefault="00CD5122" w:rsidP="00CD5122" w:rsidR="00CD5122" w:rsidRPr="00CD5122">
            <w:pPr>
              <w:widowControl/>
              <w:jc w:val="center"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  <w:t>Redni</w:t>
            </w:r>
          </w:p>
          <w:p w:rsidRDefault="00CD5122" w:rsidP="00CD5122" w:rsidR="00CD5122" w:rsidRPr="00CD5122">
            <w:pPr>
              <w:widowControl/>
              <w:jc w:val="center"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  <w:t>broj</w:t>
            </w:r>
          </w:p>
        </w:tc>
        <w:tc>
          <w:tcPr>
            <w:tcW w:type="dxa" w:w="2682"/>
            <w:vMerge w:val="restart"/>
          </w:tcPr>
          <w:p w:rsidRDefault="00CD5122" w:rsidP="00CD5122" w:rsidR="00CD5122" w:rsidRPr="00CD5122">
            <w:pPr>
              <w:widowControl/>
              <w:jc w:val="center"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</w:p>
          <w:p w:rsidRDefault="00CD5122" w:rsidP="00CD5122" w:rsidR="00CD5122" w:rsidRPr="00CD5122">
            <w:pPr>
              <w:widowControl/>
              <w:jc w:val="center"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  <w:t>Naziv i adresa vjerovnika</w:t>
            </w:r>
          </w:p>
        </w:tc>
        <w:tc>
          <w:tcPr>
            <w:tcW w:type="dxa" w:w="4820"/>
            <w:gridSpan w:val="3"/>
          </w:tcPr>
          <w:p w:rsidRDefault="00CD5122" w:rsidP="00CD5122" w:rsidR="00CD5122" w:rsidRPr="00CD5122">
            <w:pPr>
              <w:widowControl/>
              <w:jc w:val="center"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  <w:t>Tražbine stečajnih vjerovnika u kunama</w:t>
            </w:r>
          </w:p>
        </w:tc>
        <w:tc>
          <w:tcPr>
            <w:tcW w:type="dxa" w:w="1276"/>
            <w:vMerge w:val="restart"/>
          </w:tcPr>
          <w:p w:rsidRDefault="00CD5122" w:rsidP="00CD5122" w:rsidR="00CD5122" w:rsidRPr="00CD5122">
            <w:pPr>
              <w:widowControl/>
              <w:jc w:val="center"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</w:p>
          <w:p w:rsidRDefault="00CD5122" w:rsidP="00CD5122" w:rsidR="00CD5122" w:rsidRPr="00CD5122">
            <w:pPr>
              <w:widowControl/>
              <w:jc w:val="center"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  <w:t>Osnova tražbine</w:t>
            </w:r>
          </w:p>
        </w:tc>
      </w:tr>
      <w:tr w:rsidTr="00C35F80" w:rsidR="00CD5122" w:rsidRPr="00CD5122">
        <w:trPr>
          <w:cantSplit/>
        </w:trPr>
        <w:tc>
          <w:tcPr>
            <w:tcW w:type="dxa" w:w="828"/>
            <w:vMerge/>
          </w:tcPr>
          <w:p w:rsidRDefault="00CD5122" w:rsidP="00CD5122" w:rsidR="00CD5122" w:rsidRPr="00CD5122">
            <w:pPr>
              <w:widowControl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</w:p>
        </w:tc>
        <w:tc>
          <w:tcPr>
            <w:tcW w:type="dxa" w:w="2682"/>
            <w:vMerge/>
          </w:tcPr>
          <w:p w:rsidRDefault="00CD5122" w:rsidP="00CD5122" w:rsidR="00CD5122" w:rsidRPr="00CD5122">
            <w:pPr>
              <w:widowControl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</w:p>
        </w:tc>
        <w:tc>
          <w:tcPr>
            <w:tcW w:type="dxa" w:w="1985"/>
          </w:tcPr>
          <w:p w:rsidRDefault="00CD5122" w:rsidP="00CD5122" w:rsidR="00CD5122" w:rsidRPr="00CD5122">
            <w:pPr>
              <w:widowControl/>
              <w:jc w:val="center"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</w:p>
          <w:p w:rsidRDefault="00CD5122" w:rsidP="00CD5122" w:rsidR="00CD5122" w:rsidRPr="00CD5122">
            <w:pPr>
              <w:widowControl/>
              <w:jc w:val="center"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  <w:t>Prijavljene</w:t>
            </w:r>
          </w:p>
        </w:tc>
        <w:tc>
          <w:tcPr>
            <w:tcW w:type="dxa" w:w="1258"/>
          </w:tcPr>
          <w:p w:rsidRDefault="00CD5122" w:rsidP="00CD5122" w:rsidR="00CD5122" w:rsidRPr="00CD5122">
            <w:pPr>
              <w:widowControl/>
              <w:jc w:val="center"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</w:p>
          <w:p w:rsidRDefault="00CD5122" w:rsidP="00CD5122" w:rsidR="00CD5122" w:rsidRPr="00CD5122">
            <w:pPr>
              <w:widowControl/>
              <w:jc w:val="center"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  <w:t>Osporene</w:t>
            </w:r>
          </w:p>
        </w:tc>
        <w:tc>
          <w:tcPr>
            <w:tcW w:type="dxa" w:w="1577"/>
          </w:tcPr>
          <w:p w:rsidRDefault="00CD5122" w:rsidP="00CD5122" w:rsidR="00CD5122" w:rsidRPr="00CD5122">
            <w:pPr>
              <w:widowControl/>
              <w:jc w:val="center"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</w:p>
          <w:p w:rsidRDefault="00CD5122" w:rsidP="00CD5122" w:rsidR="00CD5122" w:rsidRPr="00CD5122">
            <w:pPr>
              <w:widowControl/>
              <w:jc w:val="center"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  <w:t>Utvrđene</w:t>
            </w:r>
          </w:p>
        </w:tc>
        <w:tc>
          <w:tcPr>
            <w:tcW w:type="dxa" w:w="1276"/>
            <w:vMerge/>
          </w:tcPr>
          <w:p w:rsidRDefault="00CD5122" w:rsidP="00CD5122" w:rsidR="00CD5122" w:rsidRPr="00CD5122">
            <w:pPr>
              <w:widowControl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</w:p>
        </w:tc>
      </w:tr>
      <w:tr w:rsidTr="00C35F80" w:rsidR="00CD5122" w:rsidRPr="00CD5122">
        <w:tc>
          <w:tcPr>
            <w:tcW w:type="dxa" w:w="828"/>
          </w:tcPr>
          <w:p w:rsidRDefault="00CD5122" w:rsidP="00CD5122" w:rsidR="00CD5122" w:rsidRPr="00CD5122">
            <w:pPr>
              <w:widowControl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  <w:t>1.</w:t>
            </w:r>
          </w:p>
        </w:tc>
        <w:tc>
          <w:tcPr>
            <w:tcW w:type="dxa" w:w="2682"/>
          </w:tcPr>
          <w:p w:rsidRDefault="00CD5122" w:rsidP="00CD5122" w:rsidR="00CD5122" w:rsidRPr="00CD5122">
            <w:pPr>
              <w:widowControl/>
              <w:jc w:val="center"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  <w:t>2.</w:t>
            </w:r>
          </w:p>
        </w:tc>
        <w:tc>
          <w:tcPr>
            <w:tcW w:type="dxa" w:w="1985"/>
          </w:tcPr>
          <w:p w:rsidRDefault="00CD5122" w:rsidP="00CD5122" w:rsidR="00CD5122" w:rsidRPr="00CD5122">
            <w:pPr>
              <w:widowControl/>
              <w:jc w:val="center"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  <w:t>3.</w:t>
            </w:r>
          </w:p>
        </w:tc>
        <w:tc>
          <w:tcPr>
            <w:tcW w:type="dxa" w:w="1258"/>
          </w:tcPr>
          <w:p w:rsidRDefault="00CD5122" w:rsidP="00CD5122" w:rsidR="00CD5122" w:rsidRPr="00CD5122">
            <w:pPr>
              <w:widowControl/>
              <w:jc w:val="center"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  <w:t>4.</w:t>
            </w:r>
          </w:p>
        </w:tc>
        <w:tc>
          <w:tcPr>
            <w:tcW w:type="dxa" w:w="1577"/>
          </w:tcPr>
          <w:p w:rsidRDefault="00CD5122" w:rsidP="00CD5122" w:rsidR="00CD5122" w:rsidRPr="00CD5122">
            <w:pPr>
              <w:widowControl/>
              <w:jc w:val="center"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  <w:t>5.</w:t>
            </w:r>
          </w:p>
        </w:tc>
        <w:tc>
          <w:tcPr>
            <w:tcW w:type="dxa" w:w="1276"/>
          </w:tcPr>
          <w:p w:rsidRDefault="00CD5122" w:rsidP="00CD5122" w:rsidR="00CD5122" w:rsidRPr="00CD5122">
            <w:pPr>
              <w:widowControl/>
              <w:jc w:val="center"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  <w:t>7.</w:t>
            </w:r>
          </w:p>
        </w:tc>
      </w:tr>
      <w:tr w:rsidTr="00C35F80" w:rsidR="00CD5122" w:rsidRPr="00CD5122">
        <w:trPr>
          <w:trHeight w:val="165"/>
        </w:trPr>
        <w:tc>
          <w:tcPr>
            <w:tcW w:type="dxa" w:w="828"/>
          </w:tcPr>
          <w:p w:rsidRDefault="00CD5122" w:rsidP="00CD5122" w:rsidR="00CD5122" w:rsidRPr="00CD5122">
            <w:pPr>
              <w:widowControl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</w:p>
        </w:tc>
        <w:tc>
          <w:tcPr>
            <w:tcW w:type="dxa" w:w="2682"/>
          </w:tcPr>
          <w:p w:rsidRDefault="00CD5122" w:rsidP="00CD5122" w:rsidR="00CD5122" w:rsidRPr="00CD5122">
            <w:pPr>
              <w:widowControl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</w:p>
        </w:tc>
        <w:tc>
          <w:tcPr>
            <w:tcW w:type="dxa" w:w="1985"/>
          </w:tcPr>
          <w:p w:rsidRDefault="00CD5122" w:rsidP="00CD5122" w:rsidR="00CD5122" w:rsidRPr="00CD5122">
            <w:pPr>
              <w:widowControl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</w:p>
        </w:tc>
        <w:tc>
          <w:tcPr>
            <w:tcW w:type="dxa" w:w="1258"/>
          </w:tcPr>
          <w:p w:rsidRDefault="00CD5122" w:rsidP="00CD5122" w:rsidR="00CD5122" w:rsidRPr="00CD5122">
            <w:pPr>
              <w:widowControl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</w:p>
        </w:tc>
        <w:tc>
          <w:tcPr>
            <w:tcW w:type="dxa" w:w="1577"/>
          </w:tcPr>
          <w:p w:rsidRDefault="00CD5122" w:rsidP="00CD5122" w:rsidR="00CD5122" w:rsidRPr="00CD5122">
            <w:pPr>
              <w:widowControl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</w:p>
        </w:tc>
        <w:tc>
          <w:tcPr>
            <w:tcW w:type="dxa" w:w="1276"/>
          </w:tcPr>
          <w:p w:rsidRDefault="00CD5122" w:rsidP="00CD5122" w:rsidR="00CD5122" w:rsidRPr="00CD5122">
            <w:pPr>
              <w:widowControl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</w:p>
        </w:tc>
      </w:tr>
      <w:tr w:rsidTr="00C35F80" w:rsidR="00CD5122" w:rsidRPr="00CD5122">
        <w:tc>
          <w:tcPr>
            <w:tcW w:type="dxa" w:w="828"/>
          </w:tcPr>
          <w:p w:rsidRDefault="00CD5122" w:rsidP="00CD5122" w:rsidR="00CD5122" w:rsidRPr="00CD5122">
            <w:pPr>
              <w:widowControl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  <w:t>1.</w:t>
            </w:r>
          </w:p>
        </w:tc>
        <w:tc>
          <w:tcPr>
            <w:tcW w:type="dxa" w:w="2682"/>
          </w:tcPr>
          <w:p w:rsidRDefault="00CD5122" w:rsidP="00CD5122" w:rsidR="00CD5122" w:rsidRPr="00CD5122">
            <w:pPr>
              <w:widowControl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  <w:t>REPUBLIKA HRVATSKA, Ministarstvo poljoprivrede, ribarstva i ruralnog razvoja</w:t>
            </w:r>
          </w:p>
        </w:tc>
        <w:tc>
          <w:tcPr>
            <w:tcW w:type="dxa" w:w="1985"/>
          </w:tcPr>
          <w:p w:rsidRDefault="00CD5122" w:rsidP="00CD5122" w:rsidR="00CD5122" w:rsidRPr="00CD5122">
            <w:pPr>
              <w:widowControl/>
              <w:jc w:val="center"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</w:p>
          <w:p w:rsidRDefault="00CD5122" w:rsidP="00CD5122" w:rsidR="00CD5122" w:rsidRPr="00CD5122">
            <w:pPr>
              <w:widowControl/>
              <w:jc w:val="center"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  <w:t>141.567,13</w:t>
            </w:r>
          </w:p>
        </w:tc>
        <w:tc>
          <w:tcPr>
            <w:tcW w:type="dxa" w:w="1258"/>
          </w:tcPr>
          <w:p w:rsidRDefault="00CD5122" w:rsidP="00CD5122" w:rsidR="00CD5122" w:rsidRPr="00CD5122">
            <w:pPr>
              <w:widowControl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</w:p>
        </w:tc>
        <w:tc>
          <w:tcPr>
            <w:tcW w:type="dxa" w:w="1577"/>
          </w:tcPr>
          <w:p w:rsidRDefault="00CD5122" w:rsidP="00CD5122" w:rsidR="00CD5122" w:rsidRPr="00CD5122">
            <w:pPr>
              <w:widowControl/>
              <w:jc w:val="center"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</w:p>
          <w:p w:rsidRDefault="00CD5122" w:rsidP="00CD5122" w:rsidR="00CD5122" w:rsidRPr="00CD5122">
            <w:pPr>
              <w:widowControl/>
              <w:jc w:val="center"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  <w:t>141.567,13</w:t>
            </w:r>
          </w:p>
        </w:tc>
        <w:tc>
          <w:tcPr>
            <w:tcW w:type="dxa" w:w="1276"/>
          </w:tcPr>
          <w:p w:rsidRDefault="00CD5122" w:rsidP="00CD5122" w:rsidR="00CD5122" w:rsidRPr="00CD5122">
            <w:pPr>
              <w:widowControl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  <w:t>Računi za obračunatu pristojbu glavnica, kamata, troškovi ovršnog postupka</w:t>
            </w:r>
          </w:p>
        </w:tc>
      </w:tr>
      <w:tr w:rsidTr="00C35F80" w:rsidR="00CD5122" w:rsidRPr="00CD5122">
        <w:trPr>
          <w:trHeight w:val="373"/>
        </w:trPr>
        <w:tc>
          <w:tcPr>
            <w:tcW w:type="dxa" w:w="828"/>
          </w:tcPr>
          <w:p w:rsidRDefault="00CD5122" w:rsidP="00CD5122" w:rsidR="00CD5122" w:rsidRPr="00CD5122">
            <w:pPr>
              <w:widowControl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  <w:t>2.</w:t>
            </w:r>
          </w:p>
        </w:tc>
        <w:tc>
          <w:tcPr>
            <w:tcW w:type="dxa" w:w="2682"/>
          </w:tcPr>
          <w:p w:rsidRDefault="00CD5122" w:rsidP="00CD5122" w:rsidR="00CD5122" w:rsidRPr="00CD5122">
            <w:pPr>
              <w:widowControl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  <w:t>Maria Viglašska, vl. obrta GASTROSERVIS, Holičska 16, 85105 Brtaislava,Slovačka</w:t>
            </w:r>
          </w:p>
        </w:tc>
        <w:tc>
          <w:tcPr>
            <w:tcW w:type="dxa" w:w="1985"/>
          </w:tcPr>
          <w:p w:rsidRDefault="00CD5122" w:rsidP="00CD5122" w:rsidR="00CD5122" w:rsidRPr="00CD5122">
            <w:pPr>
              <w:widowControl/>
              <w:jc w:val="center"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  <w:t>63.661,91</w:t>
            </w:r>
          </w:p>
        </w:tc>
        <w:tc>
          <w:tcPr>
            <w:tcW w:type="dxa" w:w="1258"/>
          </w:tcPr>
          <w:p w:rsidRDefault="00CD5122" w:rsidP="00CD5122" w:rsidR="00CD5122" w:rsidRPr="00CD5122">
            <w:pPr>
              <w:widowControl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</w:p>
        </w:tc>
        <w:tc>
          <w:tcPr>
            <w:tcW w:type="dxa" w:w="1577"/>
          </w:tcPr>
          <w:p w:rsidRDefault="00CD5122" w:rsidP="00CD5122" w:rsidR="00CD5122" w:rsidRPr="00CD5122">
            <w:pPr>
              <w:widowControl/>
              <w:jc w:val="center"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  <w:t>63.661,91</w:t>
            </w:r>
          </w:p>
        </w:tc>
        <w:tc>
          <w:tcPr>
            <w:tcW w:type="dxa" w:w="1276"/>
          </w:tcPr>
          <w:p w:rsidRDefault="00CD5122" w:rsidP="00CD5122" w:rsidR="00CD5122" w:rsidRPr="00CD5122">
            <w:pPr>
              <w:widowControl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  <w:t>Računi za robu, kamate,troškovi</w:t>
            </w:r>
          </w:p>
        </w:tc>
      </w:tr>
      <w:tr w:rsidTr="00C35F80" w:rsidR="00CD5122" w:rsidRPr="00CD5122">
        <w:tc>
          <w:tcPr>
            <w:tcW w:type="dxa" w:w="828"/>
          </w:tcPr>
          <w:p w:rsidRDefault="00CD5122" w:rsidP="00CD5122" w:rsidR="00CD5122" w:rsidRPr="00CD5122">
            <w:pPr>
              <w:widowControl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  <w:t>3.</w:t>
            </w:r>
          </w:p>
        </w:tc>
        <w:tc>
          <w:tcPr>
            <w:tcW w:type="dxa" w:w="2682"/>
          </w:tcPr>
          <w:p w:rsidRDefault="00CD5122" w:rsidP="00CD5122" w:rsidR="00CD5122" w:rsidRPr="00CD5122">
            <w:pPr>
              <w:widowControl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  <w:t>Erzeugergemeinschaft Franken-Schwaben Tierische Veredelung w.V.,Hettlinger Srase 6 und 10, 86637 Wertingen, SR Njemačka</w:t>
            </w:r>
          </w:p>
        </w:tc>
        <w:tc>
          <w:tcPr>
            <w:tcW w:type="dxa" w:w="1985"/>
          </w:tcPr>
          <w:p w:rsidRDefault="00CD5122" w:rsidP="00CD5122" w:rsidR="00CD5122" w:rsidRPr="00CD5122">
            <w:pPr>
              <w:widowControl/>
              <w:jc w:val="center"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  <w:t>1.644.700,79</w:t>
            </w:r>
          </w:p>
        </w:tc>
        <w:tc>
          <w:tcPr>
            <w:tcW w:type="dxa" w:w="1258"/>
          </w:tcPr>
          <w:p w:rsidRDefault="00CD5122" w:rsidP="00CD5122" w:rsidR="00CD5122" w:rsidRPr="00CD5122">
            <w:pPr>
              <w:widowControl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</w:p>
        </w:tc>
        <w:tc>
          <w:tcPr>
            <w:tcW w:type="dxa" w:w="1577"/>
          </w:tcPr>
          <w:p w:rsidRDefault="00CD5122" w:rsidP="00CD5122" w:rsidR="00CD5122" w:rsidRPr="00CD5122">
            <w:pPr>
              <w:widowControl/>
              <w:jc w:val="center"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  <w:t>1.644.700,79</w:t>
            </w:r>
          </w:p>
        </w:tc>
        <w:tc>
          <w:tcPr>
            <w:tcW w:type="dxa" w:w="1276"/>
          </w:tcPr>
          <w:p w:rsidRDefault="00CD5122" w:rsidP="00CD5122" w:rsidR="00CD5122" w:rsidRPr="00CD5122">
            <w:pPr>
              <w:widowControl/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hr-HR"/>
              </w:rPr>
              <w:t>Računi glavnica, kamata, troškovi ovršnog postupka</w:t>
            </w:r>
          </w:p>
        </w:tc>
      </w:tr>
      <w:tr w:rsidTr="00C35F80" w:rsidR="00CD5122" w:rsidRPr="00CD5122">
        <w:tc>
          <w:tcPr>
            <w:tcW w:type="dxa" w:w="828"/>
          </w:tcPr>
          <w:p w:rsidRDefault="00CD5122" w:rsidP="00CD5122" w:rsidR="00CD5122" w:rsidRPr="00CD5122">
            <w:pPr>
              <w:widowControl/>
              <w:rPr>
                <w:rFonts w:hAnsi="Times New Roman" w:ascii="Times New Roman"/>
                <w:snapToGrid/>
                <w:sz w:val="16"/>
                <w:szCs w:val="16"/>
                <w:lang w:eastAsia="hr-HR" w:val="en-AU"/>
              </w:rPr>
            </w:pPr>
          </w:p>
        </w:tc>
        <w:tc>
          <w:tcPr>
            <w:tcW w:type="dxa" w:w="2682"/>
          </w:tcPr>
          <w:p w:rsidRDefault="00CD5122" w:rsidP="00CD5122" w:rsidR="00CD5122" w:rsidRPr="00CD5122">
            <w:pPr>
              <w:widowControl/>
              <w:rPr>
                <w:rFonts w:hAnsi="Times New Roman" w:ascii="Times New Roman"/>
                <w:snapToGrid/>
                <w:sz w:val="16"/>
                <w:szCs w:val="16"/>
                <w:lang w:eastAsia="hr-HR" w:val="en-AU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en-AU"/>
              </w:rPr>
              <w:t>UKUPNO:</w:t>
            </w:r>
          </w:p>
          <w:p w:rsidRDefault="00CD5122" w:rsidP="00CD5122" w:rsidR="00CD5122" w:rsidRPr="00CD5122">
            <w:pPr>
              <w:widowControl/>
              <w:rPr>
                <w:rFonts w:hAnsi="Times New Roman" w:ascii="Times New Roman"/>
                <w:snapToGrid/>
                <w:sz w:val="16"/>
                <w:szCs w:val="16"/>
                <w:lang w:eastAsia="hr-HR" w:val="en-AU"/>
              </w:rPr>
            </w:pPr>
          </w:p>
        </w:tc>
        <w:tc>
          <w:tcPr>
            <w:tcW w:type="dxa" w:w="1985"/>
          </w:tcPr>
          <w:p w:rsidRDefault="00CD5122" w:rsidP="00CD5122" w:rsidR="00CD5122" w:rsidRPr="00CD5122">
            <w:pPr>
              <w:widowControl/>
              <w:jc w:val="center"/>
              <w:rPr>
                <w:rFonts w:hAnsi="Times New Roman" w:ascii="Times New Roman"/>
                <w:snapToGrid/>
                <w:sz w:val="16"/>
                <w:szCs w:val="16"/>
                <w:lang w:eastAsia="hr-HR" w:val="en-AU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en-AU"/>
              </w:rPr>
              <w:t>1.849.929,83</w:t>
            </w:r>
          </w:p>
        </w:tc>
        <w:tc>
          <w:tcPr>
            <w:tcW w:type="dxa" w:w="1258"/>
          </w:tcPr>
          <w:p w:rsidRDefault="00CD5122" w:rsidP="00CD5122" w:rsidR="00CD5122" w:rsidRPr="00CD5122">
            <w:pPr>
              <w:widowControl/>
              <w:jc w:val="right"/>
              <w:rPr>
                <w:rFonts w:hAnsi="Times New Roman" w:ascii="Times New Roman"/>
                <w:snapToGrid/>
                <w:sz w:val="16"/>
                <w:szCs w:val="16"/>
                <w:lang w:eastAsia="hr-HR" w:val="en-AU"/>
              </w:rPr>
            </w:pPr>
          </w:p>
        </w:tc>
        <w:tc>
          <w:tcPr>
            <w:tcW w:type="dxa" w:w="1577"/>
          </w:tcPr>
          <w:p w:rsidRDefault="00CD5122" w:rsidP="00CD5122" w:rsidR="00CD5122" w:rsidRPr="00CD5122">
            <w:pPr>
              <w:widowControl/>
              <w:jc w:val="center"/>
              <w:rPr>
                <w:rFonts w:hAnsi="Times New Roman" w:ascii="Times New Roman"/>
                <w:snapToGrid/>
                <w:sz w:val="16"/>
                <w:szCs w:val="16"/>
                <w:lang w:eastAsia="hr-HR" w:val="en-AU"/>
              </w:rPr>
            </w:pPr>
            <w:r w:rsidRPr="00CD5122">
              <w:rPr>
                <w:rFonts w:hAnsi="Times New Roman" w:ascii="Times New Roman"/>
                <w:snapToGrid/>
                <w:sz w:val="16"/>
                <w:szCs w:val="16"/>
                <w:lang w:eastAsia="hr-HR" w:val="en-AU"/>
              </w:rPr>
              <w:t>1.849.929,83</w:t>
            </w:r>
          </w:p>
        </w:tc>
        <w:tc>
          <w:tcPr>
            <w:tcW w:type="dxa" w:w="1276"/>
          </w:tcPr>
          <w:p w:rsidRDefault="00CD5122" w:rsidP="00CD5122" w:rsidR="00CD5122" w:rsidRPr="00CD5122">
            <w:pPr>
              <w:widowControl/>
              <w:rPr>
                <w:rFonts w:hAnsi="Times New Roman" w:ascii="Times New Roman"/>
                <w:snapToGrid/>
                <w:sz w:val="16"/>
                <w:szCs w:val="16"/>
                <w:lang w:eastAsia="hr-HR" w:val="en-AU"/>
              </w:rPr>
            </w:pPr>
          </w:p>
        </w:tc>
      </w:tr>
    </w:tbl>
    <w:p w:rsidRDefault="001257C8" w:rsidP="008D03A2" w:rsidR="001257C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22E3C" w:rsidP="00D6366B" w:rsidR="00822E3C">
      <w:pPr>
        <w:jc w:val="center"/>
        <w:rPr>
          <w:rFonts w:hAnsi="Times New Roman" w:ascii="Times New Roman"/>
          <w:szCs w:val="24"/>
          <w:lang w:val="hr-HR"/>
        </w:rPr>
      </w:pPr>
    </w:p>
    <w:p w:rsidRDefault="00D6366B" w:rsidP="00D6366B" w:rsidR="00D6366B">
      <w:pPr>
        <w:jc w:val="center"/>
        <w:rPr>
          <w:rFonts w:hAnsi="Times New Roman" w:ascii="Times New Roman"/>
          <w:szCs w:val="24"/>
          <w:lang w:val="hr-HR"/>
        </w:rPr>
      </w:pPr>
      <w:r w:rsidRPr="00D6366B">
        <w:rPr>
          <w:rFonts w:hAnsi="Times New Roman" w:ascii="Times New Roman"/>
          <w:szCs w:val="24"/>
          <w:lang w:val="hr-HR"/>
        </w:rPr>
        <w:t>Obrazloženje</w:t>
      </w:r>
    </w:p>
    <w:p w:rsidRDefault="00D6366B" w:rsidP="00D6366B" w:rsidR="00D6366B" w:rsidRPr="00D6366B">
      <w:pPr>
        <w:jc w:val="both"/>
        <w:rPr>
          <w:rFonts w:hAnsi="Times New Roman" w:ascii="Times New Roman"/>
          <w:szCs w:val="24"/>
          <w:lang w:val="hr-HR"/>
        </w:rPr>
      </w:pPr>
    </w:p>
    <w:p w:rsidRDefault="00D6366B" w:rsidP="00D6366B" w:rsidR="00D6366B">
      <w:pPr>
        <w:jc w:val="both"/>
        <w:rPr>
          <w:rFonts w:hAnsi="Times New Roman" w:ascii="Times New Roman"/>
          <w:szCs w:val="24"/>
        </w:rPr>
      </w:pPr>
      <w:r w:rsidRPr="00D6366B">
        <w:rPr>
          <w:rFonts w:hAnsi="Times New Roman" w:ascii="Times New Roman"/>
          <w:szCs w:val="24"/>
          <w:lang w:val="hr-HR"/>
        </w:rPr>
        <w:tab/>
      </w:r>
      <w:r w:rsidRPr="003226FA">
        <w:rPr>
          <w:rFonts w:hAnsi="Times New Roman" w:ascii="Times New Roman"/>
          <w:color w:val="000000"/>
          <w:szCs w:val="24"/>
          <w:lang w:val="hr-HR"/>
        </w:rPr>
        <w:t>U ovom ste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Pr="003226FA">
        <w:rPr>
          <w:rFonts w:hAnsi="Times New Roman" w:ascii="Times New Roman"/>
          <w:color w:val="000000"/>
          <w:szCs w:val="24"/>
          <w:lang w:val="hr-HR"/>
        </w:rPr>
        <w:t>ajnom postupku na posebnom ispitnom ro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 xml:space="preserve">ištu održanom </w:t>
      </w:r>
      <w:r w:rsidR="00CD5122">
        <w:rPr>
          <w:rFonts w:hAnsi="Times New Roman" w:ascii="Times New Roman"/>
          <w:color w:val="000000"/>
          <w:szCs w:val="24"/>
          <w:lang w:val="hr-HR"/>
        </w:rPr>
        <w:t>26</w:t>
      </w:r>
      <w:r w:rsidRPr="003226FA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CD5122">
        <w:rPr>
          <w:rFonts w:hAnsi="Times New Roman" w:ascii="Times New Roman"/>
          <w:color w:val="000000"/>
          <w:szCs w:val="24"/>
          <w:lang w:val="hr-HR"/>
        </w:rPr>
        <w:t>studenog</w:t>
      </w:r>
      <w:r w:rsidR="00472CBC" w:rsidRPr="003226FA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3226FA">
        <w:rPr>
          <w:rFonts w:hAnsi="Times New Roman" w:ascii="Times New Roman"/>
          <w:color w:val="000000"/>
          <w:szCs w:val="24"/>
          <w:lang w:val="hr-HR"/>
        </w:rPr>
        <w:t>201</w:t>
      </w:r>
      <w:r w:rsidR="00472CBC">
        <w:rPr>
          <w:rFonts w:hAnsi="Times New Roman" w:ascii="Times New Roman"/>
          <w:color w:val="000000"/>
          <w:szCs w:val="24"/>
          <w:lang w:val="hr-HR"/>
        </w:rPr>
        <w:t>5</w:t>
      </w:r>
      <w:r w:rsidRPr="003226FA">
        <w:rPr>
          <w:rFonts w:hAnsi="Times New Roman" w:ascii="Times New Roman"/>
          <w:color w:val="000000"/>
          <w:szCs w:val="24"/>
          <w:lang w:val="hr-HR"/>
        </w:rPr>
        <w:t>. godine, ste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="00472CBC">
        <w:rPr>
          <w:rFonts w:hAnsi="Times New Roman" w:ascii="Times New Roman"/>
          <w:color w:val="000000"/>
          <w:szCs w:val="24"/>
          <w:lang w:val="hr-HR"/>
        </w:rPr>
        <w:t xml:space="preserve">ajna </w:t>
      </w:r>
      <w:r w:rsidRPr="003226FA">
        <w:rPr>
          <w:rFonts w:hAnsi="Times New Roman" w:ascii="Times New Roman"/>
          <w:color w:val="000000"/>
          <w:szCs w:val="24"/>
          <w:lang w:val="hr-HR"/>
        </w:rPr>
        <w:t>upravitelj</w:t>
      </w:r>
      <w:r w:rsidR="00472CBC">
        <w:rPr>
          <w:rFonts w:hAnsi="Times New Roman" w:ascii="Times New Roman"/>
          <w:color w:val="000000"/>
          <w:szCs w:val="24"/>
          <w:lang w:val="hr-HR"/>
        </w:rPr>
        <w:t>ica</w:t>
      </w:r>
      <w:r w:rsidRPr="003226FA">
        <w:rPr>
          <w:rFonts w:hAnsi="Times New Roman" w:ascii="Times New Roman"/>
          <w:color w:val="000000"/>
          <w:szCs w:val="24"/>
          <w:lang w:val="hr-HR"/>
        </w:rPr>
        <w:t xml:space="preserve"> o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="00472CBC">
        <w:rPr>
          <w:rFonts w:hAnsi="Times New Roman" w:ascii="Times New Roman"/>
          <w:color w:val="000000"/>
          <w:szCs w:val="24"/>
          <w:lang w:val="hr-HR"/>
        </w:rPr>
        <w:t>itovala</w:t>
      </w:r>
      <w:r w:rsidRPr="003226FA">
        <w:rPr>
          <w:rFonts w:hAnsi="Times New Roman" w:ascii="Times New Roman"/>
          <w:color w:val="000000"/>
          <w:szCs w:val="24"/>
          <w:lang w:val="hr-HR"/>
        </w:rPr>
        <w:t xml:space="preserve"> se o 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>naknadno prijavljenim</w:t>
      </w:r>
      <w:r w:rsidRPr="003226FA">
        <w:rPr>
          <w:rFonts w:hAnsi="Times New Roman" w:ascii="Times New Roman"/>
          <w:color w:val="000000"/>
          <w:szCs w:val="24"/>
          <w:lang w:val="hr-HR"/>
        </w:rPr>
        <w:t xml:space="preserve"> tražbinama, koj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>e su</w:t>
      </w:r>
      <w:r w:rsidRPr="003226FA">
        <w:rPr>
          <w:rFonts w:hAnsi="Times New Roman" w:ascii="Times New Roman"/>
          <w:color w:val="000000"/>
          <w:szCs w:val="24"/>
          <w:lang w:val="hr-HR"/>
        </w:rPr>
        <w:t xml:space="preserve"> prijavljen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>e</w:t>
      </w:r>
      <w:r w:rsidRPr="003226FA">
        <w:rPr>
          <w:rFonts w:hAnsi="Times New Roman" w:ascii="Times New Roman"/>
          <w:color w:val="000000"/>
          <w:szCs w:val="24"/>
          <w:lang w:val="hr-HR"/>
        </w:rPr>
        <w:t xml:space="preserve"> u roku iz čl. 176. st. 2. Stečajnog zakona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 xml:space="preserve"> (</w:t>
      </w:r>
      <w:r w:rsidR="0072276B" w:rsidRPr="00462DF5">
        <w:rPr>
          <w:rFonts w:hAnsi="Times New Roman" w:ascii="Times New Roman"/>
          <w:szCs w:val="24"/>
        </w:rPr>
        <w:t>''Narodne novine'' broj 44/96, 29/99, 129/00, 123/03, 82/06, 116/10, 25/12, 133/12, dalje SZ)</w:t>
      </w:r>
      <w:r w:rsidR="00472CBC">
        <w:rPr>
          <w:rFonts w:hAnsi="Times New Roman" w:ascii="Times New Roman"/>
          <w:szCs w:val="24"/>
        </w:rPr>
        <w:t>.</w:t>
      </w:r>
    </w:p>
    <w:p w:rsidRDefault="00CD5122" w:rsidP="00D6366B" w:rsidR="00CD5122">
      <w:pPr>
        <w:jc w:val="both"/>
        <w:rPr>
          <w:rFonts w:hAnsi="Times New Roman" w:ascii="Times New Roman"/>
          <w:szCs w:val="24"/>
        </w:rPr>
      </w:pPr>
    </w:p>
    <w:p w:rsidRDefault="00CD5122" w:rsidP="00D6366B" w:rsidR="00CD5122">
      <w:pPr>
        <w:jc w:val="both"/>
        <w:rPr>
          <w:rFonts w:hAnsi="Times New Roman" w:ascii="Times New Roman"/>
          <w:szCs w:val="24"/>
        </w:rPr>
      </w:pPr>
    </w:p>
    <w:p w:rsidRDefault="00CD5122" w:rsidP="00D6366B" w:rsidR="00CD5122">
      <w:pPr>
        <w:jc w:val="both"/>
        <w:rPr>
          <w:rFonts w:hAnsi="Times New Roman" w:ascii="Times New Roman"/>
          <w:szCs w:val="24"/>
        </w:rPr>
      </w:pPr>
    </w:p>
    <w:p w:rsidRDefault="00CD5122" w:rsidP="00D6366B" w:rsidR="00CD5122">
      <w:pPr>
        <w:jc w:val="both"/>
        <w:rPr>
          <w:rFonts w:hAnsi="Times New Roman" w:ascii="Times New Roman"/>
          <w:szCs w:val="24"/>
        </w:rPr>
      </w:pPr>
    </w:p>
    <w:p w:rsidRDefault="00641D21" w:rsidP="00D6366B" w:rsidR="00641D21">
      <w:pPr>
        <w:jc w:val="both"/>
        <w:rPr>
          <w:rFonts w:hAnsi="Times New Roman" w:ascii="Times New Roman"/>
          <w:szCs w:val="24"/>
        </w:rPr>
      </w:pPr>
    </w:p>
    <w:p w:rsidRDefault="00CD5122" w:rsidP="00D6366B" w:rsidR="00CD5122" w:rsidRPr="003226FA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6366B" w:rsidP="00D6366B" w:rsidR="00D6366B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226FA">
        <w:rPr>
          <w:rFonts w:hAnsi="Times New Roman" w:ascii="Times New Roman"/>
          <w:color w:val="000000"/>
          <w:szCs w:val="24"/>
          <w:lang w:val="hr-HR"/>
        </w:rPr>
        <w:lastRenderedPageBreak/>
        <w:t xml:space="preserve">U smislu 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Pr="003226FA">
        <w:rPr>
          <w:rFonts w:hAnsi="Times New Roman" w:ascii="Times New Roman"/>
          <w:color w:val="000000"/>
          <w:szCs w:val="24"/>
          <w:lang w:val="hr-HR"/>
        </w:rPr>
        <w:t xml:space="preserve">l. 177. st. 1. </w:t>
      </w:r>
      <w:r w:rsidR="0072276B">
        <w:rPr>
          <w:rFonts w:hAnsi="Times New Roman" w:ascii="Times New Roman"/>
          <w:color w:val="000000"/>
          <w:szCs w:val="24"/>
          <w:lang w:val="hr-HR"/>
        </w:rPr>
        <w:t>SZ-a</w:t>
      </w:r>
      <w:r w:rsidRPr="003226FA">
        <w:rPr>
          <w:rFonts w:hAnsi="Times New Roman" w:ascii="Times New Roman"/>
          <w:color w:val="000000"/>
          <w:szCs w:val="24"/>
          <w:lang w:val="hr-HR"/>
        </w:rPr>
        <w:t xml:space="preserve"> tražbina se smatra utvr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đ</w:t>
      </w:r>
      <w:r w:rsidRPr="003226FA">
        <w:rPr>
          <w:rFonts w:hAnsi="Times New Roman" w:ascii="Times New Roman"/>
          <w:color w:val="000000"/>
          <w:szCs w:val="24"/>
          <w:lang w:val="hr-HR"/>
        </w:rPr>
        <w:t>enom ako ju na ispitnom ro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Pr="003226FA">
        <w:rPr>
          <w:rFonts w:hAnsi="Times New Roman" w:ascii="Times New Roman"/>
          <w:color w:val="000000"/>
          <w:szCs w:val="24"/>
          <w:lang w:val="hr-HR"/>
        </w:rPr>
        <w:t>ištu prizna ste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Pr="003226FA">
        <w:rPr>
          <w:rFonts w:hAnsi="Times New Roman" w:ascii="Times New Roman"/>
          <w:color w:val="000000"/>
          <w:szCs w:val="24"/>
          <w:lang w:val="hr-HR"/>
        </w:rPr>
        <w:t>ajni upravitelj, a ne ospori koji od ste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Pr="003226FA">
        <w:rPr>
          <w:rFonts w:hAnsi="Times New Roman" w:ascii="Times New Roman"/>
          <w:color w:val="000000"/>
          <w:szCs w:val="24"/>
          <w:lang w:val="hr-HR"/>
        </w:rPr>
        <w:t>ajnih vjerovnika, odnosno ako izjavljeno osporavanje bude otklonjeno.</w:t>
      </w:r>
    </w:p>
    <w:p w:rsidRDefault="00CD5122" w:rsidP="00D6366B" w:rsidR="00CD5122" w:rsidRPr="003226FA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6366B" w:rsidP="00D6366B" w:rsidR="00D6366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226FA">
        <w:rPr>
          <w:rFonts w:hAnsi="Times New Roman" w:ascii="Times New Roman"/>
          <w:color w:val="000000"/>
          <w:szCs w:val="24"/>
          <w:lang w:val="hr-HR"/>
        </w:rPr>
        <w:tab/>
        <w:t>Na temelju rezultata posebnog ispitnog ro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Pr="003226FA">
        <w:rPr>
          <w:rFonts w:hAnsi="Times New Roman" w:ascii="Times New Roman"/>
          <w:color w:val="000000"/>
          <w:szCs w:val="24"/>
          <w:lang w:val="hr-HR"/>
        </w:rPr>
        <w:t xml:space="preserve">išta, sud je temeljem 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Pr="003226FA">
        <w:rPr>
          <w:rFonts w:hAnsi="Times New Roman" w:ascii="Times New Roman"/>
          <w:color w:val="000000"/>
          <w:szCs w:val="24"/>
          <w:lang w:val="hr-HR"/>
        </w:rPr>
        <w:t>l. 177. st. 2. SZ-a sastavio posebnu tablicu ispitanih tražbina u koju je za svaku prijavljenu tražbinu unijeto u kojoj je mjeri tražbina utvr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đ</w:t>
      </w:r>
      <w:r w:rsidRPr="003226FA">
        <w:rPr>
          <w:rFonts w:hAnsi="Times New Roman" w:ascii="Times New Roman"/>
          <w:color w:val="000000"/>
          <w:szCs w:val="24"/>
          <w:lang w:val="hr-HR"/>
        </w:rPr>
        <w:t>ena prema svom iznosu i redu.</w:t>
      </w:r>
    </w:p>
    <w:p w:rsidRDefault="00CD5122" w:rsidP="00D6366B" w:rsidR="00CD512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6366B" w:rsidP="00D6366B" w:rsidR="00E35840" w:rsidRPr="003226FA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226FA">
        <w:rPr>
          <w:rFonts w:hAnsi="Times New Roman" w:ascii="Times New Roman"/>
          <w:color w:val="000000"/>
          <w:szCs w:val="24"/>
          <w:lang w:val="hr-HR"/>
        </w:rPr>
        <w:tab/>
        <w:t>Na temelju navedene tablice ispitanih tražbina donijeto je ovo rješenje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 xml:space="preserve"> (u smislu </w:t>
      </w:r>
      <w:r w:rsidR="00E35840"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 xml:space="preserve">l. 177. st. 3. SZ-a), </w:t>
      </w:r>
      <w:r w:rsidRPr="003226FA">
        <w:rPr>
          <w:rFonts w:hAnsi="Times New Roman" w:ascii="Times New Roman"/>
          <w:color w:val="000000"/>
          <w:szCs w:val="24"/>
          <w:lang w:val="hr-HR"/>
        </w:rPr>
        <w:t xml:space="preserve"> kojim je odlu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Pr="003226FA">
        <w:rPr>
          <w:rFonts w:hAnsi="Times New Roman" w:ascii="Times New Roman"/>
          <w:color w:val="000000"/>
          <w:szCs w:val="24"/>
          <w:lang w:val="hr-HR"/>
        </w:rPr>
        <w:t>eno u kojem su iznosu i u kojem isplatnom redu pojedine tražbine utvr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đ</w:t>
      </w:r>
      <w:r w:rsidRPr="003226FA">
        <w:rPr>
          <w:rFonts w:hAnsi="Times New Roman" w:ascii="Times New Roman"/>
          <w:color w:val="000000"/>
          <w:szCs w:val="24"/>
          <w:lang w:val="hr-HR"/>
        </w:rPr>
        <w:t>ene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>, a s obzirom da je stečajn</w:t>
      </w:r>
      <w:r w:rsidR="00472CBC">
        <w:rPr>
          <w:rFonts w:hAnsi="Times New Roman" w:ascii="Times New Roman"/>
          <w:color w:val="000000"/>
          <w:szCs w:val="24"/>
          <w:lang w:val="hr-HR"/>
        </w:rPr>
        <w:t>a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 xml:space="preserve"> upravitelj</w:t>
      </w:r>
      <w:r w:rsidR="00472CBC">
        <w:rPr>
          <w:rFonts w:hAnsi="Times New Roman" w:ascii="Times New Roman"/>
          <w:color w:val="000000"/>
          <w:szCs w:val="24"/>
          <w:lang w:val="hr-HR"/>
        </w:rPr>
        <w:t>ica u cijelosti priznala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 xml:space="preserve"> naknadn</w:t>
      </w:r>
      <w:r w:rsidR="00C73349">
        <w:rPr>
          <w:rFonts w:hAnsi="Times New Roman" w:ascii="Times New Roman"/>
          <w:color w:val="000000"/>
          <w:szCs w:val="24"/>
          <w:lang w:val="hr-HR"/>
        </w:rPr>
        <w:t>o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 xml:space="preserve"> prijavljen</w:t>
      </w:r>
      <w:r w:rsidR="00CD5122">
        <w:rPr>
          <w:rFonts w:hAnsi="Times New Roman" w:ascii="Times New Roman"/>
          <w:color w:val="000000"/>
          <w:szCs w:val="24"/>
          <w:lang w:val="hr-HR"/>
        </w:rPr>
        <w:t>e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 xml:space="preserve"> tražbin</w:t>
      </w:r>
      <w:r w:rsidR="00CD5122">
        <w:rPr>
          <w:rFonts w:hAnsi="Times New Roman" w:ascii="Times New Roman"/>
          <w:color w:val="000000"/>
          <w:szCs w:val="24"/>
          <w:lang w:val="hr-HR"/>
        </w:rPr>
        <w:t>e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 xml:space="preserve">, a da </w:t>
      </w:r>
      <w:r w:rsidR="00CD5122">
        <w:rPr>
          <w:rFonts w:hAnsi="Times New Roman" w:ascii="Times New Roman"/>
          <w:color w:val="000000"/>
          <w:szCs w:val="24"/>
          <w:lang w:val="hr-HR"/>
        </w:rPr>
        <w:t>ih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 xml:space="preserve"> nitko od stečajnih vjerovnika nije osporio.</w:t>
      </w:r>
      <w:r w:rsidRPr="003226FA">
        <w:rPr>
          <w:rFonts w:hAnsi="Times New Roman" w:ascii="Times New Roman"/>
          <w:color w:val="000000"/>
          <w:szCs w:val="24"/>
          <w:lang w:val="hr-HR"/>
        </w:rPr>
        <w:tab/>
      </w:r>
    </w:p>
    <w:p w:rsidRDefault="00D6366B" w:rsidP="00D6366B" w:rsidR="00D6366B">
      <w:pPr>
        <w:jc w:val="both"/>
        <w:rPr>
          <w:rFonts w:hAnsi="Times New Roman" w:ascii="Times New Roman"/>
          <w:szCs w:val="24"/>
          <w:lang w:val="hr-HR"/>
        </w:rPr>
      </w:pPr>
    </w:p>
    <w:p w:rsidRDefault="0059702A" w:rsidP="00D6366B" w:rsidR="0059702A" w:rsidRPr="00D6366B">
      <w:pPr>
        <w:jc w:val="both"/>
        <w:rPr>
          <w:rFonts w:hAnsi="Times New Roman" w:ascii="Times New Roman"/>
          <w:szCs w:val="24"/>
          <w:lang w:val="hr-HR"/>
        </w:rPr>
      </w:pPr>
    </w:p>
    <w:p w:rsidRDefault="00D6366B" w:rsidP="00E35840" w:rsidR="00D6366B" w:rsidRPr="00EB625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EB625E">
        <w:rPr>
          <w:rFonts w:hAnsi="Times New Roman" w:ascii="Times New Roman"/>
          <w:color w:val="000000"/>
          <w:szCs w:val="24"/>
          <w:lang w:val="hr-HR"/>
        </w:rPr>
        <w:t xml:space="preserve">U Varaždinu, </w:t>
      </w:r>
      <w:r w:rsidR="00CD5122">
        <w:rPr>
          <w:rFonts w:hAnsi="Times New Roman" w:ascii="Times New Roman"/>
          <w:color w:val="000000"/>
          <w:szCs w:val="24"/>
          <w:lang w:val="hr-HR"/>
        </w:rPr>
        <w:t>26</w:t>
      </w:r>
      <w:r w:rsidR="00822E3C" w:rsidRPr="00EB625E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CD5122">
        <w:rPr>
          <w:rFonts w:hAnsi="Times New Roman" w:ascii="Times New Roman"/>
          <w:color w:val="000000"/>
          <w:szCs w:val="24"/>
          <w:lang w:val="hr-HR"/>
        </w:rPr>
        <w:t>studenog</w:t>
      </w:r>
      <w:r w:rsidRPr="00EB625E">
        <w:rPr>
          <w:rFonts w:hAnsi="Times New Roman" w:ascii="Times New Roman"/>
          <w:color w:val="000000"/>
          <w:szCs w:val="24"/>
          <w:lang w:val="hr-HR"/>
        </w:rPr>
        <w:t xml:space="preserve"> 201</w:t>
      </w:r>
      <w:r w:rsidR="00472CBC" w:rsidRPr="00EB625E">
        <w:rPr>
          <w:rFonts w:hAnsi="Times New Roman" w:ascii="Times New Roman"/>
          <w:color w:val="000000"/>
          <w:szCs w:val="24"/>
          <w:lang w:val="hr-HR"/>
        </w:rPr>
        <w:t>5</w:t>
      </w:r>
      <w:r w:rsidRPr="00EB625E">
        <w:rPr>
          <w:rFonts w:hAnsi="Times New Roman" w:ascii="Times New Roman"/>
          <w:color w:val="000000"/>
          <w:szCs w:val="24"/>
          <w:lang w:val="hr-HR"/>
        </w:rPr>
        <w:t xml:space="preserve">. </w:t>
      </w:r>
    </w:p>
    <w:p w:rsidRDefault="00D6366B" w:rsidP="00D6366B" w:rsidR="00D6366B" w:rsidRPr="00D6366B">
      <w:pPr>
        <w:jc w:val="both"/>
        <w:rPr>
          <w:rFonts w:hAnsi="Times New Roman" w:ascii="Times New Roman"/>
          <w:szCs w:val="24"/>
          <w:lang w:val="hr-HR"/>
        </w:rPr>
      </w:pPr>
    </w:p>
    <w:p w:rsidRDefault="00D6366B" w:rsidP="00D6366B" w:rsidR="00D6366B" w:rsidRPr="00D6366B">
      <w:pPr>
        <w:jc w:val="both"/>
        <w:rPr>
          <w:rFonts w:hAnsi="Times New Roman" w:ascii="Times New Roman"/>
          <w:szCs w:val="24"/>
          <w:lang w:val="hr-HR"/>
        </w:rPr>
      </w:pP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  <w:t xml:space="preserve">       </w:t>
      </w:r>
      <w:r w:rsidRPr="00D6366B">
        <w:rPr>
          <w:rFonts w:hAnsi="Times New Roman" w:ascii="Times New Roman"/>
          <w:szCs w:val="24"/>
          <w:lang w:val="hr-HR"/>
        </w:rPr>
        <w:tab/>
      </w:r>
    </w:p>
    <w:p w:rsidRDefault="00D6366B" w:rsidP="00D6366B" w:rsidR="00D6366B">
      <w:pPr>
        <w:jc w:val="both"/>
        <w:rPr>
          <w:rFonts w:hAnsi="Times New Roman" w:ascii="Times New Roman"/>
          <w:szCs w:val="24"/>
          <w:lang w:val="hr-HR"/>
        </w:rPr>
      </w:pPr>
      <w:r w:rsidRPr="00D6366B">
        <w:rPr>
          <w:rFonts w:hAnsi="Times New Roman" w:ascii="Times New Roman"/>
          <w:szCs w:val="24"/>
          <w:lang w:val="hr-HR"/>
        </w:rPr>
        <w:t xml:space="preserve">   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</w:t>
      </w:r>
      <w:r w:rsidRPr="00D6366B">
        <w:rPr>
          <w:rFonts w:hAnsi="Times New Roman" w:ascii="Times New Roman"/>
          <w:szCs w:val="24"/>
          <w:lang w:val="hr-HR"/>
        </w:rPr>
        <w:t>STE</w:t>
      </w:r>
      <w:r w:rsidRPr="00D6366B">
        <w:rPr>
          <w:rFonts w:hAnsi="Times New Roman" w:ascii="Times New Roman" w:hint="eastAsia"/>
          <w:szCs w:val="24"/>
          <w:lang w:val="hr-HR"/>
        </w:rPr>
        <w:t>Č</w:t>
      </w:r>
      <w:r w:rsidRPr="00D6366B">
        <w:rPr>
          <w:rFonts w:hAnsi="Times New Roman" w:ascii="Times New Roman"/>
          <w:szCs w:val="24"/>
          <w:lang w:val="hr-HR"/>
        </w:rPr>
        <w:t>AJNI SUDAC:</w:t>
      </w:r>
    </w:p>
    <w:p w:rsidRDefault="0059702A" w:rsidP="00D6366B" w:rsidR="0059702A" w:rsidRPr="00D6366B">
      <w:pPr>
        <w:jc w:val="both"/>
        <w:rPr>
          <w:rFonts w:hAnsi="Times New Roman" w:ascii="Times New Roman"/>
          <w:szCs w:val="24"/>
          <w:lang w:val="hr-HR"/>
        </w:rPr>
      </w:pPr>
    </w:p>
    <w:p w:rsidRDefault="00D6366B" w:rsidP="0059702A" w:rsidR="0059702A">
      <w:pPr>
        <w:jc w:val="both"/>
        <w:rPr>
          <w:rFonts w:hAnsi="Times New Roman" w:ascii="Times New Roman"/>
          <w:szCs w:val="24"/>
          <w:lang w:val="hr-HR"/>
        </w:rPr>
      </w:pP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D6366B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E35840">
        <w:rPr>
          <w:rFonts w:hAnsi="Times New Roman" w:ascii="Times New Roman"/>
          <w:szCs w:val="24"/>
          <w:lang w:val="hr-HR"/>
        </w:rPr>
        <w:t xml:space="preserve">       Maja Valušnig</w:t>
      </w:r>
    </w:p>
    <w:p w:rsidRDefault="0059702A" w:rsidP="0059702A" w:rsidR="0059702A">
      <w:pPr>
        <w:jc w:val="both"/>
        <w:rPr>
          <w:rFonts w:hAnsi="Times New Roman" w:ascii="Times New Roman"/>
          <w:szCs w:val="24"/>
          <w:lang w:val="hr-HR"/>
        </w:rPr>
      </w:pPr>
    </w:p>
    <w:p w:rsidRDefault="0059702A" w:rsidP="0059702A" w:rsidR="0059702A">
      <w:pPr>
        <w:jc w:val="both"/>
        <w:rPr>
          <w:rFonts w:hAnsi="Times New Roman" w:ascii="Times New Roman"/>
          <w:szCs w:val="24"/>
          <w:lang w:val="hr-HR"/>
        </w:rPr>
      </w:pPr>
    </w:p>
    <w:p w:rsidRDefault="00D35AE5" w:rsidP="00822E3C" w:rsidR="00822E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1257C8" w:rsidP="00822E3C" w:rsidR="001257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7239F6" w:rsidP="001257C8" w:rsidR="00D6366B" w:rsidRPr="00D6366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6366B" w:rsidP="00D6366B" w:rsidR="00D6366B" w:rsidRPr="00D6366B">
      <w:pPr>
        <w:jc w:val="both"/>
        <w:rPr>
          <w:rFonts w:hAnsi="Times New Roman" w:ascii="Times New Roman"/>
          <w:szCs w:val="24"/>
          <w:lang w:val="hr-HR"/>
        </w:rPr>
      </w:pPr>
    </w:p>
    <w:p w:rsidRDefault="00D6366B" w:rsidP="00D6366B" w:rsidR="00D6366B" w:rsidRPr="00D6366B">
      <w:pPr>
        <w:jc w:val="both"/>
        <w:rPr>
          <w:rFonts w:hAnsi="Times New Roman" w:ascii="Times New Roman"/>
          <w:szCs w:val="24"/>
          <w:lang w:val="hr-HR"/>
        </w:rPr>
      </w:pPr>
    </w:p>
    <w:p w:rsidRDefault="00D6366B" w:rsidP="00D6366B" w:rsidR="00D6366B" w:rsidRPr="00D6366B">
      <w:pPr>
        <w:jc w:val="both"/>
        <w:rPr>
          <w:rFonts w:hAnsi="Times New Roman" w:ascii="Times New Roman"/>
          <w:szCs w:val="24"/>
          <w:lang w:val="hr-HR"/>
        </w:rPr>
      </w:pPr>
      <w:r w:rsidRPr="00D6366B">
        <w:rPr>
          <w:rFonts w:hAnsi="Times New Roman" w:ascii="Times New Roman"/>
          <w:szCs w:val="24"/>
          <w:lang w:val="hr-HR"/>
        </w:rPr>
        <w:tab/>
        <w:t>Pouka o pravnom lijeku:</w:t>
      </w:r>
    </w:p>
    <w:p w:rsidRDefault="00D6366B" w:rsidP="00D6366B" w:rsidR="00D6366B" w:rsidRPr="00D6366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>Protiv ovog rješenja pravo na žalbu ima ste</w:t>
      </w:r>
      <w:r w:rsidRPr="00D6366B">
        <w:rPr>
          <w:rFonts w:hAnsi="Times New Roman" w:ascii="Times New Roman" w:hint="eastAsia"/>
          <w:szCs w:val="24"/>
          <w:lang w:val="hr-HR"/>
        </w:rPr>
        <w:t>č</w:t>
      </w:r>
      <w:r w:rsidRPr="00D6366B">
        <w:rPr>
          <w:rFonts w:hAnsi="Times New Roman" w:ascii="Times New Roman"/>
          <w:szCs w:val="24"/>
          <w:lang w:val="hr-HR"/>
        </w:rPr>
        <w:t>ajni upravitelj i svaki vjerovnik u dijelu koji se ti</w:t>
      </w:r>
      <w:r w:rsidRPr="00D6366B">
        <w:rPr>
          <w:rFonts w:hAnsi="Times New Roman" w:ascii="Times New Roman" w:hint="eastAsia"/>
          <w:szCs w:val="24"/>
          <w:lang w:val="hr-HR"/>
        </w:rPr>
        <w:t>č</w:t>
      </w:r>
      <w:r w:rsidRPr="00D6366B">
        <w:rPr>
          <w:rFonts w:hAnsi="Times New Roman" w:ascii="Times New Roman"/>
          <w:szCs w:val="24"/>
          <w:lang w:val="hr-HR"/>
        </w:rPr>
        <w:t>e njegove prijave tražbine (</w:t>
      </w:r>
      <w:r w:rsidRPr="00D6366B">
        <w:rPr>
          <w:rFonts w:hAnsi="Times New Roman" w:ascii="Times New Roman" w:hint="eastAsia"/>
          <w:szCs w:val="24"/>
          <w:lang w:val="hr-HR"/>
        </w:rPr>
        <w:t>č</w:t>
      </w:r>
      <w:r w:rsidRPr="00D6366B">
        <w:rPr>
          <w:rFonts w:hAnsi="Times New Roman" w:ascii="Times New Roman"/>
          <w:szCs w:val="24"/>
          <w:lang w:val="hr-HR"/>
        </w:rPr>
        <w:t>l. 177. st. 4. i 5. Ste</w:t>
      </w:r>
      <w:r w:rsidRPr="00D6366B">
        <w:rPr>
          <w:rFonts w:hAnsi="Times New Roman" w:ascii="Times New Roman" w:hint="eastAsia"/>
          <w:szCs w:val="24"/>
          <w:lang w:val="hr-HR"/>
        </w:rPr>
        <w:t>č</w:t>
      </w:r>
      <w:r w:rsidRPr="00D6366B">
        <w:rPr>
          <w:rFonts w:hAnsi="Times New Roman" w:ascii="Times New Roman"/>
          <w:szCs w:val="24"/>
          <w:lang w:val="hr-HR"/>
        </w:rPr>
        <w:t>ajnog zakona).</w:t>
      </w:r>
    </w:p>
    <w:p w:rsidRDefault="00D6366B" w:rsidP="00D6366B" w:rsidR="00D6366B" w:rsidRPr="00D6366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>Rok za žalbu iznosi 8 dana od dana dostave pisanog otpravka, odnosno izvatka iz rješenja</w:t>
      </w:r>
      <w:r w:rsidR="0059702A">
        <w:rPr>
          <w:rFonts w:hAnsi="Times New Roman" w:ascii="Times New Roman"/>
          <w:szCs w:val="24"/>
          <w:lang w:val="hr-HR"/>
        </w:rPr>
        <w:t xml:space="preserve"> </w:t>
      </w:r>
      <w:r w:rsidRPr="00D6366B">
        <w:rPr>
          <w:rFonts w:hAnsi="Times New Roman" w:ascii="Times New Roman"/>
          <w:szCs w:val="24"/>
          <w:lang w:val="hr-HR"/>
        </w:rPr>
        <w:t>(</w:t>
      </w:r>
      <w:r w:rsidRPr="00D6366B">
        <w:rPr>
          <w:rFonts w:hAnsi="Times New Roman" w:ascii="Times New Roman" w:hint="eastAsia"/>
          <w:szCs w:val="24"/>
          <w:lang w:val="hr-HR"/>
        </w:rPr>
        <w:t>č</w:t>
      </w:r>
      <w:r w:rsidRPr="00D6366B">
        <w:rPr>
          <w:rFonts w:hAnsi="Times New Roman" w:ascii="Times New Roman"/>
          <w:szCs w:val="24"/>
          <w:lang w:val="hr-HR"/>
        </w:rPr>
        <w:t>l. 11. Ste</w:t>
      </w:r>
      <w:r w:rsidRPr="00D6366B">
        <w:rPr>
          <w:rFonts w:hAnsi="Times New Roman" w:ascii="Times New Roman" w:hint="eastAsia"/>
          <w:szCs w:val="24"/>
          <w:lang w:val="hr-HR"/>
        </w:rPr>
        <w:t>č</w:t>
      </w:r>
      <w:r w:rsidRPr="00D6366B">
        <w:rPr>
          <w:rFonts w:hAnsi="Times New Roman" w:ascii="Times New Roman"/>
          <w:szCs w:val="24"/>
          <w:lang w:val="hr-HR"/>
        </w:rPr>
        <w:t xml:space="preserve">ajnog zakona). Žalba se podnosi </w:t>
      </w:r>
      <w:r w:rsidR="00E35840">
        <w:rPr>
          <w:rFonts w:hAnsi="Times New Roman" w:ascii="Times New Roman"/>
          <w:szCs w:val="24"/>
          <w:lang w:val="hr-HR"/>
        </w:rPr>
        <w:t>pisanim putem ovom sudu</w:t>
      </w:r>
      <w:r w:rsidRPr="00D6366B">
        <w:rPr>
          <w:rFonts w:hAnsi="Times New Roman" w:ascii="Times New Roman"/>
          <w:szCs w:val="24"/>
          <w:lang w:val="hr-HR"/>
        </w:rPr>
        <w:t xml:space="preserve"> u </w:t>
      </w:r>
      <w:r w:rsidR="0059702A">
        <w:rPr>
          <w:rFonts w:hAnsi="Times New Roman" w:ascii="Times New Roman"/>
          <w:szCs w:val="24"/>
          <w:lang w:val="hr-HR"/>
        </w:rPr>
        <w:t>tri</w:t>
      </w:r>
      <w:r w:rsidRPr="00D6366B">
        <w:rPr>
          <w:rFonts w:hAnsi="Times New Roman" w:ascii="Times New Roman"/>
          <w:szCs w:val="24"/>
          <w:lang w:val="hr-HR"/>
        </w:rPr>
        <w:t xml:space="preserve"> primjerka, a o žalbi odlu</w:t>
      </w:r>
      <w:r w:rsidRPr="00D6366B">
        <w:rPr>
          <w:rFonts w:hAnsi="Times New Roman" w:ascii="Times New Roman" w:hint="eastAsia"/>
          <w:szCs w:val="24"/>
          <w:lang w:val="hr-HR"/>
        </w:rPr>
        <w:t>č</w:t>
      </w:r>
      <w:r w:rsidRPr="00D6366B">
        <w:rPr>
          <w:rFonts w:hAnsi="Times New Roman" w:ascii="Times New Roman"/>
          <w:szCs w:val="24"/>
          <w:lang w:val="hr-HR"/>
        </w:rPr>
        <w:t>uje Visoki trgova</w:t>
      </w:r>
      <w:r w:rsidRPr="00D6366B">
        <w:rPr>
          <w:rFonts w:hAnsi="Times New Roman" w:ascii="Times New Roman" w:hint="eastAsia"/>
          <w:szCs w:val="24"/>
          <w:lang w:val="hr-HR"/>
        </w:rPr>
        <w:t>č</w:t>
      </w:r>
      <w:r w:rsidRPr="00D6366B">
        <w:rPr>
          <w:rFonts w:hAnsi="Times New Roman" w:ascii="Times New Roman"/>
          <w:szCs w:val="24"/>
          <w:lang w:val="hr-HR"/>
        </w:rPr>
        <w:t>ki sud Republike Hrvatske u Zagrebu.</w:t>
      </w:r>
    </w:p>
    <w:p w:rsidRDefault="00D6366B" w:rsidP="00D6366B" w:rsidR="00D6366B" w:rsidRPr="00D6366B">
      <w:pPr>
        <w:jc w:val="both"/>
        <w:rPr>
          <w:rFonts w:hAnsi="Times New Roman" w:ascii="Times New Roman"/>
          <w:szCs w:val="24"/>
          <w:lang w:val="hr-HR"/>
        </w:rPr>
      </w:pPr>
    </w:p>
    <w:p w:rsidRDefault="00D6366B" w:rsidP="00D6366B" w:rsidR="00D6366B" w:rsidRPr="00D6366B">
      <w:pPr>
        <w:jc w:val="both"/>
        <w:rPr>
          <w:rFonts w:hAnsi="Times New Roman" w:ascii="Times New Roman"/>
          <w:szCs w:val="24"/>
          <w:lang w:val="hr-HR"/>
        </w:rPr>
      </w:pPr>
    </w:p>
    <w:p w:rsidRDefault="00D6366B" w:rsidP="00D6366B" w:rsidR="00D6366B">
      <w:pPr>
        <w:jc w:val="both"/>
        <w:rPr>
          <w:rFonts w:hAnsi="Times New Roman" w:ascii="Times New Roman"/>
          <w:szCs w:val="24"/>
          <w:lang w:val="hr-HR"/>
        </w:rPr>
      </w:pPr>
      <w:r w:rsidRPr="00D6366B">
        <w:rPr>
          <w:rFonts w:hAnsi="Times New Roman" w:ascii="Times New Roman"/>
          <w:szCs w:val="24"/>
          <w:lang w:val="hr-HR"/>
        </w:rPr>
        <w:tab/>
        <w:t>DNA:</w:t>
      </w:r>
    </w:p>
    <w:p w:rsidRDefault="00CD5122" w:rsidP="00D6366B" w:rsidR="00CD5122" w:rsidRPr="00D6366B">
      <w:pPr>
        <w:jc w:val="both"/>
        <w:rPr>
          <w:rFonts w:hAnsi="Times New Roman" w:ascii="Times New Roman"/>
          <w:szCs w:val="24"/>
          <w:lang w:val="hr-HR"/>
        </w:rPr>
      </w:pPr>
    </w:p>
    <w:p w:rsidRDefault="00CD5122" w:rsidP="00CD5122" w:rsidR="00CD5122" w:rsidRPr="00CF73DD">
      <w:pPr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</w:t>
      </w:r>
      <w:r w:rsidRPr="00962738">
        <w:rPr>
          <w:rFonts w:hAnsi="Times New Roman" w:ascii="Times New Roman"/>
          <w:szCs w:val="24"/>
          <w:lang w:val="hr-HR"/>
        </w:rPr>
        <w:t xml:space="preserve"> upravitelj</w:t>
      </w:r>
      <w:r>
        <w:rPr>
          <w:rFonts w:hAnsi="Times New Roman" w:ascii="Times New Roman"/>
          <w:szCs w:val="24"/>
          <w:lang w:val="hr-HR"/>
        </w:rPr>
        <w:t xml:space="preserve">ica </w:t>
      </w:r>
      <w:r w:rsidRPr="00E834EF">
        <w:rPr>
          <w:rFonts w:eastAsia="Calibri" w:hAnsi="Times New Roman" w:ascii="Times New Roman"/>
          <w:snapToGrid/>
          <w:szCs w:val="24"/>
          <w:lang w:val="hr-HR"/>
        </w:rPr>
        <w:t xml:space="preserve">Sanja Kraljek, </w:t>
      </w:r>
      <w:r w:rsidRPr="00E834EF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Pr="00E834EF">
        <w:rPr>
          <w:rFonts w:eastAsia="Calibri" w:hAnsi="Times New Roman" w:ascii="Times New Roman"/>
          <w:snapToGrid/>
          <w:szCs w:val="24"/>
          <w:lang w:val="hr-HR"/>
        </w:rPr>
        <w:t>akovec, Kralja Tomislava 14</w:t>
      </w:r>
    </w:p>
    <w:p w:rsidRDefault="00CD5122" w:rsidP="00CD5122" w:rsidR="00CD5122" w:rsidRPr="005C1040">
      <w:pPr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E834EF">
        <w:rPr>
          <w:rFonts w:hAnsi="Times New Roman" w:ascii="Times New Roman"/>
          <w:snapToGrid/>
          <w:lang w:eastAsia="hr-HR" w:val="hr-HR"/>
        </w:rPr>
        <w:t>Odvjetničko dru</w:t>
      </w:r>
      <w:r w:rsidRPr="00E834EF">
        <w:rPr>
          <w:rFonts w:cs="Goudy Old Style" w:hAnsi="Times New Roman" w:ascii="Times New Roman"/>
          <w:snapToGrid/>
          <w:lang w:eastAsia="hr-HR" w:val="hr-HR"/>
        </w:rPr>
        <w:t>š</w:t>
      </w:r>
      <w:r>
        <w:rPr>
          <w:rFonts w:hAnsi="Times New Roman" w:ascii="Times New Roman"/>
          <w:snapToGrid/>
          <w:lang w:eastAsia="hr-HR" w:val="hr-HR"/>
        </w:rPr>
        <w:t>tvo</w:t>
      </w:r>
      <w:r w:rsidRPr="00E834EF">
        <w:rPr>
          <w:rFonts w:hAnsi="Times New Roman" w:ascii="Times New Roman"/>
          <w:snapToGrid/>
          <w:lang w:eastAsia="hr-HR" w:val="hr-HR"/>
        </w:rPr>
        <w:t xml:space="preserve"> Kovač &amp; Partneri d.o.o. Zagreb, </w:t>
      </w:r>
      <w:r w:rsidRPr="00E834EF">
        <w:rPr>
          <w:rFonts w:cs="Goudy Old Style" w:hAnsi="Times New Roman" w:ascii="Times New Roman"/>
          <w:snapToGrid/>
          <w:lang w:eastAsia="hr-HR" w:val="hr-HR"/>
        </w:rPr>
        <w:t>Š</w:t>
      </w:r>
      <w:r w:rsidRPr="00E834EF">
        <w:rPr>
          <w:rFonts w:hAnsi="Times New Roman" w:ascii="Times New Roman"/>
          <w:snapToGrid/>
          <w:lang w:eastAsia="hr-HR" w:val="hr-HR"/>
        </w:rPr>
        <w:t>o</w:t>
      </w:r>
      <w:r w:rsidRPr="00E834EF">
        <w:rPr>
          <w:rFonts w:cs="Goudy Old Style" w:hAnsi="Times New Roman" w:ascii="Times New Roman"/>
          <w:snapToGrid/>
          <w:lang w:eastAsia="hr-HR" w:val="hr-HR"/>
        </w:rPr>
        <w:t>š</w:t>
      </w:r>
      <w:r w:rsidRPr="00E834EF">
        <w:rPr>
          <w:rFonts w:hAnsi="Times New Roman" w:ascii="Times New Roman"/>
          <w:snapToGrid/>
          <w:lang w:eastAsia="hr-HR" w:val="hr-HR"/>
        </w:rPr>
        <w:t>tarić</w:t>
      </w:r>
      <w:r>
        <w:rPr>
          <w:rFonts w:hAnsi="Times New Roman" w:ascii="Times New Roman"/>
          <w:snapToGrid/>
          <w:lang w:eastAsia="hr-HR" w:val="hr-HR"/>
        </w:rPr>
        <w:t xml:space="preserve">eva 10 </w:t>
      </w:r>
    </w:p>
    <w:p w:rsidRDefault="00CD5122" w:rsidP="00CD5122" w:rsidR="00CD5122" w:rsidRPr="00E834EF">
      <w:pPr>
        <w:pStyle w:val="Odlomakpopisa"/>
        <w:widowControl/>
        <w:numPr>
          <w:ilvl w:val="0"/>
          <w:numId w:val="10"/>
        </w:numPr>
        <w:jc w:val="both"/>
        <w:rPr>
          <w:rFonts w:hAnsi="Times New Roman" w:ascii="Times New Roman"/>
          <w:snapToGrid/>
          <w:lang w:eastAsia="hr-HR" w:val="hr-HR"/>
        </w:rPr>
      </w:pPr>
      <w:r>
        <w:rPr>
          <w:rFonts w:hAnsi="Times New Roman" w:ascii="Times New Roman"/>
          <w:snapToGrid/>
          <w:lang w:eastAsia="hr-HR" w:val="hr-HR"/>
        </w:rPr>
        <w:t>Županijsko državno odvjetništvo</w:t>
      </w:r>
      <w:r w:rsidRPr="00E834EF">
        <w:rPr>
          <w:rFonts w:hAnsi="Times New Roman" w:ascii="Times New Roman"/>
          <w:snapToGrid/>
          <w:lang w:eastAsia="hr-HR" w:val="hr-HR"/>
        </w:rPr>
        <w:t xml:space="preserve"> u Varaždinu </w:t>
      </w:r>
    </w:p>
    <w:p w:rsidRDefault="00CD5122" w:rsidP="00CD5122" w:rsidR="00CD5122" w:rsidRPr="005C1040">
      <w:pPr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E834EF">
        <w:rPr>
          <w:rFonts w:hAnsi="Times New Roman" w:ascii="Times New Roman"/>
          <w:snapToGrid/>
          <w:lang w:eastAsia="hr-HR" w:val="hr-HR"/>
        </w:rPr>
        <w:t>Neven</w:t>
      </w:r>
      <w:r>
        <w:rPr>
          <w:rFonts w:hAnsi="Times New Roman" w:ascii="Times New Roman"/>
          <w:snapToGrid/>
          <w:lang w:eastAsia="hr-HR" w:val="hr-HR"/>
        </w:rPr>
        <w:t xml:space="preserve"> Cirkveni, odvjetnik u Zagrebu</w:t>
      </w:r>
      <w:r w:rsidRPr="00E834EF">
        <w:rPr>
          <w:rFonts w:hAnsi="Times New Roman" w:ascii="Times New Roman"/>
          <w:snapToGrid/>
          <w:lang w:eastAsia="hr-HR" w:val="hr-HR"/>
        </w:rPr>
        <w:t>,  Radićeva</w:t>
      </w:r>
      <w:r w:rsidRPr="00E834EF">
        <w:rPr>
          <w:rFonts w:hAnsi="Times New Roman" w:ascii="Times New Roman"/>
          <w:snapToGrid/>
          <w:lang w:eastAsia="hr-HR" w:val="en-AU"/>
        </w:rPr>
        <w:t xml:space="preserve"> 27</w:t>
      </w:r>
    </w:p>
    <w:p w:rsidRDefault="00CD5122" w:rsidP="00CD5122" w:rsidR="00CD5122" w:rsidRPr="00962738">
      <w:pPr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 xml:space="preserve">Stečajna </w:t>
      </w:r>
      <w:r>
        <w:rPr>
          <w:rFonts w:hAnsi="Times New Roman" w:ascii="Times New Roman"/>
          <w:szCs w:val="24"/>
          <w:lang w:val="hr-HR"/>
        </w:rPr>
        <w:t>e-</w:t>
      </w:r>
      <w:r w:rsidRPr="00962738">
        <w:rPr>
          <w:rFonts w:hAnsi="Times New Roman" w:ascii="Times New Roman"/>
          <w:szCs w:val="24"/>
          <w:lang w:val="hr-HR"/>
        </w:rPr>
        <w:t>oglasna ploča ovoga suda</w:t>
      </w:r>
    </w:p>
    <w:p w:rsidRDefault="00ED6377" w:rsidP="00CD5122" w:rsidR="00ED6377">
      <w:pPr>
        <w:ind w:left="1065"/>
        <w:jc w:val="both"/>
        <w:rPr>
          <w:rFonts w:hAnsi="Times New Roman" w:ascii="Times New Roman"/>
          <w:szCs w:val="24"/>
          <w:lang w:val="hr-HR"/>
        </w:rPr>
      </w:pPr>
    </w:p>
    <w:sectPr w:rsidSect="00E52D23" w:rsidR="00ED6377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18" w:bottom="425" w:right="1276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F58" w:rsidR="00ED3F58">
      <w:r>
        <w:separator/>
      </w:r>
    </w:p>
  </w:endnote>
  <w:endnote w:id="0" w:type="continuationSeparator">
    <w:p w:rsidRDefault="00ED3F58" w:rsidR="00ED3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F58" w:rsidR="00ED3F58">
      <w:r>
        <w:separator/>
      </w:r>
    </w:p>
  </w:footnote>
  <w:footnote w:id="0" w:type="continuationSeparator">
    <w:p w:rsidRDefault="00ED3F58" w:rsidR="00ED3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D23" w:rsidP="00A36320" w:rsidR="00E52D2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E52D23" w:rsidR="00E52D2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D23" w:rsidP="00CD5122" w:rsidR="00E52D23" w:rsidRPr="00CD5122">
    <w:pPr>
      <w:pStyle w:val="Zaglavlje"/>
      <w:framePr w:y="1" w:x="6070" w:vAnchor="text" w:hAnchor="page" w:wrap="around"/>
      <w:rPr>
        <w:rStyle w:val="Brojstranice"/>
        <w:rFonts w:hAnsi="Times New Roman" w:ascii="Times New Roman"/>
      </w:rPr>
    </w:pPr>
    <w:r w:rsidRPr="00CD5122">
      <w:rPr>
        <w:rStyle w:val="Brojstranice"/>
        <w:rFonts w:hAnsi="Times New Roman" w:ascii="Times New Roman"/>
      </w:rPr>
      <w:fldChar w:fldCharType="begin"/>
    </w:r>
    <w:r w:rsidRPr="00CD5122">
      <w:rPr>
        <w:rStyle w:val="Brojstranice"/>
        <w:rFonts w:hAnsi="Times New Roman" w:ascii="Times New Roman"/>
      </w:rPr>
      <w:instrText xml:space="preserve">PAGE  </w:instrText>
    </w:r>
    <w:r w:rsidRPr="00CD5122">
      <w:rPr>
        <w:rStyle w:val="Brojstranice"/>
        <w:rFonts w:hAnsi="Times New Roman" w:ascii="Times New Roman"/>
      </w:rPr>
      <w:fldChar w:fldCharType="separate"/>
    </w:r>
    <w:r w:rsidR="00F17E1E">
      <w:rPr>
        <w:rStyle w:val="Brojstranice"/>
        <w:rFonts w:hAnsi="Times New Roman" w:ascii="Times New Roman"/>
        <w:noProof/>
      </w:rPr>
      <w:t>2</w:t>
    </w:r>
    <w:r w:rsidRPr="00CD5122">
      <w:rPr>
        <w:rStyle w:val="Brojstranice"/>
        <w:rFonts w:hAnsi="Times New Roman" w:ascii="Times New Roman"/>
      </w:rPr>
      <w:fldChar w:fldCharType="end"/>
    </w:r>
  </w:p>
  <w:p w:rsidRDefault="00E52D23" w:rsidP="008D03A2" w:rsidR="00E52D23" w:rsidRPr="00E141F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Poslovni broj: 9 St-</w:t>
    </w:r>
    <w:r w:rsidR="00CD5122">
      <w:rPr>
        <w:rFonts w:hAnsi="Times New Roman" w:ascii="Times New Roman"/>
      </w:rPr>
      <w:t>61</w:t>
    </w:r>
    <w:r>
      <w:rPr>
        <w:rFonts w:hAnsi="Times New Roman" w:ascii="Times New Roman"/>
      </w:rPr>
      <w:t>/</w:t>
    </w:r>
    <w:r w:rsidR="00822E3C">
      <w:rPr>
        <w:rFonts w:hAnsi="Times New Roman" w:ascii="Times New Roman"/>
      </w:rPr>
      <w:t>20</w:t>
    </w:r>
    <w:r>
      <w:rPr>
        <w:rFonts w:hAnsi="Times New Roman" w:ascii="Times New Roman"/>
      </w:rPr>
      <w:t>14-</w:t>
    </w:r>
    <w:r w:rsidR="00CD5122">
      <w:rPr>
        <w:rFonts w:hAnsi="Times New Roman" w:ascii="Times New Roman"/>
      </w:rPr>
      <w:t>66</w:t>
    </w:r>
  </w:p>
  <w:p w:rsidRDefault="00E52D23" w:rsidP="001237C2" w:rsidR="00E52D23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D23" w:rsidP="00E141FF" w:rsidR="00E52D23" w:rsidRPr="00E141FF">
    <w:pPr>
      <w:pStyle w:val="Zaglavlje"/>
      <w:jc w:val="right"/>
      <w:rPr>
        <w:rFonts w:hAnsi="Times New Roman" w:ascii="Times New Roman"/>
      </w:rPr>
    </w:pPr>
    <w:smartTag w:element="place" w:uri="urn:schemas-microsoft-com:office:smarttags">
      <w:r>
        <w:rPr>
          <w:rFonts w:hAnsi="Times New Roman" w:ascii="Times New Roman"/>
        </w:rPr>
        <w:t>Po</w:t>
      </w:r>
    </w:smartTag>
    <w:r>
      <w:rPr>
        <w:rFonts w:hAnsi="Times New Roman" w:ascii="Times New Roman"/>
      </w:rPr>
      <w:t>slovni broj: 9 St-</w:t>
    </w:r>
    <w:r w:rsidR="00CD5122">
      <w:rPr>
        <w:rFonts w:hAnsi="Times New Roman" w:ascii="Times New Roman"/>
      </w:rPr>
      <w:t>61</w:t>
    </w:r>
    <w:r>
      <w:rPr>
        <w:rFonts w:hAnsi="Times New Roman" w:ascii="Times New Roman"/>
      </w:rPr>
      <w:t>/</w:t>
    </w:r>
    <w:r w:rsidR="00822E3C">
      <w:rPr>
        <w:rFonts w:hAnsi="Times New Roman" w:ascii="Times New Roman"/>
      </w:rPr>
      <w:t>20</w:t>
    </w:r>
    <w:r>
      <w:rPr>
        <w:rFonts w:hAnsi="Times New Roman" w:ascii="Times New Roman"/>
      </w:rPr>
      <w:t>14-</w:t>
    </w:r>
    <w:r w:rsidR="00CD5122">
      <w:rPr>
        <w:rFonts w:hAnsi="Times New Roman" w:ascii="Times New Roman"/>
      </w:rPr>
      <w:t>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F41E8"/>
    <w:multiLevelType w:val="hybridMultilevel"/>
    <w:tmpl w:val="851AD8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BB72FB"/>
    <w:multiLevelType w:val="hybridMultilevel"/>
    <w:tmpl w:val="707A9306"/>
    <w:lvl w:tplc="326E1D4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2D9B46E7"/>
    <w:multiLevelType w:val="hybridMultilevel"/>
    <w:tmpl w:val="91B8AC9E"/>
    <w:lvl w:tplc="8ABCF25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D02239C"/>
    <w:multiLevelType w:val="hybridMultilevel"/>
    <w:tmpl w:val="E50A5830"/>
    <w:lvl w:tplc="44C21B3A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0326D38"/>
    <w:multiLevelType w:val="hybridMultilevel"/>
    <w:tmpl w:val="217C09F8"/>
    <w:lvl w:tplc="8FFC337A" w:ilvl="0">
      <w:start w:val="1"/>
      <w:numFmt w:val="bullet"/>
      <w:lvlText w:val="-"/>
      <w:lvlJc w:val="left"/>
      <w:pPr>
        <w:tabs>
          <w:tab w:pos="1665" w:val="num"/>
        </w:tabs>
        <w:ind w:hanging="945" w:left="16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8924B73"/>
    <w:multiLevelType w:val="hybridMultilevel"/>
    <w:tmpl w:val="82662CBA"/>
    <w:lvl w:tplc="352A042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9085FFE"/>
    <w:multiLevelType w:val="hybridMultilevel"/>
    <w:tmpl w:val="DBBE98A6"/>
    <w:lvl w:tplc="9552D090" w:ilvl="0">
      <w:start w:val="1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5B080E90"/>
    <w:multiLevelType w:val="hybridMultilevel"/>
    <w:tmpl w:val="95847B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041867"/>
    <w:multiLevelType w:val="hybridMultilevel"/>
    <w:tmpl w:val="FF0290F8"/>
    <w:lvl w:tplc="9E489A5A" w:ilvl="0">
      <w:start w:val="47"/>
      <w:numFmt w:val="bullet"/>
      <w:lvlText w:val=""/>
      <w:lvlJc w:val="left"/>
      <w:pPr>
        <w:ind w:hanging="360" w:left="108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7C534B7D"/>
    <w:multiLevelType w:val="hybridMultilevel"/>
    <w:tmpl w:val="D45EDB70"/>
    <w:lvl w:tplc="9AECEDD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8"/>
  </w:num>
  <w:num w:numId="8">
    <w:abstractNumId w:val="1"/>
  </w:num>
  <w:num w:numId="9">
    <w:abstractNumId w:val="9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6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637"/>
    <w:rsid w:val="00033E7E"/>
    <w:rsid w:val="00035567"/>
    <w:rsid w:val="00050C49"/>
    <w:rsid w:val="000740D3"/>
    <w:rsid w:val="000A6DD3"/>
    <w:rsid w:val="0010294A"/>
    <w:rsid w:val="00120F55"/>
    <w:rsid w:val="001237C2"/>
    <w:rsid w:val="001257C8"/>
    <w:rsid w:val="00130A70"/>
    <w:rsid w:val="00142B8A"/>
    <w:rsid w:val="00153877"/>
    <w:rsid w:val="00183622"/>
    <w:rsid w:val="001A4470"/>
    <w:rsid w:val="001A4802"/>
    <w:rsid w:val="001C569B"/>
    <w:rsid w:val="001C6825"/>
    <w:rsid w:val="001F2003"/>
    <w:rsid w:val="002200DC"/>
    <w:rsid w:val="0022629C"/>
    <w:rsid w:val="00244BE2"/>
    <w:rsid w:val="00262605"/>
    <w:rsid w:val="002637FD"/>
    <w:rsid w:val="002746F5"/>
    <w:rsid w:val="0028326C"/>
    <w:rsid w:val="002A43CD"/>
    <w:rsid w:val="002E59DC"/>
    <w:rsid w:val="002F6C78"/>
    <w:rsid w:val="00302B88"/>
    <w:rsid w:val="00317CEE"/>
    <w:rsid w:val="003226FA"/>
    <w:rsid w:val="00342A49"/>
    <w:rsid w:val="0034695E"/>
    <w:rsid w:val="00371DC9"/>
    <w:rsid w:val="0038129A"/>
    <w:rsid w:val="00391B92"/>
    <w:rsid w:val="003D039A"/>
    <w:rsid w:val="003E2167"/>
    <w:rsid w:val="003F74B4"/>
    <w:rsid w:val="0040465F"/>
    <w:rsid w:val="00472CBC"/>
    <w:rsid w:val="004B473B"/>
    <w:rsid w:val="004C7B68"/>
    <w:rsid w:val="004F01D6"/>
    <w:rsid w:val="00505864"/>
    <w:rsid w:val="00507A85"/>
    <w:rsid w:val="005119B2"/>
    <w:rsid w:val="00547B72"/>
    <w:rsid w:val="00583ABB"/>
    <w:rsid w:val="0059702A"/>
    <w:rsid w:val="00597B77"/>
    <w:rsid w:val="005A6950"/>
    <w:rsid w:val="005C2FFF"/>
    <w:rsid w:val="00600592"/>
    <w:rsid w:val="006156C7"/>
    <w:rsid w:val="006267EA"/>
    <w:rsid w:val="00641D21"/>
    <w:rsid w:val="00644D75"/>
    <w:rsid w:val="00650F8F"/>
    <w:rsid w:val="006610B6"/>
    <w:rsid w:val="006620B0"/>
    <w:rsid w:val="00671DA8"/>
    <w:rsid w:val="00681815"/>
    <w:rsid w:val="00682F21"/>
    <w:rsid w:val="006A093F"/>
    <w:rsid w:val="006F3447"/>
    <w:rsid w:val="006F6E08"/>
    <w:rsid w:val="00714023"/>
    <w:rsid w:val="0072276B"/>
    <w:rsid w:val="007239F6"/>
    <w:rsid w:val="00752637"/>
    <w:rsid w:val="00770116"/>
    <w:rsid w:val="00787A4A"/>
    <w:rsid w:val="00790388"/>
    <w:rsid w:val="007E4653"/>
    <w:rsid w:val="007E56A5"/>
    <w:rsid w:val="00800581"/>
    <w:rsid w:val="00800CC0"/>
    <w:rsid w:val="00822E3C"/>
    <w:rsid w:val="00823910"/>
    <w:rsid w:val="0083367D"/>
    <w:rsid w:val="00845CBA"/>
    <w:rsid w:val="00846162"/>
    <w:rsid w:val="008847E9"/>
    <w:rsid w:val="008A5209"/>
    <w:rsid w:val="008B27D0"/>
    <w:rsid w:val="008D03A2"/>
    <w:rsid w:val="008D2E8E"/>
    <w:rsid w:val="008E5A4C"/>
    <w:rsid w:val="008F6988"/>
    <w:rsid w:val="009069C2"/>
    <w:rsid w:val="00916652"/>
    <w:rsid w:val="00917481"/>
    <w:rsid w:val="0093489F"/>
    <w:rsid w:val="00945DBD"/>
    <w:rsid w:val="00960FC5"/>
    <w:rsid w:val="00965B0E"/>
    <w:rsid w:val="009811E1"/>
    <w:rsid w:val="00983116"/>
    <w:rsid w:val="009A7E48"/>
    <w:rsid w:val="009B4E07"/>
    <w:rsid w:val="009C2346"/>
    <w:rsid w:val="009E2364"/>
    <w:rsid w:val="00A1048F"/>
    <w:rsid w:val="00A36320"/>
    <w:rsid w:val="00A54851"/>
    <w:rsid w:val="00A634D4"/>
    <w:rsid w:val="00AA7AA6"/>
    <w:rsid w:val="00AB1C38"/>
    <w:rsid w:val="00AF4719"/>
    <w:rsid w:val="00B05BBF"/>
    <w:rsid w:val="00B07FEF"/>
    <w:rsid w:val="00B12F94"/>
    <w:rsid w:val="00B3581B"/>
    <w:rsid w:val="00B41E34"/>
    <w:rsid w:val="00B541E9"/>
    <w:rsid w:val="00B5496B"/>
    <w:rsid w:val="00B54AE8"/>
    <w:rsid w:val="00B9789C"/>
    <w:rsid w:val="00BA7E81"/>
    <w:rsid w:val="00C01510"/>
    <w:rsid w:val="00C14DF5"/>
    <w:rsid w:val="00C41F94"/>
    <w:rsid w:val="00C55003"/>
    <w:rsid w:val="00C73349"/>
    <w:rsid w:val="00C90B76"/>
    <w:rsid w:val="00CA44A3"/>
    <w:rsid w:val="00CD5122"/>
    <w:rsid w:val="00D00861"/>
    <w:rsid w:val="00D35AE5"/>
    <w:rsid w:val="00D36D5F"/>
    <w:rsid w:val="00D6366B"/>
    <w:rsid w:val="00D83EB0"/>
    <w:rsid w:val="00D8640F"/>
    <w:rsid w:val="00D91901"/>
    <w:rsid w:val="00D960E8"/>
    <w:rsid w:val="00DB7A92"/>
    <w:rsid w:val="00DE10CD"/>
    <w:rsid w:val="00DF6EE1"/>
    <w:rsid w:val="00E01828"/>
    <w:rsid w:val="00E03B0F"/>
    <w:rsid w:val="00E061F8"/>
    <w:rsid w:val="00E10630"/>
    <w:rsid w:val="00E117BE"/>
    <w:rsid w:val="00E141FF"/>
    <w:rsid w:val="00E2272F"/>
    <w:rsid w:val="00E35840"/>
    <w:rsid w:val="00E35EDC"/>
    <w:rsid w:val="00E40C5B"/>
    <w:rsid w:val="00E52D23"/>
    <w:rsid w:val="00E64857"/>
    <w:rsid w:val="00E7082F"/>
    <w:rsid w:val="00EB625E"/>
    <w:rsid w:val="00ED3F58"/>
    <w:rsid w:val="00ED6377"/>
    <w:rsid w:val="00F042F8"/>
    <w:rsid w:val="00F17E1E"/>
    <w:rsid w:val="00F230B1"/>
    <w:rsid w:val="00F24294"/>
    <w:rsid w:val="00F32B92"/>
    <w:rsid w:val="00F3677E"/>
    <w:rsid w:val="00F64BC0"/>
    <w:rsid w:val="00F80FC0"/>
    <w:rsid w:val="00F957B9"/>
    <w:rsid w:val="00F9587D"/>
    <w:rsid w:val="00F963D3"/>
    <w:rsid w:val="00FC6581"/>
    <w:rsid w:val="00FD448F"/>
    <w:rsid w:val="00FE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2637"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52637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752637"/>
  </w:style>
  <w:style w:styleId="Podnoje" w:type="paragraph">
    <w:name w:val="footer"/>
    <w:basedOn w:val="Normal"/>
    <w:rsid w:val="00A3632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610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610B6"/>
    <w:rPr>
      <w:rFonts w:cs="Tahoma" w:hAnsi="Tahoma" w:ascii="Tahoma"/>
      <w:snapToGrid w:val="false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CD51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7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E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E1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E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E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2637"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52637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752637"/>
  </w:style>
  <w:style w:styleId="Podnoje" w:type="paragraph">
    <w:name w:val="footer"/>
    <w:basedOn w:val="Normal"/>
    <w:rsid w:val="00A3632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610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610B6"/>
    <w:rPr>
      <w:rFonts w:ascii="Tahoma" w:cs="Tahoma" w:hAnsi="Tahoma"/>
      <w:snapToGrid w:val="0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CD51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7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E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E1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E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E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1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226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376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</izvorni_sadrzaj>
    <derivirana_varijabla naziv="DomainObject.Predmet.Opis_1">Vodi se postupak pod br. - St-287/12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"u likvidaciji" zastupanog po punomoćniku Franjo Šebijan</izvorni_sadrzaj>
    <derivirana_varijabla naziv="DomainObject.Predmet.ProtustrankaFormated_1">  MESTRA d.o.o. za proizvodnju mesa i mesnih proizvoda "u likvidaciji" zastupanog po punomoćniku Franjo Šebijan</derivirana_varijabla>
  </DomainObject.Predmet.ProtustrankaFormated>
  <DomainObject.Predmet.ProtustrankaFormatedOIB>
    <izvorni_sadrzaj>  MESTRA d.o.o. za proizvodnju mesa i mesnih proizvoda "u likvidaciji", OIB 19823739547 zastupanog po punomoćniku Franjo Šebijan</izvorni_sadrzaj>
    <derivirana_varijabla naziv="DomainObject.Predmet.ProtustrankaFormatedOIB_1">  MESTRA d.o.o. za proizvodnju mesa i mesnih proizvoda "u likvidaciji", OIB 19823739547 zastupanog po punomoćniku Franjo Šebijan</derivirana_varijabla>
  </DomainObject.Predmet.ProtustrankaFormatedOIB>
  <DomainObject.Predmet.ProtustrankaFormatedWithAdress>
    <izvorni_sadrzaj> MESTRA d.o.o. za proizvodnju mesa i mesnih proizvoda "u likvidaciji",  46, 42223 Petkovec Toplički zastupanog po punomoćniku Franjo Šebijan</izvorni_sadrzaj>
    <derivirana_varijabla naziv="DomainObject.Predmet.ProtustrankaFormatedWithAdress_1"> MESTRA d.o.o. za proizvodnju mesa i mesnih proizvoda "u likvidaciji", 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"u likvidaciji", OIB 19823739547,  46, 42223 Petkovec Toplički zastupanog po punomoćniku Franjo Šebijan</izvorni_sadrzaj>
    <derivirana_varijabla naziv="DomainObject.Predmet.ProtustrankaFormatedWithAdressOIB_1"> MESTRA d.o.o. za proizvodnju mesa i mesnih proizvoda "u likvidaciji", OIB 19823739547,  46, 42223 Petkovec Toplički zastupanog po punomoćniku Franjo Šebijan</derivirana_varijabla>
  </DomainObject.Predmet.ProtustrankaFormatedWithAdressOIB>
  <DomainObject.Predmet.ProtustrankaWithAdress>
    <izvorni_sadrzaj>MESTRA d.o.o. za proizvodnju mesa i mesnih proizvoda "u likvidaciji"  46, 42223 Petkovec Toplički</izvorni_sadrzaj>
    <derivirana_varijabla naziv="DomainObject.Predmet.ProtustrankaWithAdress_1">MESTRA d.o.o. za proizvodnju mesa i mesnih proizvoda "u likvidaciji"  46, 42223 Petkovec Toplički</derivirana_varijabla>
  </DomainObject.Predmet.ProtustrankaWithAdress>
  <DomainObject.Predmet.ProtustrankaWithAdressOIB>
    <izvorni_sadrzaj>MESTRA d.o.o. za proizvodnju mesa i mesnih proizvoda "u likvidaciji", OIB 19823739547,  46, 42223 Petkovec Toplički</izvorni_sadrzaj>
    <derivirana_varijabla naziv="DomainObject.Predmet.ProtustrankaWithAdressOIB_1">MESTRA d.o.o. za proizvodnju mesa i mesnih proizvoda "u likvidaciji", OIB 19823739547,  46, 42223 Petkovec Toplički</derivirana_varijabla>
  </DomainObject.Predmet.ProtustrankaWithAdressOIB>
  <DomainObject.Predmet.ProtustrankaNazivFormated>
    <izvorni_sadrzaj>MESTRA d.o.o. za proizvodnju mesa i mesnih proizvoda "u likvidaciji"</izvorni_sadrzaj>
    <derivirana_varijabla naziv="DomainObject.Predmet.ProtustrankaNazivFormated_1">MESTRA d.o.o. za proizvodnju mesa i mesnih proizvoda "u likvidaciji"</derivirana_varijabla>
  </DomainObject.Predmet.ProtustrankaNazivFormated>
  <DomainObject.Predmet.ProtustrankaNazivFormatedOIB>
    <izvorni_sadrzaj>MESTRA d.o.o. za proizvodnju mesa i mesnih proizvoda "u likvidaciji", OIB 19823739547</izvorni_sadrzaj>
    <derivirana_varijabla naziv="DomainObject.Predmet.ProtustrankaNazivFormatedOIB_1">MESTRA d.o.o. za proizvodnju mesa i mesnih proizvoda "u likvidaciji",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</izvorni_sadrzaj>
    <derivirana_varijabla naziv="DomainObject.Predmet.StrankaFormated_1">  ZLATA BAHUNEK, bivša zaposlenica</derivirana_varijabla>
  </DomainObject.Predmet.StrankaFormated>
  <DomainObject.Predmet.StrankaFormatedOIB>
    <izvorni_sadrzaj>  ZLATA BAHUNEK, bivša zaposlenica, OIB 36613509452</izvorni_sadrzaj>
    <derivirana_varijabla naziv="DomainObject.Predmet.StrankaFormatedOIB_1">  ZLATA BAHUNEK, bivša zaposlenica, OIB 36613509452</derivirana_varijabla>
  </DomainObject.Predmet.StrankaFormatedOIB>
  <DomainObject.Predmet.StrankaFormatedWithAdress>
    <izvorni_sadrzaj> ZLATA BAHUNEK, bivša zaposlenica, Kalnička 66a, 42222 Ljubešćica</izvorni_sadrzaj>
    <derivirana_varijabla naziv="DomainObject.Predmet.StrankaFormatedWithAdress_1"> ZLATA BAHUNEK, bivša zaposlenica, Kalnička 66a, 42222 Ljubešćica</derivirana_varijabla>
  </DomainObject.Predmet.StrankaFormatedWithAdress>
  <DomainObject.Predmet.StrankaFormatedWithAdressOIB>
    <izvorni_sadrzaj> ZLATA BAHUNEK, bivša zaposlenica, OIB 36613509452, Kalnička 66a, 42222 Ljubešćica</izvorni_sadrzaj>
    <derivirana_varijabla naziv="DomainObject.Predmet.StrankaFormatedWithAdressOIB_1"> ZLATA BAHUNEK, bivša zaposlenica, OIB 36613509452, Kalnička 66a, 42222 Ljubešćica</derivirana_varijabla>
  </DomainObject.Predmet.StrankaFormatedWithAdressOIB>
  <DomainObject.Predmet.StrankaWithAdress>
    <izvorni_sadrzaj>ZLATA BAHUNEK, bivša zaposlenica Kalnička 66a,42222 Ljubešćica</izvorni_sadrzaj>
    <derivirana_varijabla naziv="DomainObject.Predmet.StrankaWithAdress_1">ZLATA BAHUNEK, bivša zaposlenica Kalnička 66a,42222 Ljubešćica</derivirana_varijabla>
  </DomainObject.Predmet.StrankaWithAdress>
  <DomainObject.Predmet.StrankaWithAdressOIB>
    <izvorni_sadrzaj>ZLATA BAHUNEK, bivša zaposlenica, OIB 36613509452, Kalnička 66a,42222 Ljubešćica</izvorni_sadrzaj>
    <derivirana_varijabla naziv="DomainObject.Predmet.StrankaWithAdressOIB_1">ZLATA BAHUNEK, bivša zaposlenica, OIB 36613509452, Kalnička 66a,42222 Ljubešćica</derivirana_varijabla>
  </DomainObject.Predmet.StrankaWithAdressOIB>
  <DomainObject.Predmet.StrankaNazivFormated>
    <izvorni_sadrzaj>ZLATA BAHUNEK, bivša zaposlenica</izvorni_sadrzaj>
    <derivirana_varijabla naziv="DomainObject.Predmet.StrankaNazivFormated_1">ZLATA BAHUNEK, bivša zaposlenica</derivirana_varijabla>
  </DomainObject.Predmet.StrankaNazivFormated>
  <DomainObject.Predmet.StrankaNazivFormatedOIB>
    <izvorni_sadrzaj>ZLATA BAHUNEK, bivša zaposlenica, OIB 36613509452</izvorni_sadrzaj>
    <derivirana_varijabla naziv="DomainObject.Predmet.StrankaNazivFormatedOIB_1">ZLATA BAHUNEK, bivša zaposlenica, OIB 36613509452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ZLATA BAHUNEK, bivša zaposlenica</item>
    </izvorni_sadrzaj>
    <derivirana_varijabla naziv="DomainObject.Predmet.StrankaListFormated_1">
      <item>ZLATA BAHUNEK, bivša zaposlenica</item>
    </derivirana_varijabla>
  </DomainObject.Predmet.StrankaListFormated>
  <DomainObject.Predmet.StrankaListFormatedOIB>
    <izvorni_sadrzaj>
      <item>ZLATA BAHUNEK, bivša zaposlenica, OIB 36613509452</item>
    </izvorni_sadrzaj>
    <derivirana_varijabla naziv="DomainObject.Predmet.StrankaListFormatedOIB_1">
      <item>ZLATA BAHUNEK, bivša zaposlenica, OIB 36613509452</item>
    </derivirana_varijabla>
  </DomainObject.Predmet.StrankaListFormatedOIB>
  <DomainObject.Predmet.StrankaListFormatedWithAdress>
    <izvorni_sadrzaj>
      <item>ZLATA BAHUNEK, bivša zaposlenica, Kalnička 66a, 42222 Ljubešćica</item>
    </izvorni_sadrzaj>
    <derivirana_varijabla naziv="DomainObject.Predmet.StrankaListFormatedWithAdress_1">
      <item>ZLATA BAHUNEK, bivša zaposlenica, Kalnička 66a, 42222 Ljubešćica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</izvorni_sadrzaj>
    <derivirana_varijabla naziv="DomainObject.Predmet.StrankaListFormatedWithAdressOIB_1">
      <item>ZLATA BAHUNEK, bivša zaposlenica, OIB 36613509452, Kalnička 66a, 42222 Ljubešćica</item>
    </derivirana_varijabla>
  </DomainObject.Predmet.StrankaListFormatedWithAdressOIB>
  <DomainObject.Predmet.StrankaListNazivFormated>
    <izvorni_sadrzaj>
      <item>ZLATA BAHUNEK, bivša zaposlenica</item>
    </izvorni_sadrzaj>
    <derivirana_varijabla naziv="DomainObject.Predmet.StrankaListNazivFormated_1">
      <item>ZLATA BAHUNEK, bivša zaposlenica</item>
    </derivirana_varijabla>
  </DomainObject.Predmet.StrankaListNazivFormated>
  <DomainObject.Predmet.StrankaListNazivFormatedOIB>
    <izvorni_sadrzaj>
      <item>ZLATA BAHUNEK, bivša zaposlenica, OIB 36613509452</item>
    </izvorni_sadrzaj>
    <derivirana_varijabla naziv="DomainObject.Predmet.StrankaListNazivFormatedOIB_1">
      <item>ZLATA BAHUNEK, bivša zaposlenica, OIB 36613509452</item>
    </derivirana_varijabla>
  </DomainObject.Predmet.StrankaListNazivFormatedOIB>
  <DomainObject.Predmet.ProtuStrankaListFormated>
    <izvorni_sadrzaj>
      <item>MESTRA d.o.o. za proizvodnju mesa i mesnih proizvoda "u likvidaciji" zastupanog po punomoćniku Franjo Šebijan</item>
    </izvorni_sadrzaj>
    <derivirana_varijabla naziv="DomainObject.Predmet.ProtuStrankaListFormated_1">
      <item>MESTRA d.o.o. za proizvodnju mesa i mesnih proizvoda "u likvidaciji" zastupanog po punomoćniku Franjo Šebijan</item>
    </derivirana_varijabla>
  </DomainObject.Predmet.ProtuStrankaListFormated>
  <DomainObject.Predmet.ProtuStrankaListFormatedOIB>
    <izvorni_sadrzaj>
      <item>MESTRA d.o.o. za proizvodnju mesa i mesnih proizvoda "u likvidaciji", OIB 19823739547 zastupanog po punomoćniku Franjo Šebijan</item>
    </izvorni_sadrzaj>
    <derivirana_varijabla naziv="DomainObject.Predmet.ProtuStrankaListFormatedOIB_1">
      <item>MESTRA d.o.o. za proizvodnju mesa i mesnih proizvoda "u likvidaciji",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"u likvidaciji",  46, 42223 Petkovec Toplički zastupanog po punomoćniku Franjo Šebijan</item>
    </izvorni_sadrzaj>
    <derivirana_varijabla naziv="DomainObject.Predmet.ProtuStrankaListFormatedWithAdress_1">
      <item>MESTRA d.o.o. za proizvodnju mesa i mesnih proizvoda "u likvidaciji", 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"u likvidaciji", OIB 19823739547,  46, 42223 Petkovec Toplički zastupanog po punomoćniku Franjo Šebijan</item>
    </izvorni_sadrzaj>
    <derivirana_varijabla naziv="DomainObject.Predmet.ProtuStrankaListFormatedWithAdressOIB_1">
      <item>MESTRA d.o.o. za proizvodnju mesa i mesnih proizvoda "u likvidaciji", OIB 19823739547, 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"u likvidaciji"</item>
    </izvorni_sadrzaj>
    <derivirana_varijabla naziv="DomainObject.Predmet.ProtuStrankaListNazivFormated_1">
      <item>MESTRA d.o.o. za proizvodnju mesa i mesnih proizvoda "u likvidaciji"</item>
    </derivirana_varijabla>
  </DomainObject.Predmet.ProtuStrankaListNazivFormated>
  <DomainObject.Predmet.ProtuStrankaListNazivFormatedOIB>
    <izvorni_sadrzaj>
      <item>MESTRA d.o.o. za proizvodnju mesa i mesnih proizvoda "u likvidaciji", OIB 19823739547</item>
    </izvorni_sadrzaj>
    <derivirana_varijabla naziv="DomainObject.Predmet.ProtuStrankaListNazivFormatedOIB_1">
      <item>MESTRA d.o.o. za proizvodnju mesa i mesnih proizvoda "u likvidaciji",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ZLATA BAHUNEK, bivša zaposlenica</izvorni_sadrzaj>
    <derivirana_varijabla naziv="DomainObject.Predmet.StrankaIDrugi_1">ZLATA BAHUNEK, bivša zaposlenica</derivirana_varijabla>
  </DomainObject.Predmet.StrankaIDrugi>
  <DomainObject.Predmet.ProtustrankaIDrugi>
    <izvorni_sadrzaj>MESTRA d.o.o. za proizvodnju mesa i mesnih proizvoda "u likvidaciji"</izvorni_sadrzaj>
    <derivirana_varijabla naziv="DomainObject.Predmet.ProtustrankaIDrugi_1">MESTRA d.o.o. za proizvodnju mesa i mesnih proizvoda "u likvidaciji"</derivirana_varijabla>
  </DomainObject.Predmet.ProtustrankaIDrugi>
  <DomainObject.Predmet.StrankaIDrugiAdressOIB>
    <izvorni_sadrzaj>ZLATA BAHUNEK, bivša zaposlenica, OIB 36613509452, Kalnička 66a, 42222 Ljubešćica</izvorni_sadrzaj>
    <derivirana_varijabla naziv="DomainObject.Predmet.StrankaIDrugiAdressOIB_1">ZLATA BAHUNEK, bivša zaposlenica, OIB 36613509452, Kalnička 66a, 42222 Ljubešćica</derivirana_varijabla>
  </DomainObject.Predmet.StrankaIDrugiAdressOIB>
  <DomainObject.Predmet.ProtustrankaIDrugiAdressOIB>
    <izvorni_sadrzaj>MESTRA d.o.o. za proizvodnju mesa i mesnih proizvoda "u likvidaciji", OIB 19823739547,  46, 42223 Petkovec Toplički</izvorni_sadrzaj>
    <derivirana_varijabla naziv="DomainObject.Predmet.ProtustrankaIDrugiAdressOIB_1">MESTRA d.o.o. za proizvodnju mesa i mesnih proizvoda "u likvidaciji", OIB 19823739547, 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"u likvidaciji"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</izvorni_sadrzaj>
    <derivirana_varijabla naziv="DomainObject.Predmet.SudioniciListNaziv_1">
      <item>ZLATA BAHUNEK, bivša zaposlenica</item>
      <item>MESTRA d.o.o. za proizvodnju mesa i mesnih proizvoda "u likvidaciji"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"u likvidaciji", OIB 19823739547, 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"u likvidaciji", OIB 19823739547, 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36613509452</item>
      <item>, OIB 19823739547</item>
      <item>, OIB 60544978418</item>
      <item>, OIB null</item>
      <item>, OIB null</item>
      <item>, OIB null</item>
      <item>, OIB 64546066176</item>
      <item>, OIB null</item>
      <item>, OIB null</item>
      <item>, OIB null</item>
      <item>, OIB 44015522626</item>
      <item>, OIB null</item>
      <item>, OIB null</item>
      <item>, OIB 13667298928</item>
      <item>, OIB null</item>
      <item>, OIB 37988832157</item>
      <item>, OIB 22271726834</item>
    </izvorni_sadrzaj>
    <derivirana_varijabla naziv="DomainObject.Predmet.SudioniciListNazivOIB_1">
      <item>, OIB 36613509452</item>
      <item>, OIB 19823739547</item>
      <item>, OIB 60544978418</item>
      <item>, OIB null</item>
      <item>, OIB null</item>
      <item>, OIB null</item>
      <item>, OIB 64546066176</item>
      <item>, OIB null</item>
      <item>, OIB null</item>
      <item>, OIB null</item>
      <item>, OIB 44015522626</item>
      <item>, OIB null</item>
      <item>, OIB null</item>
      <item>, OIB 13667298928</item>
      <item>, OIB null</item>
      <item>, OIB 37988832157</item>
      <item>, OIB 22271726834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1D2CDA-4274-4DA4-8A0A-F55D2CBD15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477</properties:Words>
  <properties:Characters>2667</properties:Characters>
  <properties:Lines>149</properties:Lines>
  <properties:Paragraphs>58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2015-11-26T13:27:00Z</dcterms:created>
  <dc:creator>mlevanic</dc:creator>
  <cp:lastModifiedBy>Nevenka Vuković</cp:lastModifiedBy>
  <cp:lastPrinted>2015-11-26T13:36:00Z</cp:lastPrinted>
  <dcterms:modified xmlns:xsi="http://www.w3.org/2001/XMLSchema-instance" xsi:type="dcterms:W3CDTF">2015-11-26T13:40:00Z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