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d6c2" w14:paraId="d9ad6c2" w:rsidRDefault="00640204" w:rsidP="00640204" w:rsidR="00640204" w:rsidRPr="00672FC7">
      <w:pPr>
        <w:jc w:val="both"/>
        <w15:collapsed w:val="false"/>
      </w:pPr>
      <w:bookmarkStart w:name="_GoBack" w:id="0"/>
      <w:bookmarkEnd w:id="0"/>
      <w:r w:rsidRPr="00672FC7">
        <w:t>REPUBLIKA HRVATSKA</w:t>
      </w:r>
    </w:p>
    <w:p w:rsidRDefault="00640204" w:rsidP="00A05E7C" w:rsidR="00A05E7C" w:rsidRPr="00672FC7">
      <w:pPr>
        <w:jc w:val="both"/>
      </w:pPr>
      <w:r w:rsidRPr="00672FC7">
        <w:t>TRGOVAČKI SUD U RIJECI</w:t>
      </w:r>
    </w:p>
    <w:p w:rsidRDefault="00A05E7C" w:rsidP="00A05E7C" w:rsidR="00A05E7C" w:rsidRPr="00672FC7">
      <w:pPr>
        <w:jc w:val="both"/>
      </w:pPr>
    </w:p>
    <w:p w:rsidRDefault="00640204" w:rsidP="00640204" w:rsidR="00640204" w:rsidRPr="00672FC7">
      <w:pPr>
        <w:jc w:val="both"/>
      </w:pPr>
    </w:p>
    <w:p w:rsidRDefault="00640204" w:rsidP="00640204" w:rsidR="00640204" w:rsidRPr="00672FC7">
      <w:pPr>
        <w:jc w:val="both"/>
      </w:pPr>
    </w:p>
    <w:p w:rsidRDefault="00640204" w:rsidP="00640204" w:rsidR="00640204" w:rsidRPr="00672FC7">
      <w:pPr>
        <w:jc w:val="center"/>
        <w:rPr>
          <w:bCs/>
        </w:rPr>
      </w:pPr>
      <w:r w:rsidRPr="00672FC7">
        <w:rPr>
          <w:bCs/>
        </w:rPr>
        <w:t>Z A P I S N I K</w:t>
      </w:r>
    </w:p>
    <w:p w:rsidRDefault="00640204" w:rsidP="00640204" w:rsidR="00640204" w:rsidRPr="00672FC7">
      <w:pPr>
        <w:jc w:val="center"/>
        <w:rPr>
          <w:bCs/>
        </w:rPr>
      </w:pPr>
      <w:r w:rsidRPr="00672FC7">
        <w:rPr>
          <w:bCs/>
        </w:rPr>
        <w:t xml:space="preserve">od </w:t>
      </w:r>
      <w:r w:rsidR="00712ACF">
        <w:rPr>
          <w:bCs/>
        </w:rPr>
        <w:t>8</w:t>
      </w:r>
      <w:r w:rsidR="008232C2">
        <w:rPr>
          <w:bCs/>
        </w:rPr>
        <w:t>. ožujka</w:t>
      </w:r>
      <w:r w:rsidR="00C11BF8">
        <w:rPr>
          <w:bCs/>
        </w:rPr>
        <w:t xml:space="preserve"> 2017</w:t>
      </w:r>
      <w:r w:rsidRPr="00672FC7">
        <w:rPr>
          <w:bCs/>
        </w:rPr>
        <w:t>. godine</w:t>
      </w:r>
    </w:p>
    <w:p w:rsidRDefault="00640204" w:rsidP="00640204" w:rsidR="00640204" w:rsidRPr="00672FC7">
      <w:pPr>
        <w:jc w:val="center"/>
        <w:rPr>
          <w:bCs/>
        </w:rPr>
      </w:pPr>
    </w:p>
    <w:p w:rsidRDefault="00640204" w:rsidP="00640204" w:rsidR="00640204" w:rsidRPr="00672FC7">
      <w:pPr>
        <w:jc w:val="both"/>
      </w:pPr>
    </w:p>
    <w:p w:rsidRDefault="00640204" w:rsidP="00056715" w:rsidR="00640204" w:rsidRPr="00672FC7">
      <w:pPr>
        <w:jc w:val="center"/>
        <w:rPr>
          <w:bCs/>
        </w:rPr>
      </w:pPr>
      <w:r w:rsidRPr="00672FC7">
        <w:t>Sastavljen kod Trgovačkog suda u Rijeci, radi izjašnjenja o prijedlogu i rasprave o uvjetima za otvaranje stečajnog postupka nad dužnikom</w:t>
      </w:r>
      <w:r w:rsidR="00081D73" w:rsidRPr="00672FC7">
        <w:t xml:space="preserve"> </w:t>
      </w:r>
      <w:r w:rsidR="002744D4">
        <w:rPr>
          <w:bCs/>
        </w:rPr>
        <w:t>BRUN</w:t>
      </w:r>
      <w:r w:rsidR="002744D4">
        <w:t xml:space="preserve"> društvo s ograničenom odgovornošću za ugostiteljstvo Rijeka, Ivana Zajca 2, OIB: </w:t>
      </w:r>
      <w:r w:rsidR="002744D4">
        <w:rPr>
          <w:bCs/>
        </w:rPr>
        <w:t>70675013613</w:t>
      </w:r>
      <w:r w:rsidR="002744D4">
        <w:t>, MBS: 040263497</w:t>
      </w:r>
    </w:p>
    <w:p w:rsidRDefault="00640204" w:rsidP="00640204" w:rsidR="00640204" w:rsidRPr="00672FC7">
      <w:pPr>
        <w:jc w:val="both"/>
      </w:pPr>
    </w:p>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stečajni sudac</w:t>
      </w:r>
    </w:p>
    <w:p w:rsidRDefault="0007608B" w:rsidP="00640204" w:rsidR="00640204" w:rsidRPr="00672FC7">
      <w:pPr>
        <w:jc w:val="both"/>
      </w:pPr>
      <w:r w:rsidRPr="00672FC7">
        <w:t>Danijela Fumić</w:t>
      </w:r>
      <w:r w:rsidR="00640204" w:rsidRPr="00672FC7">
        <w:t>, zapisničar</w:t>
      </w:r>
    </w:p>
    <w:p w:rsidRDefault="00640204" w:rsidP="00F90B8D" w:rsidR="00640204" w:rsidRPr="00672FC7">
      <w:pPr>
        <w:jc w:val="center"/>
      </w:pPr>
      <w:r w:rsidRPr="00672FC7">
        <w:t xml:space="preserve">Početak u </w:t>
      </w:r>
      <w:r w:rsidR="002744D4">
        <w:t>9</w:t>
      </w:r>
      <w:r w:rsidR="005F5614" w:rsidRPr="00672FC7">
        <w:t>,</w:t>
      </w:r>
      <w:r w:rsidR="002744D4">
        <w:t>0</w:t>
      </w:r>
      <w:r w:rsidRPr="00672FC7">
        <w:t>0 sati.</w:t>
      </w:r>
    </w:p>
    <w:p w:rsidRDefault="00640204" w:rsidP="00640204" w:rsidR="00640204" w:rsidRPr="00672FC7">
      <w:pPr>
        <w:jc w:val="both"/>
      </w:pPr>
    </w:p>
    <w:p w:rsidRDefault="00640204" w:rsidP="00640204" w:rsidR="00640204" w:rsidRPr="00672FC7">
      <w:pPr>
        <w:jc w:val="both"/>
      </w:pPr>
      <w:r w:rsidRPr="00672FC7">
        <w:t>Utvrđuje se da su na današnje ročište pristupili:</w:t>
      </w:r>
    </w:p>
    <w:p w:rsidRDefault="00640204" w:rsidP="00640204" w:rsidR="00640204" w:rsidRPr="00672FC7">
      <w:pPr>
        <w:jc w:val="both"/>
      </w:pPr>
    </w:p>
    <w:p w:rsidRDefault="002744D4" w:rsidP="002744D4" w:rsidR="002744D4" w:rsidRPr="00672FC7">
      <w:pPr>
        <w:jc w:val="both"/>
      </w:pPr>
      <w:r>
        <w:t>Berislav Maksimović, privremeni stečajni upravitelj</w:t>
      </w:r>
    </w:p>
    <w:p w:rsidRDefault="00056715" w:rsidP="00640204" w:rsidR="00640204" w:rsidRPr="00672FC7">
      <w:pPr>
        <w:jc w:val="both"/>
      </w:pPr>
      <w:r w:rsidRPr="00672FC7">
        <w:t xml:space="preserve">Za predlagatelja: </w:t>
      </w:r>
      <w:r w:rsidR="00C11BF8">
        <w:t>nitko, dostava poziva uredna</w:t>
      </w:r>
    </w:p>
    <w:p w:rsidRDefault="00672FC7" w:rsidP="00640204" w:rsidR="00672FC7" w:rsidRPr="00672FC7">
      <w:pPr>
        <w:jc w:val="both"/>
      </w:pPr>
      <w:r w:rsidRPr="00672FC7">
        <w:t xml:space="preserve">Za dužnika: </w:t>
      </w:r>
      <w:r w:rsidR="002744D4">
        <w:t>Željko Brekalo, osoba ovlaštena za zastupanje po zakonu</w:t>
      </w:r>
      <w:r w:rsidR="00B850B6">
        <w:t>, čiji je identitet sud utvrdio uvidom u osobnu iskaznicu broj 112453686 izdanu od PU Primorsko-goranska</w:t>
      </w:r>
    </w:p>
    <w:p w:rsidRDefault="00640204" w:rsidP="00640204" w:rsidR="00640204">
      <w:pPr>
        <w:jc w:val="both"/>
      </w:pPr>
    </w:p>
    <w:p w:rsidRDefault="002744D4" w:rsidP="00640204" w:rsidR="002744D4">
      <w:pPr>
        <w:jc w:val="both"/>
      </w:pPr>
    </w:p>
    <w:p w:rsidRDefault="008232C2" w:rsidP="00640204" w:rsidR="008232C2" w:rsidRPr="00672FC7">
      <w:pPr>
        <w:jc w:val="both"/>
      </w:pPr>
      <w:r>
        <w:tab/>
        <w:t>Sud je uvidom u prijedlog i podnesak Financijske agencije od 1</w:t>
      </w:r>
      <w:r w:rsidR="00C21CE5">
        <w:t>6</w:t>
      </w:r>
      <w:r>
        <w:t>. prosinca 2016. godine utvrdio kako je dužnik nesposoban za plaćanje te tako ispunjava uvjete za stečaj.</w:t>
      </w:r>
    </w:p>
    <w:p w:rsidRDefault="00AB3147" w:rsidP="008232C2" w:rsidR="00672FC7" w:rsidRPr="00672FC7">
      <w:pPr>
        <w:jc w:val="both"/>
      </w:pPr>
      <w:r w:rsidRPr="00672FC7">
        <w:tab/>
      </w:r>
      <w:r w:rsidR="00F90B8D" w:rsidRPr="00672FC7">
        <w:t>U</w:t>
      </w:r>
      <w:r w:rsidR="004C3D84" w:rsidRPr="00672FC7">
        <w:t>t</w:t>
      </w:r>
      <w:r w:rsidR="00F90B8D" w:rsidRPr="00672FC7">
        <w:t xml:space="preserve">vrđuje se da je </w:t>
      </w:r>
      <w:r w:rsidR="00C21CE5">
        <w:t>privremeni stečajni upravitelj</w:t>
      </w:r>
      <w:r w:rsidR="00C21CE5" w:rsidRPr="00672FC7">
        <w:t xml:space="preserve"> </w:t>
      </w:r>
      <w:r w:rsidR="00C21CE5">
        <w:t xml:space="preserve"> </w:t>
      </w:r>
      <w:r w:rsidR="00F90B8D" w:rsidRPr="00672FC7">
        <w:t xml:space="preserve">po nalogu </w:t>
      </w:r>
      <w:r w:rsidR="008232C2">
        <w:t>suda</w:t>
      </w:r>
      <w:r w:rsidR="00F90B8D" w:rsidRPr="00672FC7">
        <w:t xml:space="preserve"> podnio pisano izviješće </w:t>
      </w:r>
      <w:r w:rsidR="00C21CE5">
        <w:t>iz kojeg proizlazi da je dužnik osim što je nesposoban za plaćanje i prezadužen, te da raspolaže imovinom (vozilima i stvarima) koja bi ušla u stečajnu masu i koja bi bila dostatna za namirenje troškova stečajnog postupka, ostalih obveza stečajne mase i dijelom vjerovnika</w:t>
      </w:r>
      <w:r w:rsidR="008232C2">
        <w:t>.</w:t>
      </w:r>
    </w:p>
    <w:p w:rsidRDefault="003C44AA" w:rsidP="00640204" w:rsidR="00740C42">
      <w:pPr>
        <w:jc w:val="both"/>
        <w:rPr>
          <w:bCs/>
        </w:rPr>
      </w:pPr>
      <w:r>
        <w:rPr>
          <w:bCs/>
        </w:rPr>
        <w:tab/>
        <w:t xml:space="preserve">Dužnikov zakonski zastupnik navodi kako je dužnik upao u financijske probleme nakon 2013.god. kada je dobio kaznu od Porezne uprave u iznosu od 12.000,00 kn, a slijedila je i kriza, odnosno nekoliko dodatnih poslovnih problema. Ističe da se dužnik intenzivno nastoji izvući iz problema, te se pojavio potencijalni austrijski partner od kojeg dužnik ima izjavu da je zainteresiran za zajedničku suradnju ako se dužnik do lipnja uspije konsolidirati. Navodi da dužnik sada ima manje zaposlenih i da je racionalizirao poslovanje, te se uspjelo čak i podignuti mjesečnu zaradu sa lanjskih prosječno 92.000,00 kn - 93.000,00 kn mjesečno na cca 110.000,00 kn mjesečno od prosinca do sada. Ističe kako se vjerovnici namiruju iz dužnikovog poslovanja, te se tako smanjuju dužnikovi dugovi, dok bi prodajom dužnikove imovine ovi dugovi se namirili samo djelomično. </w:t>
      </w:r>
    </w:p>
    <w:p w:rsidRDefault="00740C42" w:rsidP="00640204" w:rsidR="00740C42">
      <w:pPr>
        <w:jc w:val="both"/>
        <w:rPr>
          <w:bCs/>
        </w:rPr>
      </w:pPr>
      <w:r>
        <w:rPr>
          <w:bCs/>
        </w:rPr>
        <w:tab/>
        <w:t xml:space="preserve">Privremeni stečajni upravitelj potvrđuje ovakve navode </w:t>
      </w:r>
      <w:r w:rsidR="003C44AA">
        <w:rPr>
          <w:bCs/>
        </w:rPr>
        <w:t xml:space="preserve">  </w:t>
      </w:r>
      <w:r>
        <w:rPr>
          <w:bCs/>
        </w:rPr>
        <w:t xml:space="preserve">dužnikovog zakonsdkog zastupnika, te predaje u spis dnevne zaključke za period od 1. siječnja 2016.god. do 31. prosinca 2016.god., kao i dnevne zaključke za prosinac 2016.god., te siječanj i veljaču 2017.god.. Ističe da ih je primio od dužnika. </w:t>
      </w:r>
    </w:p>
    <w:p w:rsidRDefault="00740C42" w:rsidP="00640204" w:rsidR="002744D4">
      <w:pPr>
        <w:jc w:val="both"/>
        <w:rPr>
          <w:bCs/>
        </w:rPr>
      </w:pPr>
      <w:r>
        <w:rPr>
          <w:bCs/>
        </w:rPr>
        <w:tab/>
        <w:t xml:space="preserve">Dužnikov zakonski zastupnik moli odgodu današnjeg ročišta ističući kako bi u dodatnom roku mogao izvući se iz problema i  nastaviti s poslovanjem, a da bi to bilo povoljno i za njegove vjerovnike koji će se u tom slučaju bolje namiriti.   </w:t>
      </w:r>
    </w:p>
    <w:p w:rsidRDefault="003C44AA" w:rsidP="00640204" w:rsidR="003C44AA" w:rsidRPr="00672FC7">
      <w:pPr>
        <w:jc w:val="both"/>
        <w:rPr>
          <w:bCs/>
        </w:rPr>
      </w:pPr>
    </w:p>
    <w:p w:rsidRDefault="00B12217" w:rsidP="00640204" w:rsidR="00640204" w:rsidRPr="00672FC7">
      <w:pPr>
        <w:jc w:val="both"/>
        <w:rPr>
          <w:bCs/>
        </w:rPr>
      </w:pPr>
      <w:r w:rsidRPr="00672FC7">
        <w:rPr>
          <w:bCs/>
        </w:rPr>
        <w:lastRenderedPageBreak/>
        <w:tab/>
      </w:r>
      <w:r w:rsidR="00640204" w:rsidRPr="00672FC7">
        <w:rPr>
          <w:bCs/>
        </w:rPr>
        <w:t>Sud donosi</w:t>
      </w:r>
    </w:p>
    <w:p w:rsidRDefault="005F5614" w:rsidP="00640204" w:rsidR="00640204" w:rsidRPr="00672FC7">
      <w:pPr>
        <w:jc w:val="center"/>
        <w:rPr>
          <w:bCs/>
        </w:rPr>
      </w:pPr>
      <w:r w:rsidRPr="00672FC7">
        <w:rPr>
          <w:bCs/>
        </w:rPr>
        <w:t>r</w:t>
      </w:r>
      <w:r w:rsidR="00640204" w:rsidRPr="00672FC7">
        <w:rPr>
          <w:bCs/>
        </w:rPr>
        <w:t xml:space="preserve"> j e š e n j e</w:t>
      </w:r>
    </w:p>
    <w:p w:rsidRDefault="00640204" w:rsidP="00640204" w:rsidR="00640204" w:rsidRPr="00672FC7">
      <w:pPr>
        <w:jc w:val="both"/>
      </w:pPr>
    </w:p>
    <w:p w:rsidRDefault="00795359" w:rsidP="005F5614" w:rsidR="00795359">
      <w:pPr>
        <w:jc w:val="both"/>
      </w:pPr>
      <w:r>
        <w:tab/>
      </w:r>
      <w:r>
        <w:tab/>
      </w:r>
      <w:r w:rsidR="00740C42">
        <w:t>S obzirom na dokumentirane navode dužnikovog zakonskog zastupnika s današnjeg ročišta, o</w:t>
      </w:r>
      <w:r>
        <w:t>dgađa se današnje ročište te se sljedeće određuje za</w:t>
      </w:r>
    </w:p>
    <w:p w:rsidRDefault="00795359" w:rsidP="005F5614" w:rsidR="00795359">
      <w:pPr>
        <w:jc w:val="both"/>
      </w:pPr>
    </w:p>
    <w:p w:rsidRDefault="00740C42" w:rsidP="00740C42" w:rsidR="00740C42">
      <w:pPr>
        <w:jc w:val="center"/>
      </w:pPr>
      <w:r>
        <w:t>13. lipnja 2017.god. u 10,20 sati</w:t>
      </w:r>
    </w:p>
    <w:p w:rsidRDefault="00712ACF" w:rsidP="005F5614" w:rsidR="00712ACF">
      <w:pPr>
        <w:jc w:val="both"/>
      </w:pPr>
    </w:p>
    <w:p w:rsidRDefault="00795359" w:rsidP="00795359" w:rsidR="005F5614">
      <w:pPr>
        <w:jc w:val="center"/>
      </w:pPr>
      <w:r>
        <w:t>u prostorijama Trgovačkog suda u Rijeci, Zadarska 1 i 3, sudnica br. 3, I. kat.</w:t>
      </w:r>
    </w:p>
    <w:p w:rsidRDefault="00562FDC" w:rsidP="005F5614" w:rsidR="00562FDC">
      <w:pPr>
        <w:jc w:val="both"/>
      </w:pPr>
    </w:p>
    <w:p w:rsidRDefault="00740C42" w:rsidP="005F5614" w:rsidR="00740C42" w:rsidRPr="00672FC7">
      <w:pPr>
        <w:jc w:val="both"/>
      </w:pPr>
    </w:p>
    <w:p w:rsidRDefault="00562FDC" w:rsidP="005F5614" w:rsidR="00562FDC" w:rsidRPr="00672FC7">
      <w:pPr>
        <w:jc w:val="both"/>
      </w:pPr>
    </w:p>
    <w:p w:rsidRDefault="00640204" w:rsidP="005F5614" w:rsidR="00640204" w:rsidRPr="00672FC7">
      <w:pPr>
        <w:jc w:val="center"/>
      </w:pPr>
      <w:r w:rsidRPr="00672FC7">
        <w:t xml:space="preserve">Dovršeno u </w:t>
      </w:r>
      <w:r w:rsidR="00801A3E">
        <w:t>9</w:t>
      </w:r>
      <w:r w:rsidR="00C5457E" w:rsidRPr="00672FC7">
        <w:t>,</w:t>
      </w:r>
      <w:r w:rsidR="00740C42">
        <w:t>2</w:t>
      </w:r>
      <w:r w:rsidR="007B7857" w:rsidRPr="00672FC7">
        <w:t>5</w:t>
      </w:r>
      <w:r w:rsidR="00C5457E" w:rsidRPr="00672FC7">
        <w:t xml:space="preserve"> </w:t>
      </w:r>
      <w:r w:rsidRPr="00672FC7">
        <w:t>sati.</w:t>
      </w:r>
    </w:p>
    <w:p w:rsidRDefault="00640204" w:rsidP="00640204" w:rsidR="00640204" w:rsidRPr="00672FC7">
      <w:pPr>
        <w:jc w:val="both"/>
      </w:pPr>
    </w:p>
    <w:p w:rsidRDefault="00640204" w:rsidP="00640204" w:rsidR="00640204" w:rsidRPr="00672FC7">
      <w:pPr>
        <w:jc w:val="both"/>
      </w:pPr>
    </w:p>
    <w:p w:rsidRDefault="00640204" w:rsidP="00640204" w:rsidR="00640204" w:rsidRPr="00672FC7">
      <w:pPr>
        <w:jc w:val="both"/>
      </w:pPr>
    </w:p>
    <w:p w:rsidRDefault="00D27C4C" w:rsidP="00D27C4C" w:rsidR="00D27C4C" w:rsidRPr="00672FC7">
      <w:pPr>
        <w:jc w:val="both"/>
      </w:pPr>
      <w:r w:rsidRPr="00672FC7">
        <w:tab/>
      </w:r>
      <w:r w:rsidRPr="00672FC7">
        <w:tab/>
      </w:r>
      <w:r w:rsidRPr="00672FC7">
        <w:tab/>
      </w:r>
      <w:r w:rsidRPr="00672FC7">
        <w:tab/>
      </w:r>
      <w:r w:rsidRPr="00672FC7">
        <w:tab/>
        <w:t xml:space="preserve">Stečajni sudac                    </w:t>
      </w:r>
      <w:r w:rsidR="00712ACF">
        <w:t>Privremeni s</w:t>
      </w:r>
      <w:r w:rsidRPr="00672FC7">
        <w:t>tečajni upravitelj</w:t>
      </w:r>
    </w:p>
    <w:p w:rsidRDefault="00D27C4C" w:rsidP="00D27C4C" w:rsidR="00D27C4C">
      <w:pPr>
        <w:jc w:val="both"/>
      </w:pPr>
    </w:p>
    <w:p w:rsidRDefault="00712ACF" w:rsidP="00D27C4C" w:rsidR="00712ACF">
      <w:pPr>
        <w:jc w:val="both"/>
      </w:pPr>
    </w:p>
    <w:p w:rsidRDefault="00712ACF" w:rsidP="00D27C4C" w:rsidR="00712ACF" w:rsidRPr="00672FC7">
      <w:pPr>
        <w:jc w:val="both"/>
      </w:pPr>
    </w:p>
    <w:p w:rsidRDefault="00D27C4C" w:rsidP="00D27C4C" w:rsidR="00D27C4C" w:rsidRPr="00672FC7">
      <w:pPr>
        <w:jc w:val="both"/>
      </w:pPr>
      <w:r w:rsidRPr="00672FC7">
        <w:tab/>
      </w:r>
      <w:r w:rsidRPr="00672FC7">
        <w:tab/>
      </w:r>
      <w:r w:rsidRPr="00672FC7">
        <w:tab/>
      </w:r>
      <w:r w:rsidRPr="00672FC7">
        <w:tab/>
        <w:t xml:space="preserve">            Zapisničar        </w:t>
      </w:r>
      <w:r w:rsidRPr="00672FC7">
        <w:tab/>
      </w:r>
      <w:r w:rsidR="00712ACF">
        <w:t xml:space="preserve">       </w:t>
      </w:r>
      <w:r w:rsidRPr="00672FC7">
        <w:t xml:space="preserve"> Stranke   </w:t>
      </w:r>
    </w:p>
    <w:p w:rsidRDefault="00640204" w:rsidP="00640204" w:rsidR="00640204" w:rsidRPr="00672FC7">
      <w:pPr>
        <w:jc w:val="both"/>
      </w:pPr>
    </w:p>
    <w:p w:rsidRDefault="00640204" w:rsidP="00640204" w:rsidR="00640204" w:rsidRPr="00672FC7">
      <w:pPr>
        <w:jc w:val="both"/>
      </w:pPr>
    </w:p>
    <w:p w:rsidRDefault="00E21439" w:rsidR="00E21439" w:rsidRPr="00672FC7"/>
    <w:sectPr w:rsidSect="00D45A52" w:rsidR="00E21439" w:rsidRPr="00672FC7">
      <w:headerReference w:type="default" r:id="rId8"/>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F6E" w:rsidR="00047F6E">
      <w:r>
        <w:separator/>
      </w:r>
    </w:p>
  </w:endnote>
  <w:endnote w:id="0" w:type="continuationSeparator">
    <w:p w:rsidRDefault="00047F6E" w:rsidR="00047F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22BE">
      <w:rPr>
        <w:rStyle w:val="Brojstranice"/>
        <w:noProof/>
      </w:rPr>
      <w:t>1</w:t>
    </w:r>
    <w:r>
      <w:rPr>
        <w:rStyle w:val="Brojstranice"/>
      </w:rPr>
      <w:fldChar w:fldCharType="end"/>
    </w:r>
  </w:p>
  <w:p w:rsidRDefault="000232C7" w:rsidR="000232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F6E" w:rsidR="00047F6E">
      <w:r>
        <w:separator/>
      </w:r>
    </w:p>
  </w:footnote>
  <w:footnote w:id="0" w:type="continuationSeparator">
    <w:p w:rsidRDefault="00047F6E" w:rsidR="00047F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BF8" w:rsidP="00C11BF8" w:rsidR="00C11BF8" w:rsidRPr="00672FC7">
    <w:pPr>
      <w:jc w:val="right"/>
    </w:pPr>
    <w:r w:rsidRPr="00672FC7">
      <w:t>Posl.br. 14 St-</w:t>
    </w:r>
    <w:r w:rsidR="00B850B6">
      <w:t>990</w:t>
    </w:r>
    <w:r w:rsidR="008232C2">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4609E"/>
    <w:rsid w:val="00047F6E"/>
    <w:rsid w:val="00056715"/>
    <w:rsid w:val="0007608B"/>
    <w:rsid w:val="00080A08"/>
    <w:rsid w:val="00081B6E"/>
    <w:rsid w:val="00081D73"/>
    <w:rsid w:val="00083112"/>
    <w:rsid w:val="00085B83"/>
    <w:rsid w:val="00087064"/>
    <w:rsid w:val="000C73CD"/>
    <w:rsid w:val="000F1948"/>
    <w:rsid w:val="001265A1"/>
    <w:rsid w:val="00127D19"/>
    <w:rsid w:val="001307C3"/>
    <w:rsid w:val="00131BFB"/>
    <w:rsid w:val="001330E9"/>
    <w:rsid w:val="00154F3A"/>
    <w:rsid w:val="0018660B"/>
    <w:rsid w:val="00187526"/>
    <w:rsid w:val="001A1D02"/>
    <w:rsid w:val="001D0612"/>
    <w:rsid w:val="001E1995"/>
    <w:rsid w:val="001E33C9"/>
    <w:rsid w:val="001F6500"/>
    <w:rsid w:val="00225E1A"/>
    <w:rsid w:val="00227458"/>
    <w:rsid w:val="00237636"/>
    <w:rsid w:val="002409AC"/>
    <w:rsid w:val="00242CFF"/>
    <w:rsid w:val="002513CB"/>
    <w:rsid w:val="00256322"/>
    <w:rsid w:val="00257EAC"/>
    <w:rsid w:val="002744D4"/>
    <w:rsid w:val="00290042"/>
    <w:rsid w:val="00297E80"/>
    <w:rsid w:val="003317EC"/>
    <w:rsid w:val="003429FC"/>
    <w:rsid w:val="0035498E"/>
    <w:rsid w:val="003851BE"/>
    <w:rsid w:val="00393C9F"/>
    <w:rsid w:val="00396724"/>
    <w:rsid w:val="003C44AA"/>
    <w:rsid w:val="003F57EC"/>
    <w:rsid w:val="003F70F7"/>
    <w:rsid w:val="00410421"/>
    <w:rsid w:val="00421046"/>
    <w:rsid w:val="0044560B"/>
    <w:rsid w:val="004776E9"/>
    <w:rsid w:val="004A3389"/>
    <w:rsid w:val="004A6550"/>
    <w:rsid w:val="004A6AE3"/>
    <w:rsid w:val="004C3D84"/>
    <w:rsid w:val="00552297"/>
    <w:rsid w:val="00562CA3"/>
    <w:rsid w:val="00562FDC"/>
    <w:rsid w:val="00567F16"/>
    <w:rsid w:val="00573452"/>
    <w:rsid w:val="00590E59"/>
    <w:rsid w:val="005A49AC"/>
    <w:rsid w:val="005F24C9"/>
    <w:rsid w:val="005F5614"/>
    <w:rsid w:val="006065AB"/>
    <w:rsid w:val="00611D05"/>
    <w:rsid w:val="006233FF"/>
    <w:rsid w:val="006269DE"/>
    <w:rsid w:val="00627376"/>
    <w:rsid w:val="00640204"/>
    <w:rsid w:val="00657C00"/>
    <w:rsid w:val="00672FC7"/>
    <w:rsid w:val="007073E4"/>
    <w:rsid w:val="00712ACF"/>
    <w:rsid w:val="00740C42"/>
    <w:rsid w:val="007512B5"/>
    <w:rsid w:val="00754A0E"/>
    <w:rsid w:val="00763BD3"/>
    <w:rsid w:val="00773B2B"/>
    <w:rsid w:val="007748DB"/>
    <w:rsid w:val="007769B4"/>
    <w:rsid w:val="00781CA8"/>
    <w:rsid w:val="00795359"/>
    <w:rsid w:val="007B7857"/>
    <w:rsid w:val="007D36F8"/>
    <w:rsid w:val="00801A3E"/>
    <w:rsid w:val="00802877"/>
    <w:rsid w:val="00803565"/>
    <w:rsid w:val="0080404E"/>
    <w:rsid w:val="00807CBE"/>
    <w:rsid w:val="008232C2"/>
    <w:rsid w:val="0088464F"/>
    <w:rsid w:val="008B6023"/>
    <w:rsid w:val="008D1430"/>
    <w:rsid w:val="008F10EA"/>
    <w:rsid w:val="008F7A12"/>
    <w:rsid w:val="0090288D"/>
    <w:rsid w:val="009243F6"/>
    <w:rsid w:val="0093473E"/>
    <w:rsid w:val="00957D83"/>
    <w:rsid w:val="0096032A"/>
    <w:rsid w:val="009A2BC6"/>
    <w:rsid w:val="009A7EBA"/>
    <w:rsid w:val="009D0A39"/>
    <w:rsid w:val="009E30E9"/>
    <w:rsid w:val="009F581D"/>
    <w:rsid w:val="00A022B2"/>
    <w:rsid w:val="00A05143"/>
    <w:rsid w:val="00A05E7C"/>
    <w:rsid w:val="00A06A71"/>
    <w:rsid w:val="00A163F4"/>
    <w:rsid w:val="00A26EDE"/>
    <w:rsid w:val="00A46026"/>
    <w:rsid w:val="00A47104"/>
    <w:rsid w:val="00A763C1"/>
    <w:rsid w:val="00A81A0D"/>
    <w:rsid w:val="00AB3147"/>
    <w:rsid w:val="00AD1EF5"/>
    <w:rsid w:val="00AD4690"/>
    <w:rsid w:val="00AF2ABC"/>
    <w:rsid w:val="00B12217"/>
    <w:rsid w:val="00B23B78"/>
    <w:rsid w:val="00B250B5"/>
    <w:rsid w:val="00B57248"/>
    <w:rsid w:val="00B60DF6"/>
    <w:rsid w:val="00B7246A"/>
    <w:rsid w:val="00B74247"/>
    <w:rsid w:val="00B8191B"/>
    <w:rsid w:val="00B850B6"/>
    <w:rsid w:val="00BB2591"/>
    <w:rsid w:val="00BB46DC"/>
    <w:rsid w:val="00BC064A"/>
    <w:rsid w:val="00BC18E0"/>
    <w:rsid w:val="00BC2149"/>
    <w:rsid w:val="00BC35E8"/>
    <w:rsid w:val="00BD2B0D"/>
    <w:rsid w:val="00BE376E"/>
    <w:rsid w:val="00BF43AA"/>
    <w:rsid w:val="00C04324"/>
    <w:rsid w:val="00C11BF8"/>
    <w:rsid w:val="00C21CE5"/>
    <w:rsid w:val="00C222BE"/>
    <w:rsid w:val="00C477A7"/>
    <w:rsid w:val="00C5457E"/>
    <w:rsid w:val="00C61523"/>
    <w:rsid w:val="00C750C5"/>
    <w:rsid w:val="00C81758"/>
    <w:rsid w:val="00C95B90"/>
    <w:rsid w:val="00CB1A4A"/>
    <w:rsid w:val="00CD24DE"/>
    <w:rsid w:val="00CD4F57"/>
    <w:rsid w:val="00CE2188"/>
    <w:rsid w:val="00CF7CFC"/>
    <w:rsid w:val="00D27C4C"/>
    <w:rsid w:val="00D36552"/>
    <w:rsid w:val="00D45A52"/>
    <w:rsid w:val="00D664DC"/>
    <w:rsid w:val="00D74BA3"/>
    <w:rsid w:val="00E20B22"/>
    <w:rsid w:val="00E21439"/>
    <w:rsid w:val="00E25A91"/>
    <w:rsid w:val="00E31AB5"/>
    <w:rsid w:val="00E60618"/>
    <w:rsid w:val="00E91521"/>
    <w:rsid w:val="00E95D42"/>
    <w:rsid w:val="00EA010E"/>
    <w:rsid w:val="00ED3CC2"/>
    <w:rsid w:val="00EE1BB9"/>
    <w:rsid w:val="00EE4CF0"/>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true"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cs="Tahoma" w:hAnsi="Tahoma" w:ascii="Tahoma"/>
      <w:sz w:val="16"/>
      <w:szCs w:val="16"/>
    </w:rPr>
  </w:style>
  <w:style w:customStyle="true" w:styleId="TekstbaloniaChar" w:type="character">
    <w:name w:val="Tekst balončića Char"/>
    <w:link w:val="Tekstbalonia"/>
    <w:rsid w:val="00C11BF8"/>
    <w:rPr>
      <w:rFonts w:cs="Tahoma" w:hAnsi="Tahoma" w:ascii="Tahoma"/>
      <w:sz w:val="16"/>
      <w:szCs w:val="16"/>
    </w:rPr>
  </w:style>
  <w:style w:styleId="Tekstrezerviranogmjesta" w:type="character">
    <w:name w:val="Placeholder Text"/>
    <w:basedOn w:val="Zadanifontodlomka"/>
    <w:uiPriority w:val="99"/>
    <w:semiHidden/>
    <w:rsid w:val="00C222BE"/>
    <w:rPr>
      <w:color w:val="808080"/>
      <w:bdr w:space="0" w:sz="0" w:color="auto" w:val="none"/>
      <w:shd w:fill="auto" w:color="auto" w:val="clear"/>
    </w:rPr>
  </w:style>
  <w:style w:customStyle="true" w:styleId="eSPISCCParagraphDefaultFont" w:type="character">
    <w:name w:val="eSPIS_CC_Paragraph Default Font"/>
    <w:basedOn w:val="Zadanifontodlomka"/>
    <w:rsid w:val="00C222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22BE"/>
    <w:rPr>
      <w:bdr w:space="0" w:sz="0" w:color="auto" w:val="none"/>
      <w:shd w:fill="FFFFCC" w:color="auto" w:val="clear"/>
      <w:lang w:val="hr-HR"/>
    </w:rPr>
  </w:style>
  <w:style w:customStyle="true" w:styleId="PozadinaSvijetloCrvena" w:type="character">
    <w:name w:val="Pozadina_SvijetloCrvena"/>
    <w:basedOn w:val="eSPISCCParagraphDefaultFont"/>
    <w:rsid w:val="00C222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22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Tekstrezerviranogmjesta" w:type="character">
    <w:name w:val="Placeholder Text"/>
    <w:basedOn w:val="Zadanifontodlomka"/>
    <w:uiPriority w:val="99"/>
    <w:semiHidden/>
    <w:rsid w:val="00C222BE"/>
    <w:rPr>
      <w:color w:val="808080"/>
      <w:bdr w:color="auto" w:space="0" w:sz="0" w:val="none"/>
      <w:shd w:color="auto" w:fill="auto" w:val="clear"/>
    </w:rPr>
  </w:style>
  <w:style w:customStyle="1" w:styleId="eSPISCCParagraphDefaultFont" w:type="character">
    <w:name w:val="eSPIS_CC_Paragraph Default Font"/>
    <w:basedOn w:val="Zadanifontodlomka"/>
    <w:rsid w:val="00C222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22BE"/>
    <w:rPr>
      <w:bdr w:color="auto" w:space="0" w:sz="0" w:val="none"/>
      <w:shd w:color="auto" w:fill="FFFFCC" w:val="clear"/>
      <w:lang w:val="hr-HR"/>
    </w:rPr>
  </w:style>
  <w:style w:customStyle="1" w:styleId="PozadinaSvijetloCrvena" w:type="character">
    <w:name w:val="Pozadina_SvijetloCrvena"/>
    <w:basedOn w:val="eSPISCCParagraphDefaultFont"/>
    <w:rsid w:val="00C222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22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2017.</izvorni_sadrzaj>
    <derivirana_varijabla naziv="DomainObject.PlaniraniZavrsetakDatum_1">8. ožujka 2017.</derivirana_varijabla>
  </DomainObject.PlaniraniZavrsetakDatum>
  <DomainObject.PlaniraniPocetakDatum>
    <izvorni_sadrzaj>8. ožujka 2017.</izvorni_sadrzaj>
    <derivirana_varijabla naziv="DomainObject.PlaniraniPocetakDatum_1">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2017.</izvorni_sadrzaj>
    <derivirana_varijabla naziv="DomainObject.Zapisnik.DatumKreiranja_1">8. ožujka 2017.</derivirana_varijabla>
  </DomainObject.Zapisnik.DatumKreiranja>
  <DomainObject.Zapisnik.ImovinskaKorist>
    <izvorni_sadrzaj/>
    <derivirana_varijabla naziv="DomainObject.Zapisnik.ImovinskaKorist_1"/>
  </DomainObject.Zapisnik.ImovinskaKorist>
  <DomainObject.Zapisnik.Oznaka>
    <izvorni_sadrzaj>St-990/2016-9</izvorni_sadrzaj>
    <derivirana_varijabla naziv="DomainObject.Zapisnik.Oznaka_1">St-990/2016-9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St-990/2016</izvorni_sadrzaj>
    <derivirana_varijabla naziv="DomainObject.Predmet.OznakaBroj_1">St-990/2016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 d.o.o.</izvorni_sadrzaj>
    <derivirana_varijabla naziv="DomainObject.Predmet.ProtustrankaFormated_1">  BRUN d.o.o.</derivirana_varijabla>
  </DomainObject.Predmet.ProtustrankaFormated>
  <DomainObject.Predmet.ProtustrankaFormatedOIB>
    <izvorni_sadrzaj>  BRUN d.o.o., OIB 70675013613</izvorni_sadrzaj>
    <derivirana_varijabla naziv="DomainObject.Predmet.ProtustrankaFormatedOIB_1">  BRUN d.o.o., OIB 70675013613</derivirana_varijabla>
  </DomainObject.Predmet.ProtustrankaFormatedOIB>
  <DomainObject.Predmet.ProtustrankaFormatedWithAdress>
    <izvorni_sadrzaj> BRUN d.o.o., Ivana Zajca 2, 51000 Rijeka</izvorni_sadrzaj>
    <derivirana_varijabla naziv="DomainObject.Predmet.ProtustrankaFormatedWithAdress_1"> BRUN d.o.o., Ivana Zajca 2, 51000 Rijeka</derivirana_varijabla>
  </DomainObject.Predmet.ProtustrankaFormatedWithAdress>
  <DomainObject.Predmet.ProtustrankaFormatedWithAdressOIB>
    <izvorni_sadrzaj> BRUN d.o.o., OIB 70675013613, Ivana Zajca 2, 51000 Rijeka</izvorni_sadrzaj>
    <derivirana_varijabla naziv="DomainObject.Predmet.ProtustrankaFormatedWithAdressOIB_1"> BRUN d.o.o., OIB 70675013613, Ivana Zajca 2, 51000 Rijeka</derivirana_varijabla>
  </DomainObject.Predmet.ProtustrankaFormatedWithAdressOIB>
  <DomainObject.Predmet.ProtustrankaWithAdress>
    <izvorni_sadrzaj>BRUN d.o.o. Ivana Zajca 2, 51000 Rijeka</izvorni_sadrzaj>
    <derivirana_varijabla naziv="DomainObject.Predmet.ProtustrankaWithAdress_1">BRUN d.o.o. Ivana Zajca 2, 51000 Rijeka</derivirana_varijabla>
  </DomainObject.Predmet.ProtustrankaWithAdress>
  <DomainObject.Predmet.ProtustrankaWithAdressOIB>
    <izvorni_sadrzaj>BRUN d.o.o., OIB 70675013613, Ivana Zajca 2, 51000 Rijeka</izvorni_sadrzaj>
    <derivirana_varijabla naziv="DomainObject.Predmet.ProtustrankaWithAdressOIB_1">BRUN d.o.o., OIB 70675013613, Ivana Zajca 2, 51000 Rijeka</derivirana_varijabla>
  </DomainObject.Predmet.ProtustrankaWithAdressOIB>
  <DomainObject.Predmet.ProtustrankaNazivFormated>
    <izvorni_sadrzaj>BRUN d.o.o.</izvorni_sadrzaj>
    <derivirana_varijabla naziv="DomainObject.Predmet.ProtustrankaNazivFormated_1">BRUN d.o.o.</derivirana_varijabla>
  </DomainObject.Predmet.ProtustrankaNazivFormated>
  <DomainObject.Predmet.ProtustrankaNazivFormatedOIB>
    <izvorni_sadrzaj>BRUN d.o.o., OIB 70675013613</izvorni_sadrzaj>
    <derivirana_varijabla naziv="DomainObject.Predmet.ProtustrankaNazivFormatedOIB_1">BRUN d.o.o., OIB 70675013613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BRUN d.o.o.</item>
    </izvorni_sadrzaj>
    <derivirana_varijabla naziv="DomainObject.Predmet.ProtuStrankaListFormated_1">
      <item>BRUN d.o.o.</item>
    </derivirana_varijabla>
  </DomainObject.Predmet.ProtuStrankaListFormated>
  <DomainObject.Predmet.ProtuStrankaListFormatedOIB>
    <izvorni_sadrzaj>
      <item>BRUN d.o.o., OIB 70675013613</item>
    </izvorni_sadrzaj>
    <derivirana_varijabla naziv="DomainObject.Predmet.ProtuStrankaListFormatedOIB_1">
      <item>BRUN d.o.o., OIB 70675013613</item>
    </derivirana_varijabla>
  </DomainObject.Predmet.ProtuStrankaListFormatedOIB>
  <DomainObject.Predmet.ProtuStrankaListFormatedWithAdress>
    <izvorni_sadrzaj>
      <item>BRUN d.o.o., Ivana Zajca 2, 51000 Rijeka</item>
    </izvorni_sadrzaj>
    <derivirana_varijabla naziv="DomainObject.Predmet.ProtuStrankaListFormatedWithAdress_1">
      <item>BRUN d.o.o., Ivana Zajca 2, 51000 Rijeka</item>
    </derivirana_varijabla>
  </DomainObject.Predmet.ProtuStrankaListFormatedWithAdress>
  <DomainObject.Predmet.ProtuStrankaListFormatedWithAdressOIB>
    <izvorni_sadrzaj>
      <item>BRUN d.o.o., OIB 70675013613, Ivana Zajca 2, 51000 Rijeka</item>
    </izvorni_sadrzaj>
    <derivirana_varijabla naziv="DomainObject.Predmet.ProtuStrankaListFormatedWithAdressOIB_1">
      <item>BRUN d.o.o., OIB 70675013613, Ivana Zajca 2, 51000 Rijeka</item>
    </derivirana_varijabla>
  </DomainObject.Predmet.ProtuStrankaListFormatedWithAdressOIB>
  <DomainObject.Predmet.ProtuStrankaListNazivFormated>
    <izvorni_sadrzaj>
      <item>BRUN d.o.o.</item>
    </izvorni_sadrzaj>
    <derivirana_varijabla naziv="DomainObject.Predmet.ProtuStrankaListNazivFormated_1">
      <item>BRUN d.o.o.</item>
    </derivirana_varijabla>
  </DomainObject.Predmet.ProtuStrankaListNazivFormated>
  <DomainObject.Predmet.ProtuStrankaListNazivFormatedOIB>
    <izvorni_sadrzaj>
      <item>BRUN d.o.o., OIB 70675013613</item>
    </izvorni_sadrzaj>
    <derivirana_varijabla naziv="DomainObject.Predmet.ProtuStrankaListNazivFormatedOIB_1">
      <item>BRUN d.o.o., OIB 70675013613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St-990/2016-9</izvorni_sadrzaj>
    <derivirana_varijabla naziv="DomainObject.PoslovniBrojDokumenta_1">St-990/2016-9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BRUN d.o.o.</izvorni_sadrzaj>
    <derivirana_varijabla naziv="DomainObject.Predmet.ProtustrankaIDrugi_1">BRUN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BRUN d.o.o., OIB 70675013613, Ivana Zajca 2, 51000 Rijeka</izvorni_sadrzaj>
    <derivirana_varijabla naziv="DomainObject.Predmet.ProtustrankaIDrugiAdressOIB_1">BRUN d.o.o., OIB 70675013613, Ivana Zajca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BRUN d.o.o.</item>
    </izvorni_sadrzaj>
    <derivirana_varijabla naziv="DomainObject.Predmet.SudioniciListNaziv_1">
      <item>FINA  Rijeka</item>
      <item>BRUN d.o.o.</item>
    </derivirana_varijabla>
  </DomainObject.Predmet.SudioniciListNaziv>
  <DomainObject.Predmet.SudioniciListAdressOIB>
    <izvorni_sadrzaj>
      <item>FINA  Rijeka, OIB 85821130368, Frana Kurelca 8,51000 Rijeka</item>
      <item>BRUN d.o.o., OIB 70675013613, Ivana Zajca 2,51000 Rijeka</item>
    </izvorni_sadrzaj>
    <derivirana_varijabla naziv="DomainObject.Predmet.SudioniciListAdressOIB_1">
      <item>FINA  Rijeka, OIB 85821130368, Frana Kurelca 8,51000 Rijeka</item>
      <item>BRUN d.o.o., OIB 70675013613, Ivana Zajca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70675013613</item>
    </izvorni_sadrzaj>
    <derivirana_varijabla naziv="DomainObject.Predmet.SudioniciListNazivOIB_1">
      <item>, OIB 85821130368</item>
      <item>, OIB 70675013613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473</properties:Words>
  <properties:Characters>2573</properties:Characters>
  <properties:Lines>73</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2017-03-08T08:24:00Z</dcterms:created>
  <dc:creator>korlevicd</dc:creator>
  <cp:lastModifiedBy>Danijela Fumić</cp:lastModifiedBy>
  <cp:lastPrinted>2017-03-08T08:23:00Z</cp:lastPrinted>
  <dcterms:modified xmlns:xsi="http://www.w3.org/2001/XMLSchema-instance" xsi:type="dcterms:W3CDTF">2017-03-08T08:26:00Z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St-990/2016-9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