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cac7" w14:paraId="4cccac7" w:rsidRDefault="00184ABD" w:rsidP="00B4374B" w:rsidR="00B4374B" w:rsidRPr="001E632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74B" w:rsidP="00B4374B" w:rsidR="00791AD4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</w:p>
    <w:p w:rsidRDefault="00E5390D" w:rsidP="00B4374B" w:rsidR="00B4374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B4374B" w:rsidRPr="001E6320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 w:rsidRPr="001E632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8A22C3">
        <w:rPr>
          <w:rFonts w:hAnsi="Times New Roman" w:ascii="Times New Roman"/>
          <w:szCs w:val="24"/>
          <w:lang w:val="hr-HR"/>
        </w:rPr>
        <w:t>597/13</w:t>
      </w:r>
    </w:p>
    <w:p w:rsidRDefault="008B5E98" w:rsidP="005E7A8A" w:rsidR="008B5E98" w:rsidRPr="001E6320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1E6320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1E6320">
      <w:pPr>
        <w:rPr>
          <w:rFonts w:hAnsi="Times New Roman" w:ascii="Times New Roman"/>
          <w:bCs/>
          <w:szCs w:val="24"/>
          <w:lang w:val="hr-HR"/>
        </w:rPr>
      </w:pP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1E6320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bCs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>Trgovački sud u Zagrebu,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1E6320">
        <w:rPr>
          <w:rFonts w:hAnsi="Times New Roman" w:ascii="Times New Roman"/>
          <w:szCs w:val="24"/>
          <w:lang w:val="hr-HR"/>
        </w:rPr>
        <w:t xml:space="preserve"> </w:t>
      </w:r>
      <w:r w:rsidR="008A22C3" w:rsidRPr="009D7440">
        <w:rPr>
          <w:rFonts w:hAnsi="Times New Roman" w:ascii="Times New Roman"/>
          <w:szCs w:val="24"/>
        </w:rPr>
        <w:t>MARTIN VRT d.o.o. za trgovinu i usluge, u stečaju, Zagreb, Trnjanska 59, MBS: 080706333, OIB: 85417453586</w:t>
      </w:r>
      <w:r w:rsidR="00B4374B" w:rsidRPr="001E6320">
        <w:rPr>
          <w:rFonts w:hAnsi="Times New Roman" w:ascii="Times New Roman"/>
          <w:szCs w:val="24"/>
          <w:lang w:val="hr-HR"/>
        </w:rPr>
        <w:t xml:space="preserve">, dana </w:t>
      </w:r>
      <w:r w:rsidR="008A22C3">
        <w:rPr>
          <w:rFonts w:hAnsi="Times New Roman" w:ascii="Times New Roman"/>
          <w:szCs w:val="24"/>
          <w:lang w:val="hr-HR"/>
        </w:rPr>
        <w:t xml:space="preserve">24. listopada </w:t>
      </w:r>
      <w:r w:rsidR="00184ABD">
        <w:rPr>
          <w:rFonts w:hAnsi="Times New Roman" w:ascii="Times New Roman"/>
          <w:szCs w:val="24"/>
          <w:lang w:val="hr-HR"/>
        </w:rPr>
        <w:t>2016</w:t>
      </w:r>
      <w:r w:rsidR="00B4374B"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8A22C3" w:rsidR="00184ABD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>Saziva se skupština vjerovnika u stečajnom postupku</w:t>
      </w:r>
      <w:r w:rsidR="00FC2610">
        <w:rPr>
          <w:rFonts w:hAnsi="Times New Roman" w:ascii="Times New Roman"/>
          <w:sz w:val="24"/>
          <w:szCs w:val="24"/>
        </w:rPr>
        <w:t xml:space="preserve"> St-</w:t>
      </w:r>
      <w:r w:rsidR="008A22C3">
        <w:rPr>
          <w:rFonts w:hAnsi="Times New Roman" w:ascii="Times New Roman"/>
          <w:sz w:val="24"/>
          <w:szCs w:val="24"/>
        </w:rPr>
        <w:t>597/13</w:t>
      </w:r>
      <w:r w:rsidRPr="001E6320">
        <w:rPr>
          <w:rFonts w:hAnsi="Times New Roman" w:ascii="Times New Roman"/>
          <w:sz w:val="24"/>
          <w:szCs w:val="24"/>
        </w:rPr>
        <w:t xml:space="preserve"> nad stečajnim</w:t>
      </w:r>
      <w:r w:rsidR="00473D97">
        <w:rPr>
          <w:rFonts w:hAnsi="Times New Roman" w:ascii="Times New Roman"/>
          <w:sz w:val="24"/>
          <w:szCs w:val="24"/>
        </w:rPr>
        <w:t xml:space="preserve"> dužnikom</w:t>
      </w:r>
      <w:r w:rsidRPr="001E6320">
        <w:rPr>
          <w:rFonts w:hAnsi="Times New Roman" w:ascii="Times New Roman"/>
          <w:sz w:val="24"/>
          <w:szCs w:val="24"/>
        </w:rPr>
        <w:t xml:space="preserve"> </w:t>
      </w:r>
      <w:r w:rsidR="008A22C3" w:rsidRPr="008A22C3">
        <w:rPr>
          <w:rFonts w:hAnsi="Times New Roman" w:ascii="Times New Roman"/>
          <w:sz w:val="24"/>
          <w:szCs w:val="24"/>
        </w:rPr>
        <w:t>MARTIN VRT d.o.o. za trgovinu i usluge, u stečaju, Zagreb, Trnjanska 59, MBS: 080706333, OIB: 85417453586</w:t>
      </w:r>
      <w:r w:rsidR="005E7A8A" w:rsidRPr="001E6320">
        <w:rPr>
          <w:rFonts w:hAnsi="Times New Roman" w:ascii="Times New Roman"/>
          <w:sz w:val="24"/>
          <w:szCs w:val="24"/>
        </w:rPr>
        <w:t xml:space="preserve">, </w:t>
      </w:r>
    </w:p>
    <w:p w:rsidRDefault="00B4374B" w:rsidP="00184ABD" w:rsidR="00791AD4" w:rsidRPr="00791AD4">
      <w:pPr>
        <w:pStyle w:val="Tijeloteksta"/>
        <w:ind w:left="720"/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>za dan</w:t>
      </w:r>
      <w:r w:rsidR="00184ABD">
        <w:rPr>
          <w:rFonts w:hAnsi="Times New Roman" w:ascii="Times New Roman"/>
          <w:sz w:val="24"/>
          <w:szCs w:val="24"/>
        </w:rPr>
        <w:t xml:space="preserve"> </w:t>
      </w:r>
      <w:r w:rsidR="008A22C3">
        <w:rPr>
          <w:rFonts w:hAnsi="Times New Roman" w:ascii="Times New Roman"/>
          <w:b/>
          <w:sz w:val="24"/>
          <w:szCs w:val="24"/>
          <w:u w:val="single"/>
        </w:rPr>
        <w:t>15</w:t>
      </w:r>
      <w:r w:rsidR="00FC2610" w:rsidRPr="00987EFF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A22C3">
        <w:rPr>
          <w:rFonts w:hAnsi="Times New Roman" w:ascii="Times New Roman"/>
          <w:b/>
          <w:sz w:val="24"/>
          <w:szCs w:val="24"/>
          <w:u w:val="single"/>
        </w:rPr>
        <w:t>studenog</w:t>
      </w:r>
      <w:r w:rsidR="00184ABD">
        <w:rPr>
          <w:rFonts w:hAnsi="Times New Roman" w:ascii="Times New Roman"/>
          <w:b/>
          <w:sz w:val="24"/>
          <w:szCs w:val="24"/>
          <w:u w:val="single"/>
        </w:rPr>
        <w:t xml:space="preserve"> 2016</w:t>
      </w:r>
      <w:r w:rsidRPr="00987EFF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8A22C3">
        <w:rPr>
          <w:rFonts w:hAnsi="Times New Roman" w:ascii="Times New Roman"/>
          <w:b/>
          <w:sz w:val="24"/>
          <w:szCs w:val="24"/>
          <w:u w:val="single"/>
        </w:rPr>
        <w:t>10</w:t>
      </w:r>
      <w:r w:rsidR="00791AD4" w:rsidRPr="00987EFF">
        <w:rPr>
          <w:rFonts w:hAnsi="Times New Roman" w:ascii="Times New Roman"/>
          <w:b/>
          <w:sz w:val="24"/>
          <w:szCs w:val="24"/>
          <w:u w:val="single"/>
        </w:rPr>
        <w:t>:</w:t>
      </w:r>
      <w:r w:rsidR="008A22C3">
        <w:rPr>
          <w:rFonts w:hAnsi="Times New Roman" w:ascii="Times New Roman"/>
          <w:b/>
          <w:sz w:val="24"/>
          <w:szCs w:val="24"/>
          <w:u w:val="single"/>
        </w:rPr>
        <w:t>30</w:t>
      </w:r>
      <w:r w:rsidRPr="00987EFF">
        <w:rPr>
          <w:rFonts w:hAnsi="Times New Roman" w:ascii="Times New Roman"/>
          <w:b/>
          <w:sz w:val="24"/>
          <w:szCs w:val="24"/>
          <w:u w:val="single"/>
        </w:rPr>
        <w:t xml:space="preserve"> sati,</w:t>
      </w:r>
      <w:r w:rsidRPr="001E6320">
        <w:rPr>
          <w:rFonts w:hAnsi="Times New Roman" w:ascii="Times New Roman"/>
          <w:sz w:val="24"/>
          <w:szCs w:val="24"/>
        </w:rPr>
        <w:t xml:space="preserve"> u Trgovačkom sudu u Zagrebu, Petrinjska 8, soba br. 91/II (ulična zgrada), sa sljedećim dnevnim redom:</w:t>
      </w:r>
      <w:r w:rsidR="00791AD4" w:rsidRPr="00791AD4">
        <w:rPr>
          <w:rFonts w:hAnsi="Times New Roman" w:ascii="Times New Roman"/>
        </w:rPr>
        <w:t xml:space="preserve"> </w:t>
      </w:r>
    </w:p>
    <w:p w:rsidRDefault="00A80859" w:rsidP="00791AD4" w:rsidR="00A80859">
      <w:pPr>
        <w:ind w:left="360"/>
        <w:jc w:val="both"/>
        <w:rPr>
          <w:rFonts w:hAnsi="Times New Roman" w:ascii="Times New Roman"/>
          <w:lang w:val="hr-HR"/>
        </w:rPr>
      </w:pPr>
    </w:p>
    <w:p w:rsidRDefault="00A80859" w:rsidP="00184ABD" w:rsidR="008A22C3">
      <w:pPr>
        <w:ind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</w:t>
      </w:r>
      <w:r w:rsidR="00473D97">
        <w:rPr>
          <w:rFonts w:hAnsi="Times New Roman" w:ascii="Times New Roman"/>
          <w:lang w:val="hr-HR"/>
        </w:rPr>
        <w:t xml:space="preserve">Donošenje  odluke </w:t>
      </w:r>
      <w:r w:rsidR="008A22C3">
        <w:rPr>
          <w:rFonts w:hAnsi="Times New Roman" w:ascii="Times New Roman"/>
          <w:lang w:val="hr-HR"/>
        </w:rPr>
        <w:t xml:space="preserve">o </w:t>
      </w:r>
      <w:r w:rsidR="00473D97">
        <w:rPr>
          <w:rFonts w:hAnsi="Times New Roman" w:ascii="Times New Roman"/>
          <w:lang w:val="hr-HR"/>
        </w:rPr>
        <w:t>davanju suglasnosti stečajnom upravitelju za</w:t>
      </w:r>
      <w:r w:rsidR="008A22C3">
        <w:rPr>
          <w:rFonts w:hAnsi="Times New Roman" w:ascii="Times New Roman"/>
          <w:lang w:val="hr-HR"/>
        </w:rPr>
        <w:t xml:space="preserve"> prodaju pokretnina stečajnog dužnika.</w:t>
      </w:r>
    </w:p>
    <w:p w:rsidRDefault="00FC2610" w:rsidP="00791AD4" w:rsidR="00FC2610">
      <w:pPr>
        <w:ind w:left="360"/>
        <w:jc w:val="both"/>
        <w:rPr>
          <w:rFonts w:hAnsi="Times New Roman" w:ascii="Times New Roman"/>
          <w:lang w:val="hr-HR"/>
        </w:rPr>
      </w:pPr>
    </w:p>
    <w:p w:rsidRDefault="00B4374B" w:rsidP="00B4374B" w:rsidR="00B4374B" w:rsidRPr="001E6320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8A22C3">
        <w:rPr>
          <w:rFonts w:hAnsi="Times New Roman" w:ascii="Times New Roman"/>
          <w:szCs w:val="24"/>
          <w:lang w:val="hr-HR"/>
        </w:rPr>
        <w:t xml:space="preserve">na </w:t>
      </w:r>
      <w:r w:rsidR="00184ABD">
        <w:rPr>
          <w:rFonts w:hAnsi="Times New Roman" w:ascii="Times New Roman"/>
          <w:szCs w:val="24"/>
          <w:lang w:val="hr-HR"/>
        </w:rPr>
        <w:t>e</w:t>
      </w:r>
      <w:r w:rsidR="008A22C3">
        <w:rPr>
          <w:rFonts w:hAnsi="Times New Roman" w:ascii="Times New Roman"/>
          <w:szCs w:val="24"/>
          <w:lang w:val="hr-HR"/>
        </w:rPr>
        <w:t>-</w:t>
      </w:r>
      <w:r w:rsidR="00184ABD">
        <w:rPr>
          <w:rFonts w:hAnsi="Times New Roman" w:ascii="Times New Roman"/>
          <w:szCs w:val="24"/>
          <w:lang w:val="hr-HR"/>
        </w:rPr>
        <w:t>oglasnoj ploči Trgovačkog suda u Zagrebu.</w:t>
      </w:r>
      <w:r w:rsidRPr="001E6320">
        <w:rPr>
          <w:rFonts w:hAnsi="Times New Roman" w:ascii="Times New Roman"/>
          <w:szCs w:val="24"/>
          <w:lang w:val="hr-HR"/>
        </w:rPr>
        <w:t xml:space="preserve">  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473D97" w:rsidR="008A22C3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8A22C3">
        <w:rPr>
          <w:rFonts w:hAnsi="Times New Roman" w:ascii="Times New Roman"/>
          <w:szCs w:val="24"/>
          <w:lang w:val="hr-HR"/>
        </w:rPr>
        <w:t>597/13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1E6320">
        <w:rPr>
          <w:rFonts w:hAnsi="Times New Roman" w:ascii="Times New Roman"/>
          <w:szCs w:val="24"/>
          <w:lang w:val="hr-HR"/>
        </w:rPr>
        <w:t xml:space="preserve">od </w:t>
      </w:r>
      <w:r w:rsidR="008A22C3">
        <w:rPr>
          <w:rFonts w:hAnsi="Times New Roman" w:ascii="Times New Roman"/>
          <w:szCs w:val="24"/>
          <w:lang w:val="hr-HR"/>
        </w:rPr>
        <w:t>23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8A22C3">
        <w:rPr>
          <w:rFonts w:hAnsi="Times New Roman" w:ascii="Times New Roman"/>
          <w:szCs w:val="24"/>
          <w:lang w:val="hr-HR"/>
        </w:rPr>
        <w:t>siječnja</w:t>
      </w:r>
      <w:r w:rsidR="00FC2610">
        <w:rPr>
          <w:rFonts w:hAnsi="Times New Roman" w:ascii="Times New Roman"/>
          <w:szCs w:val="24"/>
          <w:lang w:val="hr-HR"/>
        </w:rPr>
        <w:t xml:space="preserve"> 2014</w:t>
      </w:r>
      <w:r w:rsidR="001E6320">
        <w:rPr>
          <w:rFonts w:hAnsi="Times New Roman" w:ascii="Times New Roman"/>
          <w:szCs w:val="24"/>
          <w:lang w:val="hr-HR"/>
        </w:rPr>
        <w:t>.</w:t>
      </w:r>
      <w:r w:rsidRPr="001E6320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A80859">
        <w:rPr>
          <w:rFonts w:hAnsi="Times New Roman" w:ascii="Times New Roman"/>
          <w:szCs w:val="24"/>
          <w:lang w:val="hr-HR"/>
        </w:rPr>
        <w:t xml:space="preserve">je u </w:t>
      </w:r>
      <w:r w:rsidR="00473D97">
        <w:rPr>
          <w:rFonts w:hAnsi="Times New Roman" w:ascii="Times New Roman"/>
          <w:szCs w:val="24"/>
          <w:lang w:val="hr-HR"/>
        </w:rPr>
        <w:t xml:space="preserve">odnosu na </w:t>
      </w:r>
      <w:r w:rsidR="008A22C3">
        <w:rPr>
          <w:rFonts w:hAnsi="Times New Roman" w:ascii="Times New Roman"/>
          <w:szCs w:val="24"/>
          <w:lang w:val="hr-HR"/>
        </w:rPr>
        <w:t>prodaju pokretnina (radi se o neupotrebljivoj robi po procjeni sudskog vještaka, a koju k tome još i treba zbrinuti) potrebno donijeti odluku.</w:t>
      </w:r>
    </w:p>
    <w:p w:rsidRDefault="00473D97" w:rsidP="00473D97" w:rsidR="00FC26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6E47FC">
        <w:rPr>
          <w:rFonts w:hAnsi="Times New Roman" w:ascii="Times New Roman"/>
          <w:szCs w:val="24"/>
          <w:lang w:val="hr-HR"/>
        </w:rPr>
        <w:t>og upravitelja</w:t>
      </w:r>
      <w:r w:rsidRPr="001E6320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1E6320">
        <w:rPr>
          <w:rFonts w:hAnsi="Times New Roman" w:ascii="Times New Roman"/>
          <w:szCs w:val="24"/>
          <w:lang w:val="hr-HR"/>
        </w:rPr>
        <w:t>članku 38b stavak 1. točka 1. SZ-</w:t>
      </w:r>
      <w:r w:rsidRPr="001E6320">
        <w:rPr>
          <w:rFonts w:hAnsi="Times New Roman" w:ascii="Times New Roman"/>
          <w:szCs w:val="24"/>
          <w:lang w:val="hr-HR"/>
        </w:rPr>
        <w:t>a</w:t>
      </w:r>
      <w:r w:rsidR="005E7A8A" w:rsidRPr="001E6320">
        <w:rPr>
          <w:rFonts w:hAnsi="Times New Roman" w:ascii="Times New Roman"/>
          <w:szCs w:val="24"/>
          <w:lang w:val="hr-HR"/>
        </w:rPr>
        <w:t>, a u svezi s člankom 158. SZ-a</w:t>
      </w:r>
      <w:r w:rsidR="001E6320">
        <w:rPr>
          <w:rFonts w:hAnsi="Times New Roman" w:ascii="Times New Roman"/>
          <w:szCs w:val="24"/>
          <w:lang w:val="hr-HR"/>
        </w:rPr>
        <w:t xml:space="preserve"> sazvana je sjednica S</w:t>
      </w:r>
      <w:r w:rsidRPr="001E6320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 Zagrebu</w:t>
      </w:r>
      <w:r w:rsidR="00A80859">
        <w:rPr>
          <w:rFonts w:hAnsi="Times New Roman" w:ascii="Times New Roman"/>
          <w:szCs w:val="24"/>
          <w:lang w:val="hr-HR"/>
        </w:rPr>
        <w:t xml:space="preserve">, </w:t>
      </w:r>
      <w:r w:rsidR="008A22C3">
        <w:rPr>
          <w:rFonts w:hAnsi="Times New Roman" w:ascii="Times New Roman"/>
          <w:szCs w:val="24"/>
          <w:lang w:val="hr-HR"/>
        </w:rPr>
        <w:t>24</w:t>
      </w:r>
      <w:r w:rsidR="00A80859">
        <w:rPr>
          <w:rFonts w:hAnsi="Times New Roman" w:ascii="Times New Roman"/>
          <w:szCs w:val="24"/>
          <w:lang w:val="hr-HR"/>
        </w:rPr>
        <w:t xml:space="preserve">. </w:t>
      </w:r>
      <w:r w:rsidR="008A22C3">
        <w:rPr>
          <w:rFonts w:hAnsi="Times New Roman" w:ascii="Times New Roman"/>
          <w:szCs w:val="24"/>
          <w:lang w:val="hr-HR"/>
        </w:rPr>
        <w:t>listopada</w:t>
      </w:r>
      <w:r w:rsidR="00A80859">
        <w:rPr>
          <w:rFonts w:hAnsi="Times New Roman" w:ascii="Times New Roman"/>
          <w:szCs w:val="24"/>
          <w:lang w:val="hr-HR"/>
        </w:rPr>
        <w:t xml:space="preserve"> </w:t>
      </w:r>
      <w:r w:rsidR="00B44B48">
        <w:rPr>
          <w:rFonts w:hAnsi="Times New Roman" w:ascii="Times New Roman"/>
          <w:szCs w:val="24"/>
          <w:lang w:val="hr-HR"/>
        </w:rPr>
        <w:t>2016</w:t>
      </w:r>
      <w:r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</w:t>
      </w:r>
      <w:r w:rsidR="00B44B48">
        <w:rPr>
          <w:rFonts w:hAnsi="Times New Roman" w:ascii="Times New Roman"/>
          <w:szCs w:val="24"/>
          <w:lang w:val="hr-HR"/>
        </w:rPr>
        <w:t xml:space="preserve">  </w:t>
      </w:r>
      <w:r w:rsidRPr="001E6320">
        <w:rPr>
          <w:rFonts w:hAnsi="Times New Roman" w:ascii="Times New Roman"/>
          <w:szCs w:val="24"/>
          <w:lang w:val="hr-HR"/>
        </w:rPr>
        <w:t xml:space="preserve">  S U D A C: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1E6320" w:rsidP="00932B57" w:rsidR="00063BD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131218">
        <w:rPr>
          <w:rFonts w:hAnsi="Times New Roman" w:ascii="Times New Roman"/>
          <w:szCs w:val="24"/>
          <w:lang w:val="hr-HR"/>
        </w:rPr>
        <w:t>,v.r.</w:t>
      </w: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8A22C3" w:rsidP="00B4374B" w:rsidR="008A22C3">
      <w:pPr>
        <w:rPr>
          <w:rFonts w:hAnsi="Times New Roman" w:ascii="Times New Roman"/>
          <w:szCs w:val="24"/>
          <w:lang w:val="hr-HR"/>
        </w:rPr>
      </w:pPr>
    </w:p>
    <w:p w:rsidRDefault="008A22C3" w:rsidP="00B4374B" w:rsidR="008A22C3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lastRenderedPageBreak/>
        <w:t>UPUTU O PRAVNOM LIJEKU:</w:t>
      </w:r>
    </w:p>
    <w:p w:rsidRDefault="00B4374B" w:rsidP="005E7A8A" w:rsidR="00B4374B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1E6320">
        <w:rPr>
          <w:rFonts w:hAnsi="Times New Roman" w:ascii="Times New Roman"/>
          <w:szCs w:val="24"/>
          <w:lang w:val="hr-HR"/>
        </w:rPr>
        <w:t>p</w:t>
      </w:r>
      <w:r w:rsidRPr="001E6320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131218" w:rsidP="005E7A8A" w:rsidR="00131218">
      <w:pPr>
        <w:jc w:val="both"/>
        <w:rPr>
          <w:rFonts w:hAnsi="Times New Roman" w:ascii="Times New Roman"/>
          <w:szCs w:val="24"/>
          <w:lang w:val="hr-HR"/>
        </w:rPr>
      </w:pPr>
    </w:p>
    <w:p w:rsidRDefault="00131218" w:rsidP="007F0C2B" w:rsidR="0013121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131218" w:rsidP="007F0C2B" w:rsidR="0013121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131218" w:rsidP="005E7A8A" w:rsidR="00131218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31218">
      <w:pPr>
        <w:rPr>
          <w:rFonts w:hAnsi="Times New Roman" w:ascii="Times New Roman"/>
          <w:color w:val="FFFFFF"/>
          <w:szCs w:val="24"/>
          <w:lang w:val="hr-HR"/>
        </w:rPr>
      </w:pPr>
    </w:p>
    <w:p w:rsidRDefault="00B4374B" w:rsidP="00B4374B" w:rsidR="00B4374B" w:rsidRPr="00131218">
      <w:pPr>
        <w:rPr>
          <w:rFonts w:hAnsi="Times New Roman" w:ascii="Times New Roman"/>
          <w:color w:val="FFFFFF"/>
          <w:szCs w:val="24"/>
          <w:lang w:val="hr-HR"/>
        </w:rPr>
      </w:pPr>
      <w:r w:rsidRPr="0013121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1E6320" w:rsidP="00B4374B" w:rsidR="00B4374B" w:rsidRPr="00131218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131218">
        <w:rPr>
          <w:rFonts w:hAnsi="Times New Roman" w:ascii="Times New Roman"/>
          <w:color w:val="FFFFFF"/>
          <w:szCs w:val="24"/>
          <w:lang w:val="hr-HR"/>
        </w:rPr>
        <w:t>stečajni</w:t>
      </w:r>
      <w:r w:rsidR="00B4374B" w:rsidRPr="00131218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932B57" w:rsidP="00B4374B" w:rsidR="00B4374B" w:rsidRPr="00131218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131218">
        <w:rPr>
          <w:rFonts w:hAnsi="Times New Roman" w:ascii="Times New Roman"/>
          <w:color w:val="FFFFFF"/>
          <w:szCs w:val="24"/>
          <w:lang w:val="hr-HR"/>
        </w:rPr>
        <w:t xml:space="preserve"> e-oglasna</w:t>
      </w:r>
    </w:p>
    <w:p w:rsidRDefault="005E7A8A" w:rsidP="00B4374B" w:rsidR="005E7A8A" w:rsidRPr="001E6320">
      <w:pPr>
        <w:rPr>
          <w:rFonts w:hAnsi="Times New Roman" w:ascii="Times New Roman"/>
          <w:szCs w:val="24"/>
          <w:lang w:val="hr-HR"/>
        </w:rPr>
      </w:pPr>
    </w:p>
    <w:p w:rsidRDefault="00EA5810" w:rsidP="00B4374B" w:rsidR="00EA5810" w:rsidRPr="001E6320">
      <w:pPr>
        <w:rPr>
          <w:rFonts w:hAnsi="Times New Roman" w:ascii="Times New Roman"/>
          <w:szCs w:val="24"/>
        </w:rPr>
      </w:pPr>
    </w:p>
    <w:sectPr w:rsidSect="005E7A8A" w:rsidR="00EA5810" w:rsidRPr="001E6320">
      <w:headerReference w:type="even" r:id="rId10"/>
      <w:headerReference w:type="default" r:id="rId11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3E" w:rsidR="00775B3E">
      <w:r>
        <w:separator/>
      </w:r>
    </w:p>
  </w:endnote>
  <w:endnote w:id="0" w:type="continuationSeparator">
    <w:p w:rsidRDefault="00775B3E" w:rsidR="007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3E" w:rsidR="00775B3E">
      <w:r>
        <w:separator/>
      </w:r>
    </w:p>
  </w:footnote>
  <w:footnote w:id="0" w:type="continuationSeparator">
    <w:p w:rsidRDefault="00775B3E" w:rsidR="0077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2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6175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8A22C3">
      <w:rPr>
        <w:rFonts w:hAnsi="Times New Roman" w:ascii="Times New Roman"/>
      </w:rPr>
      <w:t>597/13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E44FCF"/>
    <w:multiLevelType w:val="hybridMultilevel"/>
    <w:tmpl w:val="E4AE65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C80308"/>
    <w:multiLevelType w:val="hybridMultilevel"/>
    <w:tmpl w:val="408EED24"/>
    <w:lvl w:tplc="C5025B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plc="0E0E705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3BDB"/>
    <w:rsid w:val="000B5D7F"/>
    <w:rsid w:val="000F664A"/>
    <w:rsid w:val="00112376"/>
    <w:rsid w:val="00131218"/>
    <w:rsid w:val="001677E3"/>
    <w:rsid w:val="00184ABD"/>
    <w:rsid w:val="00186175"/>
    <w:rsid w:val="001A260F"/>
    <w:rsid w:val="001E6320"/>
    <w:rsid w:val="002C1E79"/>
    <w:rsid w:val="00353C0A"/>
    <w:rsid w:val="003D3DDF"/>
    <w:rsid w:val="00414547"/>
    <w:rsid w:val="00455B8A"/>
    <w:rsid w:val="00456395"/>
    <w:rsid w:val="00471594"/>
    <w:rsid w:val="00473D97"/>
    <w:rsid w:val="004B435F"/>
    <w:rsid w:val="004C5D49"/>
    <w:rsid w:val="004D7B7F"/>
    <w:rsid w:val="00517C6A"/>
    <w:rsid w:val="005E7A8A"/>
    <w:rsid w:val="005F06A1"/>
    <w:rsid w:val="006A2481"/>
    <w:rsid w:val="006E47FC"/>
    <w:rsid w:val="006E5637"/>
    <w:rsid w:val="00714F63"/>
    <w:rsid w:val="00775B3E"/>
    <w:rsid w:val="00791AD4"/>
    <w:rsid w:val="007A3CE4"/>
    <w:rsid w:val="008A22C3"/>
    <w:rsid w:val="008B5E98"/>
    <w:rsid w:val="008C3FB6"/>
    <w:rsid w:val="008F77C1"/>
    <w:rsid w:val="00932B57"/>
    <w:rsid w:val="00935920"/>
    <w:rsid w:val="00987EFF"/>
    <w:rsid w:val="009A0787"/>
    <w:rsid w:val="009D6AA6"/>
    <w:rsid w:val="00A4050C"/>
    <w:rsid w:val="00A80859"/>
    <w:rsid w:val="00A8292E"/>
    <w:rsid w:val="00B4374B"/>
    <w:rsid w:val="00B44B48"/>
    <w:rsid w:val="00BB4B67"/>
    <w:rsid w:val="00BC699E"/>
    <w:rsid w:val="00C207C8"/>
    <w:rsid w:val="00C5118F"/>
    <w:rsid w:val="00C63F6B"/>
    <w:rsid w:val="00C77246"/>
    <w:rsid w:val="00E05F5E"/>
    <w:rsid w:val="00E36F8D"/>
    <w:rsid w:val="00E5390D"/>
    <w:rsid w:val="00EA5810"/>
    <w:rsid w:val="00EC1079"/>
    <w:rsid w:val="00F32C3F"/>
    <w:rsid w:val="00FC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1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2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2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2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2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1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2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2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2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2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St-597/2013</izvorni_sadrzaj>
    <derivirana_varijabla naziv="DomainObject.Predmet.OznakaBroj_1">St-597/2013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12.ST-6/2013</izvorni_sadrzaj>
    <derivirana_varijabla naziv="DomainObject.Predmet.PrimjedbaSuca_1">VEZA
12.ST-6/2013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 VRT d.o.o. za trgovinu i usluge zastupanog po punomoćniku AMALIJA BARIŠIĆ OSTOJIĆ</izvorni_sadrzaj>
    <derivirana_varijabla naziv="DomainObject.Predmet.ProtustrankaFormated_1">  MARTIN VRT d.o.o. za trgovinu i usluge zastupanog po punomoćniku AMALIJA BARIŠIĆ OSTOJIĆ</derivirana_varijabla>
  </DomainObject.Predmet.ProtustrankaFormated>
  <DomainObject.Predmet.ProtustrankaFormatedOIB>
    <izvorni_sadrzaj>  MARTIN VRT d.o.o. za trgovinu i usluge, OIB 85417453586 zastupanog po punomoćniku AMALIJA BARIŠIĆ OSTOJIĆ</izvorni_sadrzaj>
    <derivirana_varijabla naziv="DomainObject.Predmet.ProtustrankaFormatedOIB_1">  MARTIN VRT d.o.o. za trgovinu i usluge, OIB 85417453586 zastupanog po punomoćniku AMALIJA BARIŠIĆ OSTOJIĆ</derivirana_varijabla>
  </DomainObject.Predmet.ProtustrankaFormatedOIB>
  <DomainObject.Predmet.ProtustrankaFormatedWithAdress>
    <izvorni_sadrzaj> MARTIN VRT d.o.o. za trgovinu i usluge, Trnjanska 59, 10000 Zagreb zastupanog po punomoćniku AMALIJA BARIŠIĆ OSTOJIĆ</izvorni_sadrzaj>
    <derivirana_varijabla naziv="DomainObject.Predmet.ProtustrankaFormatedWithAdress_1"> MARTIN VRT d.o.o. za trgovinu i usluge, Trnjanska 59, 10000 Zagreb zastupanog po punomoćniku AMALIJA BARIŠIĆ OSTOJIĆ</derivirana_varijabla>
  </DomainObject.Predmet.ProtustrankaFormatedWithAdress>
  <DomainObject.Predmet.ProtustrankaFormatedWithAdressOIB>
    <izvorni_sadrzaj> MARTIN VRT d.o.o. za trgovinu i usluge, OIB 85417453586, Trnjanska 59, 10000 Zagreb zastupanog po punomoćniku AMALIJA BARIŠIĆ OSTOJIĆ</izvorni_sadrzaj>
    <derivirana_varijabla naziv="DomainObject.Predmet.ProtustrankaFormatedWithAdressOIB_1"> MARTIN VRT d.o.o. za trgovinu i usluge, OIB 85417453586, Trnjanska 59, 10000 Zagreb zastupanog po punomoćniku AMALIJA BARIŠIĆ OSTOJIĆ</derivirana_varijabla>
  </DomainObject.Predmet.ProtustrankaFormatedWithAdressOIB>
  <DomainObject.Predmet.ProtustrankaWithAdress>
    <izvorni_sadrzaj>MARTIN VRT d.o.o. za trgovinu i usluge Trnjanska 59, 10000 Zagreb</izvorni_sadrzaj>
    <derivirana_varijabla naziv="DomainObject.Predmet.ProtustrankaWithAdress_1">MARTIN VRT d.o.o. za trgovinu i usluge Trnjanska 59, 10000 Zagreb</derivirana_varijabla>
  </DomainObject.Predmet.ProtustrankaWithAdress>
  <DomainObject.Predmet.ProtustrankaWithAdressOIB>
    <izvorni_sadrzaj>MARTIN VRT d.o.o. za trgovinu i usluge, OIB 85417453586, Trnjanska 59, 10000 Zagreb</izvorni_sadrzaj>
    <derivirana_varijabla naziv="DomainObject.Predmet.ProtustrankaWithAdressOIB_1">MARTIN VRT d.o.o. za trgovinu i usluge, OIB 85417453586, Trnjanska 59, 10000 Zagreb</derivirana_varijabla>
  </DomainObject.Predmet.ProtustrankaWithAdressOIB>
  <DomainObject.Predmet.ProtustrankaNazivFormated>
    <izvorni_sadrzaj>MARTIN VRT d.o.o. za trgovinu i usluge</izvorni_sadrzaj>
    <derivirana_varijabla naziv="DomainObject.Predmet.ProtustrankaNazivFormated_1">MARTIN VRT d.o.o. za trgovinu i usluge</derivirana_varijabla>
  </DomainObject.Predmet.ProtustrankaNazivFormated>
  <DomainObject.Predmet.ProtustrankaNazivFormatedOIB>
    <izvorni_sadrzaj>MARTIN VRT d.o.o. za trgovinu i usluge, OIB 85417453586</izvorni_sadrzaj>
    <derivirana_varijabla naziv="DomainObject.Predmet.ProtustrankaNazivFormatedOIB_1">MARTIN VRT d.o.o. za trgovinu i usluge, OIB 85417453586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HRVATSKE ŠUME d.o.o.; RELAXO d.o.o. za graditeljstvo i consulting</izvorni_sadrzaj>
    <derivirana_varijabla naziv="DomainObject.Predmet.StrankaFormated_1">  FINA; HRVATSKE ŠUME d.o.o.; RELAXO d.o.o. za graditeljstvo i consulting</derivirana_varijabla>
  </DomainObject.Predmet.StrankaFormated>
  <DomainObject.Predmet.StrankaFormatedOIB>
    <izvorni_sadrzaj>  FINA, OIB 85821130368; HRVATSKE ŠUME d.o.o., OIB 69693144506; RELAXO d.o.o. za graditeljstvo i consulting, OIB 60646722219</izvorni_sadrzaj>
    <derivirana_varijabla naziv="DomainObject.Predmet.StrankaFormatedOIB_1">  FINA, OIB 85821130368; HRVATSKE ŠUME d.o.o., OIB 69693144506; RELAXO d.o.o. za graditeljstvo i consulting, OIB 60646722219</derivirana_varijabla>
  </DomainObject.Predmet.StrankaFormatedOIB>
  <DomainObject.Predmet.StrankaFormatedWithAdress>
    <izvorni_sadrzaj> FINA, Ul. grada Vukovara 70, 10000 Zagreb; HRVATSKE ŠUME d.o.o., Ljudevita Farkaša Vukotinovića 2, 10000 Zagreb; RELAXO d.o.o. za graditeljstvo i consulting, Franca Liszta 23, 31300 Beli Manastir</izvorni_sadrzaj>
    <derivirana_varijabla naziv="DomainObject.Predmet.StrankaFormatedWithAdress_1"> FINA, Ul. grada Vukovara 70, 10000 Zagreb; HRVATSKE ŠUME d.o.o., Ljudevita Farkaša Vukotinovića 2, 10000 Zagreb; RELAXO d.o.o. za graditeljstvo i consulting, Franca Liszta 23, 31300 Beli Manastir</derivirana_varijabla>
  </DomainObject.Predmet.StrankaFormatedWithAdress>
  <DomainObject.Predmet.StrankaFormatedWithAdressOIB>
    <izvorni_sadrzaj> FINA, OIB 85821130368, Ul. grada Vukovara 70, 10000 Zagreb; HRVATSKE ŠUME d.o.o., OIB 69693144506, Ljudevita Farkaša Vukotinovića 2, 10000 Zagreb; RELAXO d.o.o. za graditeljstvo i consulting, OIB 60646722219, Franca Liszta 23, 31300 Beli Manastir</izvorni_sadrzaj>
    <derivirana_varijabla naziv="DomainObject.Predmet.StrankaFormatedWithAdressOIB_1"> FINA, OIB 85821130368, Ul. grada Vukovara 70, 10000 Zagreb; HRVATSKE ŠUME d.o.o., OIB 69693144506, Ljudevita Farkaša Vukotinovića 2, 10000 Zagreb; RELAXO d.o.o. za graditeljstvo i consulting, OIB 60646722219, Franca Liszta 23, 31300 Beli Manastir</derivirana_varijabla>
  </DomainObject.Predmet.StrankaFormatedWithAdressOIB>
  <DomainObject.Predmet.StrankaWithAdress>
    <izvorni_sadrzaj>FINA Ul. grada Vukovara 70,10000 Zagreb,HRVATSKE ŠUME d.o.o. Ljudevita Farkaša Vukotinovića 2,10000 Zagreb,RELAXO d.o.o. za graditeljstvo i consulting Franca Liszta 23,31300 Beli Manastir</izvorni_sadrzaj>
    <derivirana_varijabla naziv="DomainObject.Predmet.StrankaWithAdress_1">FINA Ul. grada Vukovara 70,10000 Zagreb,HRVATSKE ŠUME d.o.o. Ljudevita Farkaša Vukotinovića 2,10000 Zagreb,RELAXO d.o.o. za graditeljstvo i consulting Franca Liszta 23,31300 Beli Manastir</derivirana_varijabla>
  </DomainObject.Predmet.StrankaWithAdress>
  <DomainObject.Predmet.StrankaWithAdressOIB>
    <izvorni_sadrzaj>FINA, OIB 85821130368, Ul. grada Vukovara 70,10000 Zagreb,HRVATSKE ŠUME d.o.o., OIB 69693144506, Ljudevita Farkaša Vukotinovića 2,10000 Zagreb,RELAXO d.o.o. za graditeljstvo i consulting, OIB 60646722219, Franca Liszta 23,31300 Beli Manastir</izvorni_sadrzaj>
    <derivirana_varijabla naziv="DomainObject.Predmet.StrankaWithAdressOIB_1">FINA, OIB 85821130368, Ul. grada Vukovara 70,10000 Zagreb,HRVATSKE ŠUME d.o.o., OIB 69693144506, Ljudevita Farkaša Vukotinovića 2,10000 Zagreb,RELAXO d.o.o. za graditeljstvo i consulting, OIB 60646722219, Franca Liszta 23,31300 Beli Manastir</derivirana_varijabla>
  </DomainObject.Predmet.StrankaWithAdressOIB>
  <DomainObject.Predmet.StrankaNazivFormated>
    <izvorni_sadrzaj>FINA,HRVATSKE ŠUME d.o.o.,RELAXO d.o.o. za graditeljstvo i consulting</izvorni_sadrzaj>
    <derivirana_varijabla naziv="DomainObject.Predmet.StrankaNazivFormated_1">FINA,HRVATSKE ŠUME d.o.o.,RELAXO d.o.o. za graditeljstvo i consulting</derivirana_varijabla>
  </DomainObject.Predmet.StrankaNazivFormated>
  <DomainObject.Predmet.StrankaNazivFormatedOIB>
    <izvorni_sadrzaj>FINA, OIB 85821130368,HRVATSKE ŠUME d.o.o., OIB 69693144506,RELAXO d.o.o. za graditeljstvo i consulting, OIB 60646722219</izvorni_sadrzaj>
    <derivirana_varijabla naziv="DomainObject.Predmet.StrankaNazivFormatedOIB_1">FINA, OIB 85821130368,HRVATSKE ŠUME d.o.o., OIB 69693144506,RELAXO d.o.o. za graditeljstvo i consulting, OIB 60646722219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HRVATSKE ŠUME d.o.o.</item>
      <item>RELAXO d.o.o. za graditeljstvo i consulting</item>
    </izvorni_sadrzaj>
    <derivirana_varijabla naziv="DomainObject.Predmet.StrankaListFormated_1">
      <item>FINA</item>
      <item>HRVATSKE ŠUME d.o.o.</item>
      <item>RELAXO d.o.o. za graditeljstvo i consulting</item>
    </derivirana_varijabla>
  </DomainObject.Predmet.StrankaListFormated>
  <DomainObject.Predmet.StrankaListFormatedOIB>
    <izvorni_sadrzaj>
      <item>FINA, OIB 85821130368</item>
      <item>HRVATSKE ŠUME d.o.o., OIB 69693144506</item>
      <item>RELAXO d.o.o. za graditeljstvo i consulting, OIB 60646722219</item>
    </izvorni_sadrzaj>
    <derivirana_varijabla naziv="DomainObject.Predmet.StrankaListFormatedOIB_1">
      <item>FINA, OIB 85821130368</item>
      <item>HRVATSKE ŠUME d.o.o., OIB 69693144506</item>
      <item>RELAXO d.o.o. za graditeljstvo i consulting, OIB 60646722219</item>
    </derivirana_varijabla>
  </DomainObject.Predmet.StrankaListFormatedOIB>
  <DomainObject.Predmet.StrankaListFormatedWithAdress>
    <izvorni_sadrzaj>
      <item>FINA, Ul. grada Vukovara 70, 10000 Zagreb</item>
      <item>HRVATSKE ŠUME d.o.o., Ljudevita Farkaša Vukotinovića 2, 10000 Zagreb</item>
      <item>RELAXO d.o.o. za graditeljstvo i consulting, Franca Liszta 23, 31300 Beli Manastir</item>
    </izvorni_sadrzaj>
    <derivirana_varijabla naziv="DomainObject.Predmet.StrankaListFormatedWithAdress_1">
      <item>FINA, Ul. grada Vukovara 70, 10000 Zagreb</item>
      <item>HRVATSKE ŠUME d.o.o., Ljudevita Farkaša Vukotinovića 2, 10000 Zagreb</item>
      <item>RELAXO d.o.o. za graditeljstvo i consulting, Franca Liszta 23, 31300 Beli Manastir</item>
    </derivirana_varijabla>
  </DomainObject.Predmet.StrankaListFormatedWithAdress>
  <DomainObject.Predmet.StrankaListFormatedWithAdressOIB>
    <izvorni_sadrzaj>
      <item>FINA, OIB 85821130368, Ul. grada Vukovara 70, 10000 Zagreb</item>
      <item>HRVATSKE ŠUME d.o.o., OIB 69693144506, Ljudevita Farkaša Vukotinovića 2, 10000 Zagreb</item>
      <item>RELAXO d.o.o. za graditeljstvo i consulting, OIB 60646722219, Franca Liszta 23, 31300 Beli Manastir</item>
    </izvorni_sadrzaj>
    <derivirana_varijabla naziv="DomainObject.Predmet.StrankaListFormatedWithAdressOIB_1">
      <item>FINA, OIB 85821130368, Ul. grada Vukovara 70, 10000 Zagreb</item>
      <item>HRVATSKE ŠUME d.o.o., OIB 69693144506, Ljudevita Farkaša Vukotinovića 2, 10000 Zagreb</item>
      <item>RELAXO d.o.o. za graditeljstvo i consulting, OIB 60646722219, Franca Liszta 23, 31300 Beli Manastir</item>
    </derivirana_varijabla>
  </DomainObject.Predmet.StrankaListFormatedWithAdressOIB>
  <DomainObject.Predmet.StrankaListNazivFormated>
    <izvorni_sadrzaj>
      <item>FINA</item>
      <item>HRVATSKE ŠUME d.o.o.</item>
      <item>RELAXO d.o.o. za graditeljstvo i consulting</item>
    </izvorni_sadrzaj>
    <derivirana_varijabla naziv="DomainObject.Predmet.StrankaListNazivFormated_1">
      <item>FINA</item>
      <item>HRVATSKE ŠUME d.o.o.</item>
      <item>RELAXO d.o.o. za graditeljstvo i consulting</item>
    </derivirana_varijabla>
  </DomainObject.Predmet.StrankaListNazivFormated>
  <DomainObject.Predmet.StrankaListNazivFormatedOIB>
    <izvorni_sadrzaj>
      <item>FINA, OIB 85821130368</item>
      <item>HRVATSKE ŠUME d.o.o., OIB 69693144506</item>
      <item>RELAXO d.o.o. za graditeljstvo i consulting, OIB 60646722219</item>
    </izvorni_sadrzaj>
    <derivirana_varijabla naziv="DomainObject.Predmet.StrankaListNazivFormatedOIB_1">
      <item>FINA, OIB 85821130368</item>
      <item>HRVATSKE ŠUME d.o.o., OIB 69693144506</item>
      <item>RELAXO d.o.o. za graditeljstvo i consulting, OIB 60646722219</item>
    </derivirana_varijabla>
  </DomainObject.Predmet.StrankaListNazivFormatedOIB>
  <DomainObject.Predmet.ProtuStrankaListFormated>
    <izvorni_sadrzaj>
      <item>MARTIN VRT d.o.o. za trgovinu i usluge zastupanog po punomoćniku AMALIJA BARIŠIĆ OSTOJIĆ</item>
    </izvorni_sadrzaj>
    <derivirana_varijabla naziv="DomainObject.Predmet.ProtuStrankaListFormated_1">
      <item>MARTIN VRT d.o.o. za trgovinu i usluge zastupanog po punomoćniku AMALIJA BARIŠIĆ OSTOJIĆ</item>
    </derivirana_varijabla>
  </DomainObject.Predmet.ProtuStrankaListFormated>
  <DomainObject.Predmet.ProtuStrankaListFormatedOIB>
    <izvorni_sadrzaj>
      <item>MARTIN VRT d.o.o. za trgovinu i usluge, OIB 85417453586 zastupanog po punomoćniku AMALIJA BARIŠIĆ OSTOJIĆ</item>
    </izvorni_sadrzaj>
    <derivirana_varijabla naziv="DomainObject.Predmet.ProtuStrankaListFormatedOIB_1">
      <item>MARTIN VRT d.o.o. za trgovinu i usluge, OIB 85417453586 zastupanog po punomoćniku AMALIJA BARIŠIĆ OSTOJIĆ</item>
    </derivirana_varijabla>
  </DomainObject.Predmet.ProtuStrankaListFormatedOIB>
  <DomainObject.Predmet.ProtuStrankaListFormatedWithAdress>
    <izvorni_sadrzaj>
      <item>MARTIN VRT d.o.o. za trgovinu i usluge, Trnjanska 59, 10000 Zagreb zastupanog po punomoćniku AMALIJA BARIŠIĆ OSTOJIĆ</item>
    </izvorni_sadrzaj>
    <derivirana_varijabla naziv="DomainObject.Predmet.ProtuStrankaListFormatedWithAdress_1">
      <item>MARTIN VRT d.o.o. za trgovinu i usluge, Trnjanska 59, 10000 Zagreb zastupanog po punomoćniku AMALIJA BARIŠIĆ OSTOJIĆ</item>
    </derivirana_varijabla>
  </DomainObject.Predmet.ProtuStrankaListFormatedWithAdress>
  <DomainObject.Predmet.ProtuStrankaListFormatedWithAdressOIB>
    <izvorni_sadrzaj>
      <item>MARTIN VRT d.o.o. za trgovinu i usluge, OIB 85417453586, Trnjanska 59, 10000 Zagreb zastupanog po punomoćniku AMALIJA BARIŠIĆ OSTOJIĆ</item>
    </izvorni_sadrzaj>
    <derivirana_varijabla naziv="DomainObject.Predmet.ProtuStrankaListFormatedWithAdressOIB_1">
      <item>MARTIN VRT d.o.o. za trgovinu i usluge, OIB 85417453586, Trnjanska 59, 10000 Zagreb zastupanog po punomoćniku AMALIJA BARIŠIĆ OSTOJIĆ</item>
    </derivirana_varijabla>
  </DomainObject.Predmet.ProtuStrankaListFormatedWithAdressOIB>
  <DomainObject.Predmet.ProtuStrankaListNazivFormated>
    <izvorni_sadrzaj>
      <item>MARTIN VRT d.o.o. za trgovinu i usluge</item>
    </izvorni_sadrzaj>
    <derivirana_varijabla naziv="DomainObject.Predmet.ProtuStrankaListNazivFormated_1">
      <item>MARTIN VRT d.o.o. za trgovinu i usluge</item>
    </derivirana_varijabla>
  </DomainObject.Predmet.ProtuStrankaListNazivFormated>
  <DomainObject.Predmet.ProtuStrankaListNazivFormatedOIB>
    <izvorni_sadrzaj>
      <item>MARTIN VRT d.o.o. za trgovinu i usluge, OIB 85417453586</item>
    </izvorni_sadrzaj>
    <derivirana_varijabla naziv="DomainObject.Predmet.ProtuStrankaListNazivFormatedOIB_1">
      <item>MARTIN VRT d.o.o. za trgovinu i usluge, OIB 85417453586</item>
    </derivirana_varijabla>
  </DomainObject.Predmet.ProtuStrankaListNazivFormatedOIB>
  <DomainObject.Predmet.OstaliListFormated>
    <izvorni_sadrzaj>
      <item>AMALIJA BARIŠIĆ OSTOJIĆ punomoćnik sudionika u postupku MARTIN VRT d.o.o. za trgovinu i usluge</item>
      <item>Ministarstvo financija RH, Porezna uprava</item>
      <item>Ante Dragičević</item>
      <item>ŽUPANIJSKO DRŽAVNO ODVJETNIŠTVO U ZAGREBU</item>
    </izvorni_sadrzaj>
    <derivirana_varijabla naziv="DomainObject.Predmet.OstaliListFormated_1">
      <item>AMALIJA BARIŠIĆ OSTOJIĆ punomoćnik sudionika u postupku MARTIN VRT d.o.o. za trgovinu i usluge</item>
      <item>Ministarstvo financija RH, Porezna uprava</item>
      <item>Ante Dragičević</item>
      <item>ŽUPANIJSKO DRŽAVNO ODVJETNIŠTVO U ZAGREBU</item>
    </derivirana_varijabla>
  </DomainObject.Predmet.OstaliListFormated>
  <DomainObject.Predmet.OstaliListFormatedOIB>
    <izvorni_sadrzaj>
      <item>AMALIJA BARIŠIĆ OSTOJIĆ, OIB 97990657084 punomoćnik sudionika u postupku MARTIN VRT d.o.o. za trgovinu i usluge</item>
      <item>Ministarstvo financija RH, Porezna uprava, OIB 18683136487</item>
      <item>Ante Dragičević, OIB 74126068971</item>
      <item>ŽUPANIJSKO DRŽAVNO ODVJETNIŠTVO U ZAGREBU</item>
    </izvorni_sadrzaj>
    <derivirana_varijabla naziv="DomainObject.Predmet.OstaliListFormatedOIB_1">
      <item>AMALIJA BARIŠIĆ OSTOJIĆ, OIB 97990657084 punomoćnik sudionika u postupku MARTIN VRT d.o.o. za trgovinu i usluge</item>
      <item>Ministarstvo financija RH, Porezna uprava, OIB 18683136487</item>
      <item>Ante Dragičević, OIB 74126068971</item>
      <item>ŽUPANIJSKO DRŽAVNO ODVJETNIŠTVO U ZAGREBU</item>
    </derivirana_varijabla>
  </DomainObject.Predmet.OstaliListFormatedOIB>
  <DomainObject.Predmet.OstaliListFormatedWithAdress>
    <izvorni_sadrzaj>
      <item>AMALIJA BARIŠIĆ OSTOJIĆ, Horvaćanska c. 160, 10000 Zagreb punomoćnik sudionika u postupku MARTIN VRT d.o.o. za trgovinu i usluge</item>
      <item>Ministarstvo financija RH, Porezna uprava, Av. Dubrovnik 32, 10000 Zagreb</item>
      <item>Ante Dragičević, Zadarska 77, 10000 Zagreb</item>
      <item>ŽUPANIJSKO DRŽAVNO ODVJETNIŠTVO U ZAGREBU</item>
    </izvorni_sadrzaj>
    <derivirana_varijabla naziv="DomainObject.Predmet.OstaliListFormatedWithAdress_1">
      <item>AMALIJA BARIŠIĆ OSTOJIĆ, Horvaćanska c. 160, 10000 Zagreb punomoćnik sudionika u postupku MARTIN VRT d.o.o. za trgovinu i usluge</item>
      <item>Ministarstvo financija RH, Porezna uprava, Av. Dubrovnik 32, 10000 Zagreb</item>
      <item>Ante Dragičević, Zadarska 77, 10000 Zagreb</item>
      <item>ŽUPANIJSKO DRŽAVNO ODVJETNIŠTVO U ZAGREBU</item>
    </derivirana_varijabla>
  </DomainObject.Predmet.OstaliListFormatedWithAdress>
  <DomainObject.Predmet.OstaliListFormatedWithAdressOIB>
    <izvorni_sadrzaj>
      <item>AMALIJA BARIŠIĆ OSTOJIĆ, OIB 97990657084, Horvaćanska c. 160, 10000 Zagreb punomoćnik sudionika u postupku MARTIN VRT d.o.o. za trgovinu i usluge</item>
      <item>Ministarstvo financija RH, Porezna uprava, OIB 18683136487, Av. Dubrovnik 32, 10000 Zagreb</item>
      <item>Ante Dragičević, OIB 74126068971, Zadarska 77, 10000 Zagreb</item>
      <item>ŽUPANIJSKO DRŽAVNO ODVJETNIŠTVO U ZAGREBU</item>
    </izvorni_sadrzaj>
    <derivirana_varijabla naziv="DomainObject.Predmet.OstaliListFormatedWithAdressOIB_1">
      <item>AMALIJA BARIŠIĆ OSTOJIĆ, OIB 97990657084, Horvaćanska c. 160, 10000 Zagreb punomoćnik sudionika u postupku MARTIN VRT d.o.o. za trgovinu i usluge</item>
      <item>Ministarstvo financija RH, Porezna uprava, OIB 18683136487, Av. Dubrovnik 32, 10000 Zagreb</item>
      <item>Ante Dragičević, OIB 74126068971, Zadarska 77, 10000 Zagreb</item>
      <item>ŽUPANIJSKO DRŽAVNO ODVJETNIŠTVO U ZAGREBU</item>
    </derivirana_varijabla>
  </DomainObject.Predmet.OstaliListFormatedWithAdressOIB>
  <DomainObject.Predmet.OstaliListNazivFormated>
    <izvorni_sadrzaj>
      <item>AMALIJA BARIŠIĆ OSTOJIĆ</item>
      <item>Ministarstvo financija RH, Porezna uprava</item>
      <item>Ante Dragičević</item>
      <item>ŽUPANIJSKO DRŽAVNO ODVJETNIŠTVO U ZAGREBU</item>
    </izvorni_sadrzaj>
    <derivirana_varijabla naziv="DomainObject.Predmet.OstaliListNazivFormated_1">
      <item>AMALIJA BARIŠIĆ OSTOJIĆ</item>
      <item>Ministarstvo financija RH, Porezna uprava</item>
      <item>Ante Dragičević</item>
      <item>ŽUPANIJSKO DRŽAVNO ODVJETNIŠTVO U ZAGREBU</item>
    </derivirana_varijabla>
  </DomainObject.Predmet.OstaliListNazivFormated>
  <DomainObject.Predmet.OstaliListNazivFormatedOIB>
    <izvorni_sadrzaj>
      <item>AMALIJA BARIŠIĆ OSTOJIĆ, OIB 97990657084</item>
      <item>Ministarstvo financija RH, Porezna uprava, OIB 18683136487</item>
      <item>Ante Dragičević, OIB 74126068971</item>
      <item>ŽUPANIJSKO DRŽAVNO ODVJETNIŠTVO U ZAGREBU</item>
    </izvorni_sadrzaj>
    <derivirana_varijabla naziv="DomainObject.Predmet.OstaliListNazivFormatedOIB_1">
      <item>AMALIJA BARIŠIĆ OSTOJIĆ, OIB 97990657084</item>
      <item>Ministarstvo financija RH, Porezna uprava, OIB 18683136487</item>
      <item>Ante Dragičević, OIB 74126068971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MARTIN VRT d.o.o. za trgovinu i usluge</izvorni_sadrzaj>
    <derivirana_varijabla naziv="DomainObject.Predmet.ProtustrankaIDrugi_1">MARTIN VRT d.o.o. za trgovinu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MARTIN VRT d.o.o. za trgovinu i usluge, OIB 85417453586, Trnjanska 59, 10000 Zagreb</izvorni_sadrzaj>
    <derivirana_varijabla naziv="DomainObject.Predmet.ProtustrankaIDrugiAdressOIB_1">MARTIN VRT d.o.o. za trgovinu i usluge, OIB 85417453586, Trnjanska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VRT d.o.o. za trgovinu i usluge</item>
      <item>AMALIJA BARIŠIĆ OSTOJIĆ</item>
      <item>Ministarstvo financija RH, Porezna uprava</item>
      <item>Ante Dragičević</item>
      <item>ŽUPANIJSKO DRŽAVNO ODVJETNIŠTVO U ZAGREBU</item>
      <item>FINA</item>
      <item>HRVATSKE ŠUME d.o.o.</item>
      <item>RELAXO d.o.o. za graditeljstvo i consulting</item>
    </izvorni_sadrzaj>
    <derivirana_varijabla naziv="DomainObject.Predmet.SudioniciListNaziv_1">
      <item>MARTIN VRT d.o.o. za trgovinu i usluge</item>
      <item>AMALIJA BARIŠIĆ OSTOJIĆ</item>
      <item>Ministarstvo financija RH, Porezna uprava</item>
      <item>Ante Dragičević</item>
      <item>ŽUPANIJSKO DRŽAVNO ODVJETNIŠTVO U ZAGREBU</item>
      <item>FINA</item>
      <item>HRVATSKE ŠUME d.o.o.</item>
      <item>RELAXO d.o.o. za graditeljstvo i consulting</item>
    </derivirana_varijabla>
  </DomainObject.Predmet.SudioniciListNaziv>
  <DomainObject.Predmet.SudioniciListAdressOIB>
    <izvorni_sadrzaj>
      <item>MARTIN VRT d.o.o. za trgovinu i usluge, OIB 85417453586, Trnjanska 59,10000 Zagreb</item>
      <item>AMALIJA BARIŠIĆ OSTOJIĆ, OIB 97990657084, Horvaćanska c. 160,10000 Zagreb</item>
      <item>Ministarstvo financija RH, Porezna uprava, OIB 18683136487, Av. Dubrovnik 32,10000 Zagreb</item>
      <item>Ante Dragičević, OIB 74126068971, Zadarska 77,10000 Zagreb</item>
      <item>ŽUPANIJSKO DRŽAVNO ODVJETNIŠTVO U ZAGREBU</item>
      <item>FINA, OIB 85821130368, Ul. grada Vukovara 70,10000 Zagreb</item>
      <item>HRVATSKE ŠUME d.o.o., OIB 69693144506, Ljudevita Farkaša Vukotinovića 2,10000 Zagreb</item>
      <item>RELAXO d.o.o. za graditeljstvo i consulting, OIB 60646722219, Franca Liszta 23,31300 Beli Manastir</item>
    </izvorni_sadrzaj>
    <derivirana_varijabla naziv="DomainObject.Predmet.SudioniciListAdressOIB_1">
      <item>MARTIN VRT d.o.o. za trgovinu i usluge, OIB 85417453586, Trnjanska 59,10000 Zagreb</item>
      <item>AMALIJA BARIŠIĆ OSTOJIĆ, OIB 97990657084, Horvaćanska c. 160,10000 Zagreb</item>
      <item>Ministarstvo financija RH, Porezna uprava, OIB 18683136487, Av. Dubrovnik 32,10000 Zagreb</item>
      <item>Ante Dragičević, OIB 74126068971, Zadarska 77,10000 Zagreb</item>
      <item>ŽUPANIJSKO DRŽAVNO ODVJETNIŠTVO U ZAGREBU</item>
      <item>FINA, OIB 85821130368, Ul. grada Vukovara 70,10000 Zagreb</item>
      <item>HRVATSKE ŠUME d.o.o., OIB 69693144506, Ljudevita Farkaša Vukotinovića 2,10000 Zagreb</item>
      <item>RELAXO d.o.o. za graditeljstvo i consulting, OIB 60646722219, Franca Liszta 23,31300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85417453586</item>
      <item>, OIB 97990657084</item>
      <item>, OIB 18683136487</item>
      <item>, OIB 74126068971</item>
      <item>, OIB null</item>
      <item>, OIB 85821130368</item>
      <item>, OIB 69693144506</item>
      <item>, OIB 60646722219</item>
    </izvorni_sadrzaj>
    <derivirana_varijabla naziv="DomainObject.Predmet.SudioniciListNazivOIB_1">
      <item>, OIB 85417453586</item>
      <item>, OIB 97990657084</item>
      <item>, OIB 18683136487</item>
      <item>, OIB 74126068971</item>
      <item>, OIB null</item>
      <item>, OIB 85821130368</item>
      <item>, OIB 69693144506</item>
      <item>, OIB 60646722219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313</properties:Words>
  <properties:Characters>1597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2016-10-24T12:15:00Z</dcterms:created>
  <dc:creator>Sudsko vijeće</dc:creator>
  <cp:lastModifiedBy>Valentina Kranjčić</cp:lastModifiedBy>
  <cp:lastPrinted>2016-10-24T12:21:00Z</cp:lastPrinted>
  <dcterms:modified xmlns:xsi="http://www.w3.org/2001/XMLSchema-instance" xsi:type="dcterms:W3CDTF">2016-10-24T12:22:00Z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