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c11f" w14:paraId="878c11f" w:rsidRDefault="00272916" w:rsidP="00272916" w:rsidR="00272916" w:rsidRPr="001D58C0">
      <w:pPr>
        <w:jc w:val="right"/>
        <w15:collapsed w:val="false"/>
      </w:pPr>
      <w:proofErr w:type="spellStart"/>
      <w:r w:rsidRPr="001D58C0">
        <w:t>Posl</w:t>
      </w:r>
      <w:proofErr w:type="spellEnd"/>
      <w:r w:rsidRPr="001D58C0">
        <w:t>. br.: 1 St-</w:t>
      </w:r>
      <w:r w:rsidR="00F369FC">
        <w:t>707</w:t>
      </w:r>
      <w:r w:rsidR="000A52DE">
        <w:t>/</w:t>
      </w:r>
      <w:r w:rsidR="007F1B4C">
        <w:t>20</w:t>
      </w:r>
      <w:r w:rsidR="00BC6BF7">
        <w:t>16</w:t>
      </w:r>
      <w:r w:rsidRPr="001D58C0">
        <w:t>-</w:t>
      </w:r>
      <w:r w:rsidR="00F369FC">
        <w:t>53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F369FC">
        <w:t>BABA DELICIJE</w:t>
      </w:r>
      <w:r w:rsidR="00F369FC" w:rsidRPr="003E0F2B">
        <w:t xml:space="preserve"> d.o.o., </w:t>
      </w:r>
      <w:r w:rsidR="00F369FC">
        <w:t>Kralja Zvonimira 4/3</w:t>
      </w:r>
      <w:r w:rsidR="00F369FC" w:rsidRPr="003E0F2B">
        <w:t xml:space="preserve">, </w:t>
      </w:r>
      <w:r w:rsidR="00F369FC">
        <w:t>Drniš</w:t>
      </w:r>
      <w:r w:rsidR="00F369FC" w:rsidRPr="003E0F2B">
        <w:t xml:space="preserve">, OIB: </w:t>
      </w:r>
      <w:r w:rsidR="00F369FC">
        <w:t>02199274127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F369FC">
        <w:t>j</w:t>
      </w:r>
      <w:r w:rsidR="005844DD" w:rsidRPr="00BE6EB1">
        <w:t xml:space="preserve"> upravitelj</w:t>
      </w:r>
      <w:r w:rsidR="00F369FC">
        <w:t>ici Marici Nekić</w:t>
      </w:r>
      <w:r w:rsidRPr="001D58C0">
        <w:t xml:space="preserve">, dana </w:t>
      </w:r>
      <w:r w:rsidR="00F369FC">
        <w:t>13</w:t>
      </w:r>
      <w:r w:rsidR="000D1175">
        <w:t>. srpnja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F369FC">
        <w:rPr>
          <w:szCs w:val="24"/>
        </w:rPr>
        <w:t>707</w:t>
      </w:r>
      <w:r w:rsidR="000A52DE">
        <w:rPr>
          <w:szCs w:val="24"/>
        </w:rPr>
        <w:t>/</w:t>
      </w:r>
      <w:r w:rsidR="007F1B4C">
        <w:rPr>
          <w:szCs w:val="24"/>
        </w:rPr>
        <w:t>20</w:t>
      </w:r>
      <w:r w:rsidR="00F369FC">
        <w:rPr>
          <w:szCs w:val="24"/>
        </w:rPr>
        <w:t>16-47</w:t>
      </w:r>
      <w:r w:rsidRPr="001D58C0">
        <w:rPr>
          <w:szCs w:val="24"/>
        </w:rPr>
        <w:t xml:space="preserve"> od </w:t>
      </w:r>
      <w:r w:rsidR="00F369FC">
        <w:rPr>
          <w:szCs w:val="24"/>
        </w:rPr>
        <w:t>21. lipnja</w:t>
      </w:r>
      <w:r w:rsidR="000A52DE">
        <w:rPr>
          <w:szCs w:val="24"/>
        </w:rPr>
        <w:t xml:space="preserve"> 2017.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F369FC" w:rsidP="00F369FC" w:rsidR="00F369FC">
      <w:pPr>
        <w:jc w:val="both"/>
      </w:pPr>
      <w:r w:rsidRPr="001D58C0">
        <w:t xml:space="preserve">Rješenjem ovog Trgovačkog suda u </w:t>
      </w:r>
      <w:r>
        <w:t>Zadru</w:t>
      </w:r>
      <w:r w:rsidRPr="001D58C0">
        <w:t xml:space="preserve"> posl.br. St-</w:t>
      </w:r>
      <w:r>
        <w:t>707</w:t>
      </w:r>
      <w:r>
        <w:t>/16-</w:t>
      </w:r>
      <w:r>
        <w:t>21</w:t>
      </w:r>
      <w:r w:rsidRPr="001D58C0">
        <w:t xml:space="preserve"> od </w:t>
      </w:r>
      <w:r>
        <w:t>7. prosinca</w:t>
      </w:r>
      <w:r>
        <w:t xml:space="preserve"> 2016</w:t>
      </w:r>
      <w:r w:rsidRPr="001D58C0">
        <w:t>. godine otvoren je stečajni postupak nad du</w:t>
      </w:r>
      <w:r>
        <w:t>žnikom, a rješenjem posl.br. St-707</w:t>
      </w:r>
      <w:r>
        <w:t>/16-</w:t>
      </w:r>
      <w:r>
        <w:t>32</w:t>
      </w:r>
      <w:r w:rsidRPr="001D58C0">
        <w:t xml:space="preserve"> od </w:t>
      </w:r>
      <w:r>
        <w:t>3. ožujka 2017</w:t>
      </w:r>
      <w:r w:rsidRPr="001D58C0">
        <w:t xml:space="preserve">. godine određena je prodaja imovine u stečajnom postupku, te je na temelju navedenih odluka dostavljen Financijskoj agenciji zahtjev od </w:t>
      </w:r>
      <w:r>
        <w:t>21. lipnja 2017</w:t>
      </w:r>
      <w:r w:rsidRPr="001D58C0">
        <w:t>. godine za prodaju imovine.</w:t>
      </w:r>
    </w:p>
    <w:p w:rsidRDefault="00F369FC" w:rsidP="00F369FC" w:rsidR="00F369FC" w:rsidRPr="001D58C0">
      <w:pPr>
        <w:ind w:firstLine="708"/>
        <w:jc w:val="both"/>
      </w:pPr>
      <w:r>
        <w:t>Stečajn</w:t>
      </w:r>
      <w:r>
        <w:t>a</w:t>
      </w:r>
      <w:r>
        <w:t xml:space="preserve"> upravitelj</w:t>
      </w:r>
      <w:r>
        <w:t>ica je</w:t>
      </w:r>
      <w:r>
        <w:t xml:space="preserve"> dana </w:t>
      </w:r>
      <w:r>
        <w:t>7. srpnja</w:t>
      </w:r>
      <w:r>
        <w:t xml:space="preserve"> 2017. </w:t>
      </w:r>
      <w:r>
        <w:t>ovom sudu dostavila</w:t>
      </w:r>
      <w:r>
        <w:t xml:space="preserve"> prijedlog za donošenje zaključka u vezi s plaćanjem predujma troškova prodaje elektroničkom javnom dražbom u kojem navodi da je Financijska agencija na svojoj internetskoj stranici dana </w:t>
      </w:r>
      <w:r>
        <w:t>6.</w:t>
      </w:r>
      <w:r>
        <w:t xml:space="preserve"> </w:t>
      </w:r>
      <w:r>
        <w:t>srpnja 2017</w:t>
      </w:r>
      <w:r>
        <w:t xml:space="preserve">. objavila poziv na uplatu predujma za pokriće troškova prodaje elektroničkom javnom dražbom, pod prijetnjom da se prodaja neće provesti u slučaju da se predujam u iznosu od 2.800,00 kuna ne uplati u roku od 8 dana. </w:t>
      </w:r>
    </w:p>
    <w:p w:rsidRDefault="00F369FC" w:rsidP="00F369FC" w:rsidR="00F369FC" w:rsidRPr="00F436CF">
      <w:pPr>
        <w:jc w:val="both"/>
        <w:rPr>
          <w:b/>
        </w:rPr>
      </w:pPr>
      <w:r w:rsidRPr="001D58C0">
        <w:tab/>
        <w:t>Prema čl. 247. Stečajnog zakona (</w:t>
      </w:r>
      <w:r>
        <w:t>Narodne novine</w:t>
      </w:r>
      <w:r w:rsidRPr="001D58C0">
        <w:t xml:space="preserve">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F369FC" w:rsidP="00F369FC" w:rsidR="00F369FC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</w:t>
      </w:r>
      <w:r w:rsidRPr="001D58C0">
        <w:lastRenderedPageBreak/>
        <w:t xml:space="preserve">zakonskoj obvezi unovčenja nekretnine (stečajne mase), a ne o slobodnom raspolaganju 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F369FC" w:rsidP="00F369FC" w:rsidR="00F369FC" w:rsidRPr="001D58C0">
      <w:pPr>
        <w:jc w:val="both"/>
      </w:pPr>
      <w:r w:rsidRPr="001D58C0">
        <w:tab/>
        <w:t>Zbog navedenog, na temelju spomenutog propisa i čl. 247., u s</w:t>
      </w:r>
      <w:r>
        <w:t xml:space="preserve">vezi s čl. 18. Stečajnog zakona, </w:t>
      </w:r>
      <w:r w:rsidRPr="001D58C0">
        <w:t>odlučeno je kao u izreci.</w:t>
      </w:r>
    </w:p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>
        <w:t xml:space="preserve">Zadru, </w:t>
      </w:r>
      <w:r>
        <w:t>13.srpnja</w:t>
      </w:r>
      <w:r>
        <w:t xml:space="preserve"> 2017.</w:t>
      </w:r>
    </w:p>
    <w:p w:rsidRDefault="00F369FC" w:rsidP="00F369FC" w:rsidR="00F369FC" w:rsidRPr="001D58C0"/>
    <w:p w:rsidRDefault="00F369FC" w:rsidP="00F369FC" w:rsidR="00F369FC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>
        <w:t>Sutkinja:</w:t>
      </w:r>
    </w:p>
    <w:p w:rsidRDefault="00F369FC" w:rsidP="00F369FC" w:rsidR="00F369FC" w:rsidRPr="007E0EE0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je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F369FC" w:rsidR="00F369FC" w:rsidRPr="00F436CF">
      <w:r w:rsidRPr="00F436CF">
        <w:t>- Financijska agencija RC Split,  putem e oglasne ploče,</w:t>
      </w:r>
      <w:bookmarkStart w:name="_GoBack" w:id="0"/>
      <w:bookmarkEnd w:id="0"/>
    </w:p>
    <w:p w:rsidRDefault="00F369FC" w:rsidP="00F369FC" w:rsidR="00F369FC" w:rsidRPr="00F436CF">
      <w:r w:rsidRPr="00F436CF">
        <w:t>- stečajni upravitelj, putem e oglasne ploče.</w:t>
      </w:r>
    </w:p>
    <w:p w:rsidRDefault="00F369FC" w:rsidP="00F369FC" w:rsidR="00F369FC" w:rsidRPr="00F436CF">
      <w:pPr>
        <w:pStyle w:val="Tijeloteksta"/>
        <w:ind w:firstLine="708"/>
        <w:rPr>
          <w:szCs w:val="24"/>
        </w:rPr>
      </w:pPr>
    </w:p>
    <w:p w:rsidRDefault="001E203A" w:rsidP="00F369FC" w:rsidR="001E203A" w:rsidRPr="00F436CF">
      <w:pPr>
        <w:jc w:val="both"/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5844DD"/>
    <w:rsid w:val="00591E71"/>
    <w:rsid w:val="006B4A1A"/>
    <w:rsid w:val="006F72AB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8063F"/>
    <w:rsid w:val="00D57315"/>
    <w:rsid w:val="00E80F20"/>
    <w:rsid w:val="00E838F4"/>
    <w:rsid w:val="00F369FC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484</properties:Words>
  <properties:Characters>2765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2017-07-12T11:58:00Z</dcterms:created>
  <dc:creator>Martina Kalmeta</dc:creator>
  <cp:lastModifiedBy>Ardena Bajlo</cp:lastModifiedBy>
  <cp:lastPrinted>2017-02-03T13:07:00Z</cp:lastPrinted>
  <dcterms:modified xmlns:xsi="http://www.w3.org/2001/XMLSchema-instance" xsi:type="dcterms:W3CDTF">2017-07-12T11:58:00Z</dcterms:modified>
  <cp:revision>2</cp:revision>
</cp:coreProperties>
</file>