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26555" w14:paraId="ad26555"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8F03EA">
        <w:rPr>
          <w:sz w:val="24"/>
        </w:rPr>
        <w:t>6</w:t>
      </w:r>
      <w:r w:rsidR="00405175">
        <w:rPr>
          <w:sz w:val="24"/>
        </w:rPr>
        <w:t>33</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E440F6">
        <w:rPr>
          <w:sz w:val="24"/>
          <w:szCs w:val="24"/>
        </w:rPr>
        <w:t>v</w:t>
      </w:r>
      <w:r w:rsidR="00E33983" w:rsidRPr="00E33983">
        <w:rPr>
          <w:sz w:val="24"/>
          <w:szCs w:val="24"/>
        </w:rPr>
        <w:t>jerovnik</w:t>
      </w:r>
      <w:r w:rsidR="00E440F6">
        <w:rPr>
          <w:sz w:val="24"/>
          <w:szCs w:val="24"/>
        </w:rPr>
        <w:t>a</w:t>
      </w:r>
      <w:r w:rsidR="00E33983" w:rsidRPr="00E33983">
        <w:rPr>
          <w:sz w:val="24"/>
          <w:szCs w:val="24"/>
        </w:rPr>
        <w:t xml:space="preserve"> </w:t>
      </w:r>
      <w:r w:rsidR="00405175" w:rsidRPr="00405175">
        <w:rPr>
          <w:sz w:val="24"/>
          <w:szCs w:val="24"/>
        </w:rPr>
        <w:t>Republika Hrvatska, Ministarstvo financija, Porezna uprava</w:t>
      </w:r>
      <w:r w:rsidR="00405175">
        <w:rPr>
          <w:sz w:val="24"/>
          <w:szCs w:val="24"/>
        </w:rPr>
        <w:t xml:space="preserve"> zastupana po ŽDO Zagreb</w:t>
      </w:r>
      <w:r w:rsidR="0046072B">
        <w:rPr>
          <w:sz w:val="24"/>
          <w:szCs w:val="24"/>
        </w:rPr>
        <w:t xml:space="preserve"> </w:t>
      </w:r>
      <w:r w:rsidR="00E72F20">
        <w:rPr>
          <w:sz w:val="24"/>
          <w:szCs w:val="24"/>
        </w:rPr>
        <w:t xml:space="preserve">za otvaranje stečajnog postupka </w:t>
      </w:r>
      <w:r w:rsidR="00AF7393" w:rsidRPr="00AF7393">
        <w:rPr>
          <w:sz w:val="24"/>
          <w:szCs w:val="24"/>
        </w:rPr>
        <w:t>nad dužnikom</w:t>
      </w:r>
      <w:r w:rsidR="0046072B">
        <w:rPr>
          <w:sz w:val="24"/>
          <w:szCs w:val="24"/>
        </w:rPr>
        <w:t xml:space="preserve"> </w:t>
      </w:r>
      <w:r w:rsidR="00405175" w:rsidRPr="00405175">
        <w:rPr>
          <w:sz w:val="24"/>
          <w:szCs w:val="24"/>
        </w:rPr>
        <w:t>ZAGREB-AUTOMATI d.o.o., OIB: 26080791619, Zagreb, Siverićka 9</w:t>
      </w:r>
      <w:r w:rsidR="00583539">
        <w:rPr>
          <w:sz w:val="24"/>
          <w:szCs w:val="24"/>
        </w:rPr>
        <w:t>,</w:t>
      </w:r>
      <w:r w:rsidR="00583539" w:rsidRPr="00583539">
        <w:rPr>
          <w:sz w:val="24"/>
          <w:szCs w:val="24"/>
        </w:rPr>
        <w:t xml:space="preserve"> </w:t>
      </w:r>
      <w:r w:rsidR="00AF7393">
        <w:rPr>
          <w:sz w:val="24"/>
          <w:szCs w:val="24"/>
        </w:rPr>
        <w:t xml:space="preserve">dana </w:t>
      </w:r>
      <w:r w:rsidR="005F5D95">
        <w:rPr>
          <w:sz w:val="24"/>
          <w:szCs w:val="24"/>
        </w:rPr>
        <w:t>27</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405175" w:rsidRPr="00405175">
        <w:rPr>
          <w:sz w:val="24"/>
        </w:rPr>
        <w:t>ZAGREB-AUTOMATI d.o.o., OIB: 26080791619, Zagreb, Siverićka 9</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05175"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405175" w:rsidRPr="00405175">
        <w:rPr>
          <w:b/>
          <w:sz w:val="24"/>
        </w:rPr>
        <w:t xml:space="preserve">ŽELJKO ĆOSIĆ, OIB: 87318565141 Zagreb, ULICA VLADIMIRA VARIĆAKA 9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lastRenderedPageBreak/>
        <w:t>2</w:t>
      </w:r>
      <w:r w:rsidR="00B9734D">
        <w:rPr>
          <w:b/>
          <w:sz w:val="24"/>
        </w:rPr>
        <w:t>5.</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9B4537">
        <w:rPr>
          <w:b/>
          <w:sz w:val="24"/>
        </w:rPr>
        <w:t>1</w:t>
      </w:r>
      <w:r w:rsidR="00FC3E6C" w:rsidRPr="00A2280A">
        <w:rPr>
          <w:b/>
          <w:sz w:val="24"/>
        </w:rPr>
        <w:t>,</w:t>
      </w:r>
      <w:r w:rsidR="00405175">
        <w:rPr>
          <w:b/>
          <w:sz w:val="24"/>
        </w:rPr>
        <w:t>2</w:t>
      </w:r>
      <w:r w:rsidR="00E33983">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B9734D">
        <w:rPr>
          <w:b/>
          <w:sz w:val="24"/>
        </w:rPr>
        <w:t>5</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9B4537">
        <w:rPr>
          <w:b/>
          <w:sz w:val="24"/>
        </w:rPr>
        <w:t>1</w:t>
      </w:r>
      <w:r w:rsidRPr="00381B5E">
        <w:rPr>
          <w:b/>
          <w:sz w:val="24"/>
        </w:rPr>
        <w:t>,</w:t>
      </w:r>
      <w:r w:rsidR="00405175">
        <w:rPr>
          <w:b/>
          <w:sz w:val="24"/>
        </w:rPr>
        <w:t>3</w:t>
      </w:r>
      <w:r w:rsidR="00637C2F">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405175" w:rsidP="00405175" w:rsidR="00405175" w:rsidRPr="00405175">
      <w:pPr>
        <w:ind w:firstLine="708"/>
        <w:jc w:val="both"/>
        <w:rPr>
          <w:sz w:val="24"/>
          <w:szCs w:val="24"/>
        </w:rPr>
      </w:pPr>
      <w:r w:rsidRPr="00405175">
        <w:rPr>
          <w:sz w:val="24"/>
          <w:szCs w:val="24"/>
        </w:rPr>
        <w:t xml:space="preserve">Financijska agencija podnijela je, na temelju odredbe čl. 444. st. 1. Stečajnog zakona (“Narodne novine” broj 71/15, dalje: SZ), zahtjev za provedbu skraćenog stečajnog postupka nad dužnikom ZAGREB-AUTOMATI d.o.o., OIB: 26080791619, Zagreb, Siverićka 9. </w:t>
      </w:r>
    </w:p>
    <w:p w:rsidRDefault="00405175" w:rsidP="00405175" w:rsidR="00405175" w:rsidRPr="00405175">
      <w:pPr>
        <w:ind w:firstLine="708"/>
        <w:jc w:val="both"/>
        <w:rPr>
          <w:sz w:val="24"/>
          <w:szCs w:val="24"/>
        </w:rPr>
      </w:pPr>
      <w:r w:rsidRPr="00405175">
        <w:rPr>
          <w:sz w:val="24"/>
          <w:szCs w:val="24"/>
        </w:rPr>
        <w:tab/>
      </w:r>
    </w:p>
    <w:p w:rsidRDefault="00405175" w:rsidP="00405175" w:rsidR="00405175" w:rsidRPr="00405175">
      <w:pPr>
        <w:ind w:firstLine="708"/>
        <w:jc w:val="both"/>
        <w:rPr>
          <w:sz w:val="24"/>
          <w:szCs w:val="24"/>
        </w:rPr>
      </w:pPr>
      <w:r w:rsidRPr="00405175">
        <w:rPr>
          <w:sz w:val="24"/>
          <w:szCs w:val="24"/>
        </w:rPr>
        <w:tab/>
        <w:t xml:space="preserve">S obzirom na to da su bile ispunjene pretpostavke, sud je zaključkom od 04. prosinca 2015. nad navedenim dužnikom pokrenuo skraćeni stečajni postupak te je, potom, 04. prosinca 2015. objavio oglas kojim je, među ostalim, pozvao vjerovnike dužnika najkasnije u roku od 45 dana od dana objave oglasa predložiti otvaranje stečajnog postupka i po pozivu suda predujmiti sredstva za namirenje troškova postupka. </w:t>
      </w:r>
    </w:p>
    <w:p w:rsidRDefault="00405175" w:rsidP="00405175" w:rsidR="00405175" w:rsidRPr="00405175">
      <w:pPr>
        <w:ind w:firstLine="708"/>
        <w:jc w:val="both"/>
        <w:rPr>
          <w:sz w:val="24"/>
          <w:szCs w:val="24"/>
        </w:rPr>
      </w:pPr>
    </w:p>
    <w:p w:rsidRDefault="00405175" w:rsidP="00405175" w:rsidR="00405175" w:rsidRPr="00405175">
      <w:pPr>
        <w:ind w:firstLine="708"/>
        <w:jc w:val="both"/>
        <w:rPr>
          <w:sz w:val="24"/>
          <w:szCs w:val="24"/>
        </w:rPr>
      </w:pPr>
      <w:r w:rsidRPr="00405175">
        <w:rPr>
          <w:sz w:val="24"/>
          <w:szCs w:val="24"/>
        </w:rPr>
        <w:tab/>
        <w:t xml:space="preserve">Republika Hrvatska, Ministarstvo financija, Porezna uprava, dostavila je </w:t>
      </w:r>
    </w:p>
    <w:p w:rsidRDefault="00405175" w:rsidP="00405175" w:rsidR="00405175" w:rsidRPr="00405175">
      <w:pPr>
        <w:ind w:firstLine="708"/>
        <w:jc w:val="both"/>
        <w:rPr>
          <w:sz w:val="24"/>
          <w:szCs w:val="24"/>
        </w:rPr>
      </w:pPr>
      <w:r w:rsidRPr="00405175">
        <w:rPr>
          <w:sz w:val="24"/>
          <w:szCs w:val="24"/>
        </w:rPr>
        <w:t xml:space="preserve">11. ožujka 2016. podnesak kojim je, kao vjerovnik, predložila nad dužnikom otvoriti stečaj. Razvidno je da je poslovni subjekt ZAGREB-AUTOMATI d.o.o., OIB: 26080791619, Zagreb, Siverićka 9, na dan 01. rujna 2016. u neprekidnoj blokadi duže od 60 dana evidentiranoj u Očevidniku redoslijeda plaćanja iznosa od 140.701,36 kn, ukupan dan blokade je 1135 dana, da vjerovnik ima tražbinu prema dužniku u iznosu od 6.201,22 kn, koja se temelji na knjigovodstvenom stanju duga na dan 19. siječnja 2016., a dan blokade 1274 dana, čime je Republika  Hrvatska,  Ministarstvo financija, Porezna uprava, učinila vjerojatnim postojanje tražbine prema dužniku. Nadalje, vjerovnik je obavijestio sud da dužnik ima u vlasništvu motorna vozila i to : </w:t>
      </w:r>
    </w:p>
    <w:p w:rsidRDefault="00405175" w:rsidP="00405175" w:rsidR="00405175" w:rsidRPr="00405175">
      <w:pPr>
        <w:ind w:firstLine="708"/>
        <w:jc w:val="both"/>
        <w:rPr>
          <w:sz w:val="24"/>
          <w:szCs w:val="24"/>
        </w:rPr>
      </w:pPr>
      <w:r w:rsidRPr="00405175">
        <w:rPr>
          <w:sz w:val="24"/>
          <w:szCs w:val="24"/>
        </w:rPr>
        <w:t>-</w:t>
      </w:r>
      <w:r w:rsidRPr="00405175">
        <w:rPr>
          <w:sz w:val="24"/>
          <w:szCs w:val="24"/>
        </w:rPr>
        <w:tab/>
        <w:t>teretni automobil marke Volkswagen Transporter 2.5. Tdi, godina proizvodnje 2008., reg. oznake ZG3900DP,</w:t>
      </w:r>
    </w:p>
    <w:p w:rsidRDefault="00405175" w:rsidP="00405175" w:rsidR="00405175" w:rsidRPr="00405175">
      <w:pPr>
        <w:ind w:firstLine="708"/>
        <w:jc w:val="both"/>
        <w:rPr>
          <w:sz w:val="24"/>
          <w:szCs w:val="24"/>
        </w:rPr>
      </w:pPr>
      <w:r w:rsidRPr="00405175">
        <w:rPr>
          <w:sz w:val="24"/>
          <w:szCs w:val="24"/>
        </w:rPr>
        <w:t>-</w:t>
      </w:r>
      <w:r w:rsidRPr="00405175">
        <w:rPr>
          <w:sz w:val="24"/>
          <w:szCs w:val="24"/>
        </w:rPr>
        <w:tab/>
        <w:t>osobni automobil marke Audi Q7 3.0 Tdi Abt Eclusive, godina proizvodnje 2007, reg. oznake ZG9222DS.</w:t>
      </w:r>
    </w:p>
    <w:p w:rsidRDefault="00405175" w:rsidP="00405175" w:rsidR="00405175" w:rsidRPr="00405175">
      <w:pPr>
        <w:ind w:firstLine="708"/>
        <w:jc w:val="both"/>
        <w:rPr>
          <w:sz w:val="24"/>
          <w:szCs w:val="24"/>
        </w:rPr>
      </w:pPr>
      <w:r w:rsidRPr="00405175">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405175" w:rsidP="00405175" w:rsidR="00405175" w:rsidRPr="00405175">
      <w:pPr>
        <w:ind w:firstLine="708"/>
        <w:jc w:val="both"/>
        <w:rPr>
          <w:sz w:val="24"/>
          <w:szCs w:val="24"/>
        </w:rPr>
      </w:pPr>
      <w:r w:rsidRPr="00405175">
        <w:rPr>
          <w:sz w:val="24"/>
          <w:szCs w:val="24"/>
        </w:rPr>
        <w:lastRenderedPageBreak/>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405175" w:rsidP="00405175" w:rsidR="00573F02">
      <w:pPr>
        <w:ind w:firstLine="708"/>
        <w:jc w:val="both"/>
        <w:rPr>
          <w:sz w:val="24"/>
          <w:szCs w:val="24"/>
        </w:rPr>
      </w:pPr>
      <w:r w:rsidRPr="00405175">
        <w:rPr>
          <w:sz w:val="24"/>
          <w:szCs w:val="24"/>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w:t>
      </w:r>
      <w:r w:rsidR="008F03EA" w:rsidRPr="008F03EA">
        <w:rPr>
          <w:sz w:val="24"/>
          <w:szCs w:val="24"/>
        </w:rPr>
        <w:t xml:space="preserve"> </w:t>
      </w:r>
      <w:r w:rsidR="00573F02">
        <w:rPr>
          <w:sz w:val="24"/>
          <w:szCs w:val="24"/>
        </w:rPr>
        <w:t>r</w:t>
      </w:r>
      <w:r w:rsidR="00573F02" w:rsidRPr="00573F02">
        <w:rPr>
          <w:sz w:val="24"/>
          <w:szCs w:val="24"/>
        </w:rPr>
        <w:t>ješenjem St-</w:t>
      </w:r>
      <w:r>
        <w:rPr>
          <w:sz w:val="24"/>
          <w:szCs w:val="24"/>
        </w:rPr>
        <w:t>3110</w:t>
      </w:r>
      <w:r w:rsidR="00573F02" w:rsidRPr="00573F02">
        <w:rPr>
          <w:sz w:val="24"/>
          <w:szCs w:val="24"/>
        </w:rPr>
        <w:t>/1</w:t>
      </w:r>
      <w:r w:rsidR="008F03EA">
        <w:rPr>
          <w:sz w:val="24"/>
          <w:szCs w:val="24"/>
        </w:rPr>
        <w:t>5</w:t>
      </w:r>
      <w:r w:rsidR="00573F02" w:rsidRPr="00573F02">
        <w:rPr>
          <w:sz w:val="24"/>
          <w:szCs w:val="24"/>
        </w:rPr>
        <w:t xml:space="preserve"> od </w:t>
      </w:r>
      <w:r w:rsidR="008F03EA">
        <w:rPr>
          <w:sz w:val="24"/>
          <w:szCs w:val="24"/>
        </w:rPr>
        <w:t>2</w:t>
      </w:r>
      <w:r>
        <w:rPr>
          <w:sz w:val="24"/>
          <w:szCs w:val="24"/>
        </w:rPr>
        <w:t>5</w:t>
      </w:r>
      <w:r w:rsidR="00573F02" w:rsidRPr="00573F02">
        <w:rPr>
          <w:sz w:val="24"/>
          <w:szCs w:val="24"/>
        </w:rPr>
        <w:t xml:space="preserve">. </w:t>
      </w:r>
      <w:r>
        <w:rPr>
          <w:sz w:val="24"/>
          <w:szCs w:val="24"/>
        </w:rPr>
        <w:t>srpnja</w:t>
      </w:r>
      <w:r w:rsidR="00B9734D">
        <w:rPr>
          <w:sz w:val="24"/>
          <w:szCs w:val="24"/>
        </w:rPr>
        <w:t xml:space="preserve"> </w:t>
      </w:r>
      <w:r w:rsidR="00573F02" w:rsidRPr="00573F02">
        <w:rPr>
          <w:sz w:val="24"/>
          <w:szCs w:val="24"/>
        </w:rPr>
        <w:t>2016.</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lastRenderedPageBreak/>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5F5D95">
        <w:rPr>
          <w:sz w:val="24"/>
        </w:rPr>
        <w:t>27</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226AFA">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2B2416" w:rsidP="00226AFA" w:rsidR="002B2416">
      <w:pPr>
        <w:jc w:val="both"/>
        <w:rPr>
          <w:sz w:val="24"/>
        </w:rPr>
      </w:pPr>
    </w:p>
    <w:p w:rsidRDefault="00226AFA" w:rsidP="00226AFA" w:rsidR="00226AFA">
      <w:pPr>
        <w:jc w:val="both"/>
        <w:rPr>
          <w:sz w:val="24"/>
        </w:rPr>
      </w:pPr>
    </w:p>
    <w:p w:rsidRDefault="00226AFA" w:rsidR="00226AFA" w:rsidRPr="00226AFA">
      <w:pPr>
        <w:rPr>
          <w:sz w:val="24"/>
          <w:szCs w:val="24"/>
        </w:rPr>
      </w:pPr>
      <w:r w:rsidRPr="00226AFA">
        <w:rPr>
          <w:sz w:val="24"/>
          <w:szCs w:val="24"/>
        </w:rPr>
        <w:t>Za točnost otpravka - ovlašteni službenik</w:t>
      </w:r>
    </w:p>
    <w:p w:rsidRDefault="00226AFA" w:rsidR="00226AFA" w:rsidRPr="00226AFA">
      <w:pPr>
        <w:rPr>
          <w:sz w:val="24"/>
          <w:szCs w:val="24"/>
        </w:rPr>
      </w:pPr>
      <w:r w:rsidRPr="00226AFA">
        <w:rPr>
          <w:sz w:val="24"/>
          <w:szCs w:val="24"/>
        </w:rPr>
        <w:tab/>
        <w:t xml:space="preserve">      Ivana Stampf</w:t>
      </w:r>
    </w:p>
    <w:p w:rsidRDefault="00226AFA" w:rsidP="00226AFA" w:rsidR="00226AFA" w:rsidRPr="00226AFA">
      <w:pPr>
        <w:jc w:val="both"/>
        <w:rPr>
          <w:sz w:val="24"/>
          <w:szCs w:val="24"/>
        </w:rPr>
      </w:pPr>
    </w:p>
    <w:sectPr w:rsidSect="002D5163" w:rsidR="00226AFA" w:rsidRPr="00226AFA">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26AFA">
      <w:rPr>
        <w:rStyle w:val="Brojstranice"/>
        <w:noProof/>
      </w:rPr>
      <w:t>4</w:t>
    </w:r>
    <w:r>
      <w:rPr>
        <w:rStyle w:val="Brojstranice"/>
      </w:rPr>
      <w:fldChar w:fldCharType="end"/>
    </w:r>
  </w:p>
  <w:p w:rsidRDefault="00630662" w:rsidR="004D2841">
    <w:pPr>
      <w:pStyle w:val="Zaglavlje"/>
      <w:jc w:val="right"/>
    </w:pPr>
    <w:r w:rsidRPr="00630662">
      <w:t xml:space="preserve">  66. St-</w:t>
    </w:r>
    <w:r w:rsidR="00C87FB4">
      <w:t>6</w:t>
    </w:r>
    <w:r w:rsidR="008F03EA">
      <w:t>6</w:t>
    </w:r>
    <w:r w:rsidR="00405175">
      <w:t>33</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A2E10"/>
    <w:rsid w:val="000C63D4"/>
    <w:rsid w:val="000E7A4A"/>
    <w:rsid w:val="00105F97"/>
    <w:rsid w:val="0011235D"/>
    <w:rsid w:val="00113EC7"/>
    <w:rsid w:val="00131E99"/>
    <w:rsid w:val="001567C3"/>
    <w:rsid w:val="001662C4"/>
    <w:rsid w:val="001A1A7F"/>
    <w:rsid w:val="001A7916"/>
    <w:rsid w:val="001B44D2"/>
    <w:rsid w:val="001C2E6F"/>
    <w:rsid w:val="00226AFA"/>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2838"/>
    <w:rsid w:val="00337798"/>
    <w:rsid w:val="00345677"/>
    <w:rsid w:val="00381B5E"/>
    <w:rsid w:val="003E526E"/>
    <w:rsid w:val="003F211C"/>
    <w:rsid w:val="00405175"/>
    <w:rsid w:val="00447CA1"/>
    <w:rsid w:val="00450221"/>
    <w:rsid w:val="00450676"/>
    <w:rsid w:val="00454BBA"/>
    <w:rsid w:val="0046072B"/>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5F5D95"/>
    <w:rsid w:val="00601987"/>
    <w:rsid w:val="00615A8B"/>
    <w:rsid w:val="00620958"/>
    <w:rsid w:val="00623484"/>
    <w:rsid w:val="00626395"/>
    <w:rsid w:val="00630662"/>
    <w:rsid w:val="00637C2F"/>
    <w:rsid w:val="006842DB"/>
    <w:rsid w:val="00691DBF"/>
    <w:rsid w:val="006B212E"/>
    <w:rsid w:val="006B7292"/>
    <w:rsid w:val="006C36E6"/>
    <w:rsid w:val="006C7E17"/>
    <w:rsid w:val="006D2F7D"/>
    <w:rsid w:val="006D7A0F"/>
    <w:rsid w:val="006F46EA"/>
    <w:rsid w:val="006F7455"/>
    <w:rsid w:val="0075681B"/>
    <w:rsid w:val="007B33A7"/>
    <w:rsid w:val="007B593F"/>
    <w:rsid w:val="008332A4"/>
    <w:rsid w:val="008366A0"/>
    <w:rsid w:val="00851934"/>
    <w:rsid w:val="0085270F"/>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453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33983"/>
    <w:rsid w:val="00E440F6"/>
    <w:rsid w:val="00E64D32"/>
    <w:rsid w:val="00E72F20"/>
    <w:rsid w:val="00E815AE"/>
    <w:rsid w:val="00E81CC4"/>
    <w:rsid w:val="00E94EF5"/>
    <w:rsid w:val="00EC12B1"/>
    <w:rsid w:val="00EC1564"/>
    <w:rsid w:val="00EE1DF4"/>
    <w:rsid w:val="00F070C6"/>
    <w:rsid w:val="00F3761C"/>
    <w:rsid w:val="00F42A90"/>
    <w:rsid w:val="00F46005"/>
    <w:rsid w:val="00F5526A"/>
    <w:rsid w:val="00F5779C"/>
    <w:rsid w:val="00F64B7F"/>
    <w:rsid w:val="00F71AC5"/>
    <w:rsid w:val="00F83060"/>
    <w:rsid w:val="00F83492"/>
    <w:rsid w:val="00F905CD"/>
    <w:rsid w:val="00FA631A"/>
    <w:rsid w:val="00FB16B1"/>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6633</izvorni_sadrzaj>
    <derivirana_varijabla naziv="DomainObject.Predmet.Broj_1">6633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St-6633/2016</izvorni_sadrzaj>
    <derivirana_varijabla naziv="DomainObject.Predmet.OznakaBroj_1">St-6633/2016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ZAGREB-AUTOMATI d.o.o. zastupanog po punomoćniku ŽELJKO ĆOSIĆ</izvorni_sadrzaj>
    <derivirana_varijabla naziv="DomainObject.Predmet.ProtustrankaFormated_1">  ZAGREB-AUTOMATI d.o.o. zastupanog po punomoćniku ŽELJKO ĆOSIĆ</derivirana_varijabla>
  </DomainObject.Predmet.ProtustrankaFormated>
  <DomainObject.Predmet.ProtustrankaFormatedOIB>
    <izvorni_sadrzaj>  ZAGREB-AUTOMATI d.o.o., OIB 26080791619 zastupanog po punomoćniku ŽELJKO ĆOSIĆ</izvorni_sadrzaj>
    <derivirana_varijabla naziv="DomainObject.Predmet.ProtustrankaFormatedOIB_1">  ZAGREB-AUTOMATI d.o.o., OIB 26080791619 zastupanog po punomoćniku ŽELJKO ĆOSIĆ</derivirana_varijabla>
  </DomainObject.Predmet.ProtustrankaFormatedOIB>
  <DomainObject.Predmet.ProtustrankaFormatedWithAdress>
    <izvorni_sadrzaj> ZAGREB-AUTOMATI d.o.o., Siverićka 9, 10000 Zagreb zastupanog po punomoćniku ŽELJKO ĆOSIĆ</izvorni_sadrzaj>
    <derivirana_varijabla naziv="DomainObject.Predmet.ProtustrankaFormatedWithAdress_1"> ZAGREB-AUTOMATI d.o.o., Siverićka 9, 10000 Zagreb zastupanog po punomoćniku ŽELJKO ĆOSIĆ</derivirana_varijabla>
  </DomainObject.Predmet.ProtustrankaFormatedWithAdress>
  <DomainObject.Predmet.ProtustrankaFormatedWithAdressOIB>
    <izvorni_sadrzaj> ZAGREB-AUTOMATI d.o.o., OIB 26080791619, Siverićka 9, 10000 Zagreb zastupanog po punomoćniku ŽELJKO ĆOSIĆ</izvorni_sadrzaj>
    <derivirana_varijabla naziv="DomainObject.Predmet.ProtustrankaFormatedWithAdressOIB_1"> ZAGREB-AUTOMATI d.o.o., OIB 26080791619, Siverićka 9, 10000 Zagreb zastupanog po punomoćniku ŽELJKO ĆOSIĆ</derivirana_varijabla>
  </DomainObject.Predmet.ProtustrankaFormatedWithAdressOIB>
  <DomainObject.Predmet.ProtustrankaWithAdress>
    <izvorni_sadrzaj>ZAGREB-AUTOMATI d.o.o. Siverićka 9, 10000 Zagreb</izvorni_sadrzaj>
    <derivirana_varijabla naziv="DomainObject.Predmet.ProtustrankaWithAdress_1">ZAGREB-AUTOMATI d.o.o. Siverićka 9, 10000 Zagreb</derivirana_varijabla>
  </DomainObject.Predmet.ProtustrankaWithAdress>
  <DomainObject.Predmet.ProtustrankaWithAdressOIB>
    <izvorni_sadrzaj>ZAGREB-AUTOMATI d.o.o., OIB 26080791619, Siverićka 9, 10000 Zagreb</izvorni_sadrzaj>
    <derivirana_varijabla naziv="DomainObject.Predmet.ProtustrankaWithAdressOIB_1">ZAGREB-AUTOMATI d.o.o., OIB 26080791619, Siverićka 9, 10000 Zagreb</derivirana_varijabla>
  </DomainObject.Predmet.ProtustrankaWithAdressOIB>
  <DomainObject.Predmet.ProtustrankaNazivFormated>
    <izvorni_sadrzaj>ZAGREB-AUTOMATI d.o.o.</izvorni_sadrzaj>
    <derivirana_varijabla naziv="DomainObject.Predmet.ProtustrankaNazivFormated_1">ZAGREB-AUTOMATI d.o.o.</derivirana_varijabla>
  </DomainObject.Predmet.ProtustrankaNazivFormated>
  <DomainObject.Predmet.ProtustrankaNazivFormatedOIB>
    <izvorni_sadrzaj>ZAGREB-AUTOMATI d.o.o., OIB 26080791619</izvorni_sadrzaj>
    <derivirana_varijabla naziv="DomainObject.Predmet.ProtustrankaNazivFormatedOIB_1">ZAGREB-AUTOMATI d.o.o., OIB 26080791619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ZAGREB-AUTOMATI d.o.o. zastupanog po punomoćniku ŽELJKO ĆOSIĆ</item>
    </izvorni_sadrzaj>
    <derivirana_varijabla naziv="DomainObject.Predmet.ProtuStrankaListFormated_1">
      <item>ZAGREB-AUTOMATI d.o.o. zastupanog po punomoćniku ŽELJKO ĆOSIĆ</item>
    </derivirana_varijabla>
  </DomainObject.Predmet.ProtuStrankaListFormated>
  <DomainObject.Predmet.ProtuStrankaListFormatedOIB>
    <izvorni_sadrzaj>
      <item>ZAGREB-AUTOMATI d.o.o., OIB 26080791619 zastupanog po punomoćniku ŽELJKO ĆOSIĆ</item>
    </izvorni_sadrzaj>
    <derivirana_varijabla naziv="DomainObject.Predmet.ProtuStrankaListFormatedOIB_1">
      <item>ZAGREB-AUTOMATI d.o.o., OIB 26080791619 zastupanog po punomoćniku ŽELJKO ĆOSIĆ</item>
    </derivirana_varijabla>
  </DomainObject.Predmet.ProtuStrankaListFormatedOIB>
  <DomainObject.Predmet.ProtuStrankaListFormatedWithAdress>
    <izvorni_sadrzaj>
      <item>ZAGREB-AUTOMATI d.o.o., Siverićka 9, 10000 Zagreb zastupanog po punomoćniku ŽELJKO ĆOSIĆ</item>
    </izvorni_sadrzaj>
    <derivirana_varijabla naziv="DomainObject.Predmet.ProtuStrankaListFormatedWithAdress_1">
      <item>ZAGREB-AUTOMATI d.o.o., Siverićka 9, 10000 Zagreb zastupanog po punomoćniku ŽELJKO ĆOSIĆ</item>
    </derivirana_varijabla>
  </DomainObject.Predmet.ProtuStrankaListFormatedWithAdress>
  <DomainObject.Predmet.ProtuStrankaListFormatedWithAdressOIB>
    <izvorni_sadrzaj>
      <item>ZAGREB-AUTOMATI d.o.o., OIB 26080791619, Siverićka 9, 10000 Zagreb zastupanog po punomoćniku ŽELJKO ĆOSIĆ</item>
    </izvorni_sadrzaj>
    <derivirana_varijabla naziv="DomainObject.Predmet.ProtuStrankaListFormatedWithAdressOIB_1">
      <item>ZAGREB-AUTOMATI d.o.o., OIB 26080791619, Siverićka 9, 10000 Zagreb zastupanog po punomoćniku ŽELJKO ĆOSIĆ</item>
    </derivirana_varijabla>
  </DomainObject.Predmet.ProtuStrankaListFormatedWithAdressOIB>
  <DomainObject.Predmet.ProtuStrankaListNazivFormated>
    <izvorni_sadrzaj>
      <item>ZAGREB-AUTOMATI d.o.o.</item>
    </izvorni_sadrzaj>
    <derivirana_varijabla naziv="DomainObject.Predmet.ProtuStrankaListNazivFormated_1">
      <item>ZAGREB-AUTOMATI d.o.o.</item>
    </derivirana_varijabla>
  </DomainObject.Predmet.ProtuStrankaListNazivFormated>
  <DomainObject.Predmet.ProtuStrankaListNazivFormatedOIB>
    <izvorni_sadrzaj>
      <item>ZAGREB-AUTOMATI d.o.o., OIB 26080791619</item>
    </izvorni_sadrzaj>
    <derivirana_varijabla naziv="DomainObject.Predmet.ProtuStrankaListNazivFormatedOIB_1">
      <item>ZAGREB-AUTOMATI d.o.o., OIB 26080791619</item>
    </derivirana_varijabla>
  </DomainObject.Predmet.ProtuStrankaListNazivFormatedOIB>
  <DomainObject.Predmet.OstaliListFormated>
    <izvorni_sadrzaj>
      <item>ŽELJKO ĆOSIĆ punomoćnik sudionika u postupku ZAGREB-AUTOMATI d.o.o.</item>
      <item>ŽDO u Zagrebu punomoćnik sudionika u postupku RH MF Porezna uprava Zagreb</item>
    </izvorni_sadrzaj>
    <derivirana_varijabla naziv="DomainObject.Predmet.OstaliListFormated_1">
      <item>ŽELJKO ĆOSIĆ punomoćnik sudionika u postupku ZAGREB-AUTOMATI d.o.o.</item>
      <item>ŽDO u Zagrebu punomoćnik sudionika u postupku RH MF Porezna uprava Zagreb</item>
    </derivirana_varijabla>
  </DomainObject.Predmet.OstaliListFormated>
  <DomainObject.Predmet.OstaliListFormatedOIB>
    <izvorni_sadrzaj>
      <item>ŽELJKO ĆOSIĆ, OIB 87318565141 punomoćnik sudionika u postupku ZAGREB-AUTOMATI d.o.o.</item>
      <item>ŽDO u Zagrebu, OIB 16488001145 punomoćnik sudionika u postupku RH MF Porezna uprava Zagreb</item>
    </izvorni_sadrzaj>
    <derivirana_varijabla naziv="DomainObject.Predmet.OstaliListFormatedOIB_1">
      <item>ŽELJKO ĆOSIĆ, OIB 87318565141 punomoćnik sudionika u postupku ZAGREB-AUTOMATI d.o.o.</item>
      <item>ŽDO u Zagrebu, OIB 16488001145 punomoćnik sudionika u postupku RH MF Porezna uprava Zagreb</item>
    </derivirana_varijabla>
  </DomainObject.Predmet.OstaliListFormatedOIB>
  <DomainObject.Predmet.OstaliListFormatedWithAdress>
    <izvorni_sadrzaj>
      <item>ŽELJKO ĆOSIĆ, Siverićka 9, 10000 Zagreb punomoćnik sudionika u postupku ZAGREB-AUTOMATI d.o.o.</item>
      <item>ŽDO u Zagrebu, Savska cesta 41, 10000 Zagreb punomoćnik sudionika u postupku RH MF Porezna uprava Zagreb</item>
    </izvorni_sadrzaj>
    <derivirana_varijabla naziv="DomainObject.Predmet.OstaliListFormatedWithAdress_1">
      <item>ŽELJKO ĆOSIĆ, Siverićka 9, 10000 Zagreb punomoćnik sudionika u postupku ZAGREB-AUTOMATI d.o.o.</item>
      <item>ŽDO u Zagrebu, Savska cesta 41, 10000 Zagreb punomoćnik sudionika u postupku RH MF Porezna uprava Zagreb</item>
    </derivirana_varijabla>
  </DomainObject.Predmet.OstaliListFormatedWithAdress>
  <DomainObject.Predmet.OstaliListFormatedWithAdressOIB>
    <izvorni_sadrzaj>
      <item>ŽELJKO ĆOSIĆ, OIB 87318565141, Siverićka 9, 10000 Zagreb punomoćnik sudionika u postupku ZAGREB-AUTOMATI d.o.o.</item>
      <item>ŽDO u Zagrebu, OIB 16488001145, Savska cesta 41, 10000 Zagreb punomoćnik sudionika u postupku RH MF Porezna uprava Zagreb</item>
    </izvorni_sadrzaj>
    <derivirana_varijabla naziv="DomainObject.Predmet.OstaliListFormatedWithAdressOIB_1">
      <item>ŽELJKO ĆOSIĆ, OIB 87318565141, Siverićka 9, 10000 Zagreb punomoćnik sudionika u postupku ZAGREB-AUTOMATI d.o.o.</item>
      <item>ŽDO u Zagrebu, OIB 16488001145, Savska cesta 41, 10000 Zagreb punomoćnik sudionika u postupku RH MF Porezna uprava Zagreb</item>
    </derivirana_varijabla>
  </DomainObject.Predmet.OstaliListFormatedWithAdressOIB>
  <DomainObject.Predmet.OstaliListNazivFormated>
    <izvorni_sadrzaj>
      <item>ŽELJKO ĆOSIĆ</item>
      <item>ŽDO u Zagrebu</item>
    </izvorni_sadrzaj>
    <derivirana_varijabla naziv="DomainObject.Predmet.OstaliListNazivFormated_1">
      <item>ŽELJKO ĆOSIĆ</item>
      <item>ŽDO u Zagrebu</item>
    </derivirana_varijabla>
  </DomainObject.Predmet.OstaliListNazivFormated>
  <DomainObject.Predmet.OstaliListNazivFormatedOIB>
    <izvorni_sadrzaj>
      <item>ŽELJKO ĆOSIĆ, OIB 87318565141</item>
      <item>ŽDO u Zagrebu, OIB 16488001145</item>
    </izvorni_sadrzaj>
    <derivirana_varijabla naziv="DomainObject.Predmet.OstaliListNazivFormatedOIB_1">
      <item>ŽELJKO ĆOSIĆ, OIB 87318565141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ZAGREB-AUTOMATI d.o.o.</izvorni_sadrzaj>
    <derivirana_varijabla naziv="DomainObject.Predmet.ProtustrankaIDrugi_1">ZAGREB-AUTOMATI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ZAGREB-AUTOMATI d.o.o., OIB 26080791619, Siverićka 9, 10000 Zagreb</izvorni_sadrzaj>
    <derivirana_varijabla naziv="DomainObject.Predmet.ProtustrankaIDrugiAdressOIB_1">ZAGREB-AUTOMATI d.o.o., OIB 26080791619, Siverićka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ZAGREB-AUTOMATI d.o.o.</item>
      <item>FINA Regionalni centar Zagreb</item>
      <item>ŽELJKO ĆOSIĆ</item>
      <item>RH MF Porezna uprava Zagreb</item>
      <item>ŽDO u Zagrebu</item>
    </izvorni_sadrzaj>
    <derivirana_varijabla naziv="DomainObject.Predmet.SudioniciListNaziv_1">
      <item>ZAGREB-AUTOMATI d.o.o.</item>
      <item>FINA Regionalni centar Zagreb</item>
      <item>ŽELJKO ĆOSIĆ</item>
      <item>RH MF Porezna uprava Zagreb</item>
      <item>ŽDO u Zagrebu</item>
    </derivirana_varijabla>
  </DomainObject.Predmet.SudioniciListNaziv>
  <DomainObject.Predmet.SudioniciListAdressOIB>
    <izvorni_sadrzaj>
      <item>ZAGREB-AUTOMATI d.o.o., OIB 26080791619, Siverićka 9,10000 Zagreb</item>
      <item>FINA Regionalni centar Zagreb, OIB 85821130368, Trg svibanjskih žrtava 1995. 1,10000 Zagreb</item>
      <item>ŽELJKO ĆOSIĆ, OIB 87318565141, Siverićka 9,10000 Zagreb</item>
      <item>RH MF Porezna uprava Zagreb, OIB 18683136487</item>
      <item>ŽDO u Zagrebu, OIB 16488001145, Savska cesta 41,10000 Zagreb</item>
    </izvorni_sadrzaj>
    <derivirana_varijabla naziv="DomainObject.Predmet.SudioniciListAdressOIB_1">
      <item>ZAGREB-AUTOMATI d.o.o., OIB 26080791619, Siverićka 9,10000 Zagreb</item>
      <item>FINA Regionalni centar Zagreb, OIB 85821130368, Trg svibanjskih žrtava 1995. 1,10000 Zagreb</item>
      <item>ŽELJKO ĆOSIĆ, OIB 87318565141, Siverićka 9,10000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26080791619</item>
      <item>, OIB 85821130368</item>
      <item>, OIB 87318565141</item>
      <item>, OIB 18683136487</item>
      <item>, OIB 16488001145</item>
    </izvorni_sadrzaj>
    <derivirana_varijabla naziv="DomainObject.Predmet.SudioniciListNazivOIB_1">
      <item>, OIB 26080791619</item>
      <item>, OIB 85821130368</item>
      <item>, OIB 87318565141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EAFA4E-2360-430F-8F54-4DF0B102E3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1425</properties:Words>
  <properties:Characters>7914</properties:Characters>
  <properties:Lines>169</properties:Lines>
  <properties:Paragraphs>60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2017-11-24T13:20:00Z</dcterms:created>
  <dc:creator>Unknown</dc:creator>
  <cp:lastModifiedBy>Ivana Stampf</cp:lastModifiedBy>
  <cp:lastPrinted>2017-03-09T10:27:00Z</cp:lastPrinted>
  <dcterms:modified xmlns:xsi="http://www.w3.org/2001/XMLSchema-instance" xsi:type="dcterms:W3CDTF">2017-11-27T07:59:00Z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