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C1019" w:rsidR="00B46CF5" w:rsidP="00B46CF5" w:rsidRDefault="009A3118" w14:paraId="1814aed" w14:textId="1814aed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1C1019" w:rsidR="00B46CF5" w:rsidP="00B46CF5" w:rsidRDefault="00B46CF5">
      <w:pPr>
        <w:rPr>
          <w:rFonts w:ascii="Times New Roman" w:hAnsi="Times New Roman"/>
        </w:rPr>
      </w:pPr>
    </w:p>
    <w:p w:rsidRPr="001C1019" w:rsidR="00B46CF5" w:rsidP="00B46CF5" w:rsidRDefault="00B46CF5">
      <w:pPr>
        <w:rPr>
          <w:rFonts w:ascii="Times New Roman" w:hAnsi="Times New Roman"/>
        </w:rPr>
      </w:pPr>
      <w:r w:rsidRPr="001C1019">
        <w:rPr>
          <w:rFonts w:ascii="Times New Roman" w:hAnsi="Times New Roman"/>
        </w:rPr>
        <w:t xml:space="preserve">REPUBLIKA HRVATSKA </w:t>
      </w:r>
      <w:r w:rsidR="00305B87">
        <w:rPr>
          <w:rFonts w:ascii="Times New Roman" w:hAnsi="Times New Roman"/>
        </w:rPr>
        <w:tab/>
      </w:r>
      <w:r w:rsidR="00305B87">
        <w:rPr>
          <w:rFonts w:ascii="Times New Roman" w:hAnsi="Times New Roman"/>
        </w:rPr>
        <w:tab/>
      </w:r>
      <w:r w:rsidR="00305B87">
        <w:rPr>
          <w:rFonts w:ascii="Times New Roman" w:hAnsi="Times New Roman"/>
        </w:rPr>
        <w:tab/>
      </w:r>
      <w:r w:rsidR="00305B87">
        <w:rPr>
          <w:rFonts w:ascii="Times New Roman" w:hAnsi="Times New Roman"/>
        </w:rPr>
        <w:tab/>
      </w:r>
      <w:r w:rsidR="00305B87">
        <w:rPr>
          <w:rFonts w:ascii="Times New Roman" w:hAnsi="Times New Roman"/>
        </w:rPr>
        <w:tab/>
      </w:r>
      <w:r w:rsidR="00305B87">
        <w:rPr>
          <w:rFonts w:ascii="Times New Roman" w:hAnsi="Times New Roman"/>
        </w:rPr>
        <w:tab/>
        <w:t xml:space="preserve">          </w:t>
      </w:r>
      <w:r w:rsidRPr="00305B87" w:rsidR="00305B87">
        <w:rPr>
          <w:rFonts w:ascii="Times New Roman" w:hAnsi="Times New Roman"/>
        </w:rPr>
        <w:t>3 St-</w:t>
      </w:r>
      <w:r w:rsidR="00305B87">
        <w:rPr>
          <w:rFonts w:ascii="Times New Roman" w:hAnsi="Times New Roman"/>
        </w:rPr>
        <w:t>2073/2017-5</w:t>
      </w:r>
    </w:p>
    <w:p w:rsidRPr="001C1019" w:rsidR="00B46CF5" w:rsidP="00B46CF5" w:rsidRDefault="00B46CF5">
      <w:pPr>
        <w:rPr>
          <w:rFonts w:ascii="Times New Roman" w:hAnsi="Times New Roman"/>
        </w:rPr>
      </w:pPr>
      <w:r w:rsidRPr="001C1019">
        <w:rPr>
          <w:rFonts w:ascii="Times New Roman" w:hAnsi="Times New Roman"/>
        </w:rPr>
        <w:t>TRGOVAČKI SUD U ZAGREBU</w:t>
      </w:r>
    </w:p>
    <w:p w:rsidRPr="001C1019" w:rsidR="00B46CF5" w:rsidP="00B46CF5" w:rsidRDefault="00D46BFE">
      <w:pPr>
        <w:rPr>
          <w:rFonts w:ascii="Times New Roman" w:hAnsi="Times New Roman"/>
        </w:rPr>
      </w:pPr>
      <w:r>
        <w:rPr>
          <w:rFonts w:ascii="Times New Roman" w:hAnsi="Times New Roman"/>
        </w:rPr>
        <w:t>STAL</w:t>
      </w:r>
      <w:r w:rsidRPr="001C1019" w:rsidR="00B46CF5">
        <w:rPr>
          <w:rFonts w:ascii="Times New Roman" w:hAnsi="Times New Roman"/>
        </w:rPr>
        <w:t xml:space="preserve">NA SLUŽBA </w:t>
      </w:r>
      <w:r w:rsidR="007F4186">
        <w:rPr>
          <w:rFonts w:ascii="Times New Roman" w:hAnsi="Times New Roman"/>
        </w:rPr>
        <w:t>U KARLOVCU</w:t>
      </w:r>
    </w:p>
    <w:p w:rsidRPr="001C1019" w:rsidR="00B46CF5" w:rsidP="00B46CF5" w:rsidRDefault="00B46CF5">
      <w:pPr>
        <w:rPr>
          <w:rFonts w:ascii="Times New Roman" w:hAnsi="Times New Roman"/>
        </w:rPr>
      </w:pPr>
      <w:r w:rsidRPr="001C1019">
        <w:rPr>
          <w:rFonts w:ascii="Times New Roman" w:hAnsi="Times New Roman"/>
        </w:rPr>
        <w:t xml:space="preserve">Karlovac, </w:t>
      </w:r>
      <w:r w:rsidR="007F4186">
        <w:rPr>
          <w:rFonts w:ascii="Times New Roman" w:hAnsi="Times New Roman"/>
        </w:rPr>
        <w:t>Trg hrvatskih branitelja 1/II</w:t>
      </w:r>
    </w:p>
    <w:p w:rsidRPr="001C1019" w:rsidR="00B46CF5" w:rsidP="00B46CF5" w:rsidRDefault="00B46CF5">
      <w:pPr>
        <w:rPr>
          <w:rFonts w:ascii="Times New Roman" w:hAnsi="Times New Roman"/>
        </w:rPr>
      </w:pPr>
    </w:p>
    <w:p w:rsidR="00B46CF5" w:rsidP="001C1019" w:rsidRDefault="00B46CF5">
      <w:pPr>
        <w:jc w:val="center"/>
        <w:rPr>
          <w:rFonts w:ascii="Times New Roman" w:hAnsi="Times New Roman"/>
        </w:rPr>
      </w:pPr>
      <w:r w:rsidRPr="001C1019">
        <w:rPr>
          <w:rFonts w:ascii="Times New Roman" w:hAnsi="Times New Roman"/>
        </w:rPr>
        <w:t>R E P U B L I K A  H R V A T S K A</w:t>
      </w:r>
    </w:p>
    <w:p w:rsidR="005151B2" w:rsidP="001C1019" w:rsidRDefault="005151B2">
      <w:pPr>
        <w:jc w:val="center"/>
        <w:rPr>
          <w:rFonts w:ascii="Times New Roman" w:hAnsi="Times New Roman"/>
        </w:rPr>
      </w:pPr>
      <w:r w:rsidRPr="005151B2">
        <w:rPr>
          <w:rFonts w:ascii="Times New Roman" w:hAnsi="Times New Roman"/>
        </w:rPr>
        <w:t>R J E Š E N J E</w:t>
      </w:r>
    </w:p>
    <w:p w:rsidRPr="001C1019" w:rsidR="00305B87" w:rsidP="00B46CF5" w:rsidRDefault="00305B87">
      <w:pPr>
        <w:rPr>
          <w:rFonts w:ascii="Times New Roman" w:hAnsi="Times New Roman"/>
        </w:rPr>
      </w:pPr>
    </w:p>
    <w:p w:rsidR="00B46CF5" w:rsidP="00B6796F" w:rsidRDefault="00A471E8">
      <w:pPr>
        <w:ind w:firstLine="708"/>
        <w:jc w:val="both"/>
        <w:rPr>
          <w:rFonts w:ascii="Times New Roman" w:hAnsi="Times New Roman"/>
        </w:rPr>
      </w:pPr>
      <w:r w:rsidRPr="00A471E8">
        <w:rPr>
          <w:rFonts w:ascii="Times New Roman" w:hAnsi="Times New Roman"/>
        </w:rPr>
        <w:t>Trgovački sud u Zagrebu, Stalna služba</w:t>
      </w:r>
      <w:r w:rsidR="007F4186">
        <w:rPr>
          <w:rFonts w:ascii="Times New Roman" w:hAnsi="Times New Roman"/>
        </w:rPr>
        <w:t xml:space="preserve"> u Karlovcu</w:t>
      </w:r>
      <w:r w:rsidRPr="00A471E8">
        <w:rPr>
          <w:rFonts w:ascii="Times New Roman" w:hAnsi="Times New Roman"/>
        </w:rPr>
        <w:t xml:space="preserve">, po stečajnom sucu Vesni Fundurulić Perišin,  kao sucu pojedincu, postupajući po prijedlogu Financijske agencije, u stečajnom postupku nad dužnikom </w:t>
      </w:r>
      <w:r w:rsidR="00305B87">
        <w:rPr>
          <w:rFonts w:ascii="Times New Roman" w:hAnsi="Times New Roman"/>
        </w:rPr>
        <w:t>ALPI d.o.o.</w:t>
      </w:r>
      <w:r w:rsidRPr="00D80FD6" w:rsidR="00D80FD6">
        <w:rPr>
          <w:rFonts w:ascii="Times New Roman" w:hAnsi="Times New Roman"/>
        </w:rPr>
        <w:t xml:space="preserve">, </w:t>
      </w:r>
      <w:r w:rsidR="007F4186">
        <w:rPr>
          <w:rFonts w:ascii="Times New Roman" w:hAnsi="Times New Roman"/>
        </w:rPr>
        <w:t>Zagreb</w:t>
      </w:r>
      <w:r w:rsidRPr="00D80FD6" w:rsidR="00D80FD6">
        <w:rPr>
          <w:rFonts w:ascii="Times New Roman" w:hAnsi="Times New Roman"/>
        </w:rPr>
        <w:t xml:space="preserve">, </w:t>
      </w:r>
      <w:r w:rsidR="00305B87">
        <w:rPr>
          <w:rFonts w:ascii="Times New Roman" w:hAnsi="Times New Roman"/>
        </w:rPr>
        <w:t>Bosiljevska 25</w:t>
      </w:r>
      <w:r w:rsidRPr="00D80FD6" w:rsidR="00D80FD6">
        <w:rPr>
          <w:rFonts w:ascii="Times New Roman" w:hAnsi="Times New Roman"/>
        </w:rPr>
        <w:t xml:space="preserve">, OIB: </w:t>
      </w:r>
      <w:r w:rsidR="00305B87">
        <w:rPr>
          <w:rFonts w:ascii="Times New Roman" w:hAnsi="Times New Roman"/>
        </w:rPr>
        <w:t>81615005309</w:t>
      </w:r>
      <w:r w:rsidR="00943B15">
        <w:rPr>
          <w:rFonts w:ascii="Times New Roman" w:hAnsi="Times New Roman"/>
        </w:rPr>
        <w:t xml:space="preserve">, </w:t>
      </w:r>
      <w:r w:rsidR="00305B87">
        <w:rPr>
          <w:rFonts w:ascii="Times New Roman" w:hAnsi="Times New Roman"/>
        </w:rPr>
        <w:t xml:space="preserve">30. kolovoza </w:t>
      </w:r>
      <w:r w:rsidRPr="001C1019" w:rsidR="00B46CF5">
        <w:rPr>
          <w:rFonts w:ascii="Times New Roman" w:hAnsi="Times New Roman"/>
        </w:rPr>
        <w:t xml:space="preserve"> 201</w:t>
      </w:r>
      <w:r w:rsidR="00305B87">
        <w:rPr>
          <w:rFonts w:ascii="Times New Roman" w:hAnsi="Times New Roman"/>
        </w:rPr>
        <w:t>9</w:t>
      </w:r>
      <w:r w:rsidR="007F4186">
        <w:rPr>
          <w:rFonts w:ascii="Times New Roman" w:hAnsi="Times New Roman"/>
        </w:rPr>
        <w:t>.,</w:t>
      </w:r>
    </w:p>
    <w:p w:rsidRPr="001C1019" w:rsidR="00F776E4" w:rsidP="00F776E4" w:rsidRDefault="00F776E4">
      <w:pPr>
        <w:ind w:firstLine="708"/>
        <w:rPr>
          <w:rFonts w:ascii="Times New Roman" w:hAnsi="Times New Roman"/>
        </w:rPr>
      </w:pPr>
    </w:p>
    <w:p w:rsidR="00B46CF5" w:rsidP="001C1019" w:rsidRDefault="005151B2">
      <w:pPr>
        <w:jc w:val="center"/>
        <w:rPr>
          <w:rFonts w:ascii="Times New Roman" w:hAnsi="Times New Roman"/>
        </w:rPr>
      </w:pPr>
      <w:r w:rsidRPr="005151B2">
        <w:rPr>
          <w:rFonts w:ascii="Times New Roman" w:hAnsi="Times New Roman"/>
        </w:rPr>
        <w:t xml:space="preserve">r i j e š i o  </w:t>
      </w:r>
      <w:r w:rsidRPr="001C1019" w:rsidR="00B46CF5">
        <w:rPr>
          <w:rFonts w:ascii="Times New Roman" w:hAnsi="Times New Roman"/>
        </w:rPr>
        <w:t>j e</w:t>
      </w:r>
    </w:p>
    <w:p w:rsidR="00FC3A67" w:rsidP="001C1019" w:rsidRDefault="00FC3A67">
      <w:pPr>
        <w:jc w:val="center"/>
        <w:rPr>
          <w:rFonts w:ascii="Times New Roman" w:hAnsi="Times New Roman"/>
        </w:rPr>
      </w:pPr>
    </w:p>
    <w:p w:rsidR="00B46CF5" w:rsidP="00FC3A67" w:rsidRDefault="00FC3A6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Odbacuje se prijedlog za otvaranje stečajnog postupka </w:t>
      </w:r>
      <w:r w:rsidRPr="001C1019" w:rsidR="00B46CF5">
        <w:rPr>
          <w:rFonts w:ascii="Times New Roman" w:hAnsi="Times New Roman"/>
        </w:rPr>
        <w:t>nad</w:t>
      </w:r>
      <w:r>
        <w:rPr>
          <w:rFonts w:ascii="Times New Roman" w:hAnsi="Times New Roman"/>
        </w:rPr>
        <w:t xml:space="preserve"> dužnikom</w:t>
      </w:r>
      <w:r w:rsidRPr="001C1019" w:rsidR="00B46CF5">
        <w:rPr>
          <w:rFonts w:ascii="Times New Roman" w:hAnsi="Times New Roman"/>
        </w:rPr>
        <w:t xml:space="preserve"> </w:t>
      </w:r>
      <w:r w:rsidRPr="00305B87" w:rsidR="00305B87">
        <w:rPr>
          <w:rFonts w:ascii="Times New Roman" w:hAnsi="Times New Roman"/>
        </w:rPr>
        <w:t>ALPI d.o.o., Zagreb, Bosiljevska 25, OIB: 81615005309</w:t>
      </w:r>
      <w:r w:rsidR="00305B87">
        <w:rPr>
          <w:rFonts w:ascii="Times New Roman" w:hAnsi="Times New Roman"/>
        </w:rPr>
        <w:t>.</w:t>
      </w:r>
    </w:p>
    <w:p w:rsidRPr="001C1019" w:rsidR="00B46CF5" w:rsidP="00B46CF5" w:rsidRDefault="00B46CF5">
      <w:pPr>
        <w:rPr>
          <w:rFonts w:ascii="Times New Roman" w:hAnsi="Times New Roman"/>
        </w:rPr>
      </w:pPr>
    </w:p>
    <w:p w:rsidRPr="001C1019" w:rsidR="00B46CF5" w:rsidP="009A3118" w:rsidRDefault="00B46CF5">
      <w:pPr>
        <w:jc w:val="center"/>
        <w:rPr>
          <w:rFonts w:ascii="Times New Roman" w:hAnsi="Times New Roman"/>
        </w:rPr>
      </w:pPr>
      <w:r w:rsidRPr="001C1019">
        <w:rPr>
          <w:rFonts w:ascii="Times New Roman" w:hAnsi="Times New Roman"/>
        </w:rPr>
        <w:t>Obrazloženje</w:t>
      </w:r>
    </w:p>
    <w:p w:rsidR="00B46CF5" w:rsidP="009A3118" w:rsidRDefault="00B46CF5">
      <w:pPr>
        <w:jc w:val="both"/>
        <w:rPr>
          <w:rFonts w:ascii="Times New Roman" w:hAnsi="Times New Roman"/>
        </w:rPr>
      </w:pPr>
      <w:r w:rsidRPr="001C1019">
        <w:rPr>
          <w:rFonts w:ascii="Times New Roman" w:hAnsi="Times New Roman"/>
        </w:rPr>
        <w:tab/>
        <w:t xml:space="preserve"> </w:t>
      </w:r>
    </w:p>
    <w:p w:rsidR="00E54F12" w:rsidP="00E54F12" w:rsidRDefault="00FC3A6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F4186">
        <w:rPr>
          <w:rFonts w:ascii="Times New Roman" w:hAnsi="Times New Roman"/>
        </w:rPr>
        <w:t>Financijska agencija je</w:t>
      </w:r>
      <w:r w:rsidRPr="00E54F12" w:rsidR="00E54F12">
        <w:rPr>
          <w:rFonts w:ascii="Times New Roman" w:hAnsi="Times New Roman"/>
        </w:rPr>
        <w:t xml:space="preserve"> </w:t>
      </w:r>
      <w:r w:rsidR="00305B87">
        <w:rPr>
          <w:rFonts w:ascii="Times New Roman" w:hAnsi="Times New Roman"/>
        </w:rPr>
        <w:t>17. srpnja 2017</w:t>
      </w:r>
      <w:r w:rsidRPr="00E54F12" w:rsidR="00E54F12">
        <w:rPr>
          <w:rFonts w:ascii="Times New Roman" w:hAnsi="Times New Roman"/>
        </w:rPr>
        <w:t xml:space="preserve">., podnijela ovom sudu prijedlog za otvaranje </w:t>
      </w:r>
      <w:r w:rsidR="00305B87">
        <w:rPr>
          <w:rFonts w:ascii="Times New Roman" w:hAnsi="Times New Roman"/>
        </w:rPr>
        <w:t xml:space="preserve">skraćenog </w:t>
      </w:r>
      <w:r w:rsidRPr="00E54F12" w:rsidR="00E54F12">
        <w:rPr>
          <w:rFonts w:ascii="Times New Roman" w:hAnsi="Times New Roman"/>
        </w:rPr>
        <w:t xml:space="preserve">stečajnog postupka nad dužnikom </w:t>
      </w:r>
      <w:r w:rsidRPr="00305B87" w:rsidR="00305B87">
        <w:rPr>
          <w:rFonts w:ascii="Times New Roman" w:hAnsi="Times New Roman"/>
        </w:rPr>
        <w:t>ALPI d.o.o., Zagreb, Bosiljevska 25, OIB: 81615005309</w:t>
      </w:r>
      <w:r w:rsidRPr="00E54F12" w:rsidR="00E54F12">
        <w:rPr>
          <w:rFonts w:ascii="Times New Roman" w:hAnsi="Times New Roman"/>
        </w:rPr>
        <w:t>, na temelju odredbe čl.</w:t>
      </w:r>
      <w:r w:rsidR="00D80FD6">
        <w:rPr>
          <w:rFonts w:ascii="Times New Roman" w:hAnsi="Times New Roman"/>
        </w:rPr>
        <w:t xml:space="preserve"> </w:t>
      </w:r>
      <w:r w:rsidR="00305B87">
        <w:rPr>
          <w:rFonts w:ascii="Times New Roman" w:hAnsi="Times New Roman"/>
        </w:rPr>
        <w:t>429</w:t>
      </w:r>
      <w:r w:rsidR="00D80FD6">
        <w:rPr>
          <w:rFonts w:ascii="Times New Roman" w:hAnsi="Times New Roman"/>
        </w:rPr>
        <w:t xml:space="preserve">. st. </w:t>
      </w:r>
      <w:r w:rsidR="00305B87">
        <w:rPr>
          <w:rFonts w:ascii="Times New Roman" w:hAnsi="Times New Roman"/>
        </w:rPr>
        <w:t>1</w:t>
      </w:r>
      <w:r w:rsidR="00D80FD6">
        <w:rPr>
          <w:rFonts w:ascii="Times New Roman" w:hAnsi="Times New Roman"/>
        </w:rPr>
        <w:t>. Stečajnog zakona ("Narodne novine"</w:t>
      </w:r>
      <w:r w:rsidRPr="00E54F12" w:rsidR="00E54F12">
        <w:rPr>
          <w:rFonts w:ascii="Times New Roman" w:hAnsi="Times New Roman"/>
        </w:rPr>
        <w:t xml:space="preserve"> broj 71/15</w:t>
      </w:r>
      <w:r w:rsidR="00305B87">
        <w:rPr>
          <w:rFonts w:ascii="Times New Roman" w:hAnsi="Times New Roman"/>
        </w:rPr>
        <w:t>, 104/17</w:t>
      </w:r>
      <w:r w:rsidR="00D80FD6">
        <w:rPr>
          <w:rFonts w:ascii="Times New Roman" w:hAnsi="Times New Roman"/>
        </w:rPr>
        <w:t>-</w:t>
      </w:r>
      <w:r w:rsidRPr="00E54F12" w:rsidR="00E54F12">
        <w:rPr>
          <w:rFonts w:ascii="Times New Roman" w:hAnsi="Times New Roman"/>
        </w:rPr>
        <w:t>dalje: SZ).</w:t>
      </w:r>
    </w:p>
    <w:p w:rsidRPr="00E54F12" w:rsidR="00E54F12" w:rsidP="00E54F12" w:rsidRDefault="00E54F12">
      <w:pPr>
        <w:jc w:val="both"/>
        <w:rPr>
          <w:rFonts w:ascii="Times New Roman" w:hAnsi="Times New Roman"/>
        </w:rPr>
      </w:pPr>
    </w:p>
    <w:p w:rsidR="00E54F12" w:rsidP="00D80FD6" w:rsidRDefault="00E54F12">
      <w:pPr>
        <w:ind w:firstLine="708"/>
        <w:jc w:val="both"/>
        <w:rPr>
          <w:rFonts w:ascii="Times New Roman" w:hAnsi="Times New Roman"/>
        </w:rPr>
      </w:pPr>
      <w:r w:rsidRPr="00E54F12">
        <w:rPr>
          <w:rFonts w:ascii="Times New Roman" w:hAnsi="Times New Roman"/>
        </w:rPr>
        <w:t xml:space="preserve">Uvidom </w:t>
      </w:r>
      <w:r w:rsidR="00D80FD6">
        <w:rPr>
          <w:rFonts w:ascii="Times New Roman" w:hAnsi="Times New Roman"/>
        </w:rPr>
        <w:t>na</w:t>
      </w:r>
      <w:r w:rsidRPr="00E54F12">
        <w:rPr>
          <w:rFonts w:ascii="Times New Roman" w:hAnsi="Times New Roman"/>
        </w:rPr>
        <w:t xml:space="preserve"> e-</w:t>
      </w:r>
      <w:r w:rsidR="00D80FD6">
        <w:rPr>
          <w:rFonts w:ascii="Times New Roman" w:hAnsi="Times New Roman"/>
        </w:rPr>
        <w:t>O</w:t>
      </w:r>
      <w:r w:rsidRPr="00E54F12">
        <w:rPr>
          <w:rFonts w:ascii="Times New Roman" w:hAnsi="Times New Roman"/>
        </w:rPr>
        <w:t>glasnu ploču, sud je utvrdio da je rješenjem</w:t>
      </w:r>
      <w:r w:rsidR="00D06A71">
        <w:rPr>
          <w:rFonts w:ascii="Times New Roman" w:hAnsi="Times New Roman"/>
        </w:rPr>
        <w:t xml:space="preserve"> Trgovačkog suda u </w:t>
      </w:r>
      <w:r w:rsidR="00305B87">
        <w:rPr>
          <w:rFonts w:ascii="Times New Roman" w:hAnsi="Times New Roman"/>
        </w:rPr>
        <w:t>Osijeku</w:t>
      </w:r>
      <w:r w:rsidRPr="00E54F12">
        <w:rPr>
          <w:rFonts w:ascii="Times New Roman" w:hAnsi="Times New Roman"/>
        </w:rPr>
        <w:t xml:space="preserve"> poslovni broj St-</w:t>
      </w:r>
      <w:r w:rsidR="00305B87">
        <w:rPr>
          <w:rFonts w:ascii="Times New Roman" w:hAnsi="Times New Roman"/>
        </w:rPr>
        <w:t>1870/2018</w:t>
      </w:r>
      <w:r w:rsidRPr="00E54F12">
        <w:rPr>
          <w:rFonts w:ascii="Times New Roman" w:hAnsi="Times New Roman"/>
        </w:rPr>
        <w:t xml:space="preserve"> od </w:t>
      </w:r>
      <w:r w:rsidR="00305B87">
        <w:rPr>
          <w:rFonts w:ascii="Times New Roman" w:hAnsi="Times New Roman"/>
        </w:rPr>
        <w:t>18. srpnja</w:t>
      </w:r>
      <w:r w:rsidRPr="00E54F12">
        <w:rPr>
          <w:rFonts w:ascii="Times New Roman" w:hAnsi="Times New Roman"/>
        </w:rPr>
        <w:t xml:space="preserve"> 201</w:t>
      </w:r>
      <w:r w:rsidR="00305B87">
        <w:rPr>
          <w:rFonts w:ascii="Times New Roman" w:hAnsi="Times New Roman"/>
        </w:rPr>
        <w:t>9</w:t>
      </w:r>
      <w:r w:rsidRPr="00E54F12">
        <w:rPr>
          <w:rFonts w:ascii="Times New Roman" w:hAnsi="Times New Roman"/>
        </w:rPr>
        <w:t xml:space="preserve">. otvoren </w:t>
      </w:r>
      <w:r w:rsidR="00305B87">
        <w:rPr>
          <w:rFonts w:ascii="Times New Roman" w:hAnsi="Times New Roman"/>
        </w:rPr>
        <w:t xml:space="preserve">i zaključen </w:t>
      </w:r>
      <w:r w:rsidRPr="00E54F12">
        <w:rPr>
          <w:rFonts w:ascii="Times New Roman" w:hAnsi="Times New Roman"/>
        </w:rPr>
        <w:t xml:space="preserve">stečajni postupak nad dužnikom </w:t>
      </w:r>
      <w:r w:rsidRPr="00305B87" w:rsidR="00305B87">
        <w:rPr>
          <w:rFonts w:ascii="Times New Roman" w:hAnsi="Times New Roman"/>
        </w:rPr>
        <w:t>ALPI d.o.o., Zagreb, Bosiljevska 25, OIB: 81615005309</w:t>
      </w:r>
      <w:r w:rsidR="00305B87">
        <w:rPr>
          <w:rFonts w:ascii="Times New Roman" w:hAnsi="Times New Roman"/>
        </w:rPr>
        <w:t xml:space="preserve">. </w:t>
      </w:r>
      <w:r w:rsidRPr="00E54F12">
        <w:rPr>
          <w:rFonts w:ascii="Times New Roman" w:hAnsi="Times New Roman"/>
        </w:rPr>
        <w:t>Navedeno rješenje objavljeno je na e-</w:t>
      </w:r>
      <w:r w:rsidR="00D06A71">
        <w:rPr>
          <w:rFonts w:ascii="Times New Roman" w:hAnsi="Times New Roman"/>
        </w:rPr>
        <w:t>O</w:t>
      </w:r>
      <w:r w:rsidRPr="00E54F12">
        <w:rPr>
          <w:rFonts w:ascii="Times New Roman" w:hAnsi="Times New Roman"/>
        </w:rPr>
        <w:t xml:space="preserve">glasnoj ploči suda </w:t>
      </w:r>
      <w:r w:rsidR="00305B87">
        <w:rPr>
          <w:rFonts w:ascii="Times New Roman" w:hAnsi="Times New Roman"/>
        </w:rPr>
        <w:t>18. srpnja</w:t>
      </w:r>
      <w:r w:rsidRPr="00E54F12">
        <w:rPr>
          <w:rFonts w:ascii="Times New Roman" w:hAnsi="Times New Roman"/>
        </w:rPr>
        <w:t xml:space="preserve"> 201</w:t>
      </w:r>
      <w:r w:rsidR="00305B87">
        <w:rPr>
          <w:rFonts w:ascii="Times New Roman" w:hAnsi="Times New Roman"/>
        </w:rPr>
        <w:t>9</w:t>
      </w:r>
      <w:r w:rsidR="007F4186">
        <w:rPr>
          <w:rFonts w:ascii="Times New Roman" w:hAnsi="Times New Roman"/>
        </w:rPr>
        <w:t>.</w:t>
      </w:r>
    </w:p>
    <w:p w:rsidRPr="00E54F12" w:rsidR="00E54F12" w:rsidP="00E54F12" w:rsidRDefault="00E54F12">
      <w:pPr>
        <w:jc w:val="both"/>
        <w:rPr>
          <w:rFonts w:ascii="Times New Roman" w:hAnsi="Times New Roman"/>
        </w:rPr>
      </w:pPr>
    </w:p>
    <w:p w:rsidR="00E54F12" w:rsidP="00E54F12" w:rsidRDefault="00E54F12">
      <w:pPr>
        <w:jc w:val="both"/>
        <w:rPr>
          <w:rFonts w:ascii="Times New Roman" w:hAnsi="Times New Roman"/>
        </w:rPr>
      </w:pPr>
      <w:r w:rsidRPr="00E54F12">
        <w:rPr>
          <w:rFonts w:ascii="Times New Roman" w:hAnsi="Times New Roman"/>
        </w:rPr>
        <w:tab/>
        <w:t>Stečajni postupak je izvanparnični postupak te se taj postupak vodi po odredbama sadržanim u S</w:t>
      </w:r>
      <w:r w:rsidR="00D06A71">
        <w:rPr>
          <w:rFonts w:ascii="Times New Roman" w:hAnsi="Times New Roman"/>
        </w:rPr>
        <w:t xml:space="preserve">tečajnom zakonu. </w:t>
      </w:r>
      <w:r w:rsidRPr="00E54F12">
        <w:rPr>
          <w:rFonts w:ascii="Times New Roman" w:hAnsi="Times New Roman"/>
        </w:rPr>
        <w:t>U stečajnom postupku na odgovarajući se način primjenjuju pravila parničnoga postupka u postupku pred trgovačkim sudovima</w:t>
      </w:r>
      <w:r w:rsidR="00D06A71">
        <w:rPr>
          <w:rFonts w:ascii="Times New Roman" w:hAnsi="Times New Roman"/>
        </w:rPr>
        <w:t xml:space="preserve">, sukladno čl. 10. </w:t>
      </w:r>
      <w:r w:rsidRPr="00E54F12">
        <w:rPr>
          <w:rFonts w:ascii="Times New Roman" w:hAnsi="Times New Roman"/>
        </w:rPr>
        <w:t>SZ</w:t>
      </w:r>
      <w:r w:rsidR="00D06A71">
        <w:rPr>
          <w:rFonts w:ascii="Times New Roman" w:hAnsi="Times New Roman"/>
        </w:rPr>
        <w:t>-a.</w:t>
      </w:r>
    </w:p>
    <w:p w:rsidRPr="00E54F12" w:rsidR="00E54F12" w:rsidP="00E54F12" w:rsidRDefault="00E54F12">
      <w:pPr>
        <w:jc w:val="both"/>
        <w:rPr>
          <w:rFonts w:ascii="Times New Roman" w:hAnsi="Times New Roman"/>
        </w:rPr>
      </w:pPr>
    </w:p>
    <w:p w:rsidR="00E54F12" w:rsidP="00E54F12" w:rsidRDefault="00E54F12">
      <w:pPr>
        <w:jc w:val="both"/>
        <w:rPr>
          <w:rFonts w:ascii="Times New Roman" w:hAnsi="Times New Roman"/>
        </w:rPr>
      </w:pPr>
      <w:r w:rsidRPr="00E54F12">
        <w:rPr>
          <w:rFonts w:ascii="Times New Roman" w:hAnsi="Times New Roman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Pr="00E54F12" w:rsidR="00E54F12" w:rsidP="00E54F12" w:rsidRDefault="00E54F12">
      <w:pPr>
        <w:jc w:val="both"/>
        <w:rPr>
          <w:rFonts w:ascii="Times New Roman" w:hAnsi="Times New Roman"/>
        </w:rPr>
      </w:pPr>
    </w:p>
    <w:p w:rsidRPr="001C1019" w:rsidR="00B46CF5" w:rsidP="00780544" w:rsidRDefault="00E54F12">
      <w:pPr>
        <w:ind w:firstLine="708"/>
        <w:jc w:val="both"/>
        <w:rPr>
          <w:rFonts w:ascii="Times New Roman" w:hAnsi="Times New Roman"/>
        </w:rPr>
      </w:pPr>
      <w:r w:rsidRPr="00E54F12">
        <w:rPr>
          <w:rFonts w:ascii="Times New Roman" w:hAnsi="Times New Roman"/>
        </w:rPr>
        <w:t>Budući da je nad navedenim dužnikom otvoren stečajni postupak, t</w:t>
      </w:r>
      <w:r w:rsidR="00780544">
        <w:rPr>
          <w:rFonts w:ascii="Times New Roman" w:hAnsi="Times New Roman"/>
        </w:rPr>
        <w:t xml:space="preserve">o je, uzevši u obzir navedeno, </w:t>
      </w:r>
      <w:r w:rsidRPr="00E54F12">
        <w:rPr>
          <w:rFonts w:ascii="Times New Roman" w:hAnsi="Times New Roman"/>
        </w:rPr>
        <w:t>a temelj</w:t>
      </w:r>
      <w:r w:rsidR="00780544">
        <w:rPr>
          <w:rFonts w:ascii="Times New Roman" w:hAnsi="Times New Roman"/>
        </w:rPr>
        <w:t>em</w:t>
      </w:r>
      <w:r w:rsidRPr="00E54F12">
        <w:rPr>
          <w:rFonts w:ascii="Times New Roman" w:hAnsi="Times New Roman"/>
        </w:rPr>
        <w:t xml:space="preserve"> odredbe čl. 288. st. 2</w:t>
      </w:r>
      <w:r w:rsidR="00780544">
        <w:rPr>
          <w:rFonts w:ascii="Times New Roman" w:hAnsi="Times New Roman"/>
        </w:rPr>
        <w:t>. Zakona o parničnom postupku ("Narodne novine"</w:t>
      </w:r>
      <w:r w:rsidRPr="00E54F12">
        <w:rPr>
          <w:rFonts w:ascii="Times New Roman" w:hAnsi="Times New Roman"/>
        </w:rPr>
        <w:t xml:space="preserve"> broj 53/91, 91/92, 112/99, 88/01, 117/03, 88/05, 2/07, 84/08, 123/08, 57/11, 25/13 i 89/14), u vezi s odredbom čl. 10. SZ-a, odlučeno kao u izreci ovog rješenja.</w:t>
      </w:r>
    </w:p>
    <w:p w:rsidR="00B46CF5" w:rsidP="00B46CF5" w:rsidRDefault="00B46CF5">
      <w:pPr>
        <w:rPr>
          <w:rFonts w:ascii="Times New Roman" w:hAnsi="Times New Roman"/>
        </w:rPr>
      </w:pPr>
    </w:p>
    <w:p w:rsidR="00E54F12" w:rsidP="00E54F12" w:rsidRDefault="0078054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Karlovcu </w:t>
      </w:r>
      <w:r w:rsidR="00305B87">
        <w:rPr>
          <w:rFonts w:ascii="Times New Roman" w:hAnsi="Times New Roman"/>
        </w:rPr>
        <w:t>30. kolovoza 2019</w:t>
      </w:r>
      <w:r w:rsidR="00E54F12">
        <w:rPr>
          <w:rFonts w:ascii="Times New Roman" w:hAnsi="Times New Roman"/>
        </w:rPr>
        <w:t>.</w:t>
      </w:r>
    </w:p>
    <w:p w:rsidRPr="001C1019" w:rsidR="00780544" w:rsidP="00E54F12" w:rsidRDefault="00780544">
      <w:pPr>
        <w:jc w:val="center"/>
        <w:rPr>
          <w:rFonts w:ascii="Times New Roman" w:hAnsi="Times New Roman"/>
        </w:rPr>
      </w:pPr>
    </w:p>
    <w:p w:rsidRPr="001C1019" w:rsidR="00B46CF5" w:rsidP="009A3118" w:rsidRDefault="00B46CF5">
      <w:pPr>
        <w:jc w:val="right"/>
        <w:rPr>
          <w:rFonts w:ascii="Times New Roman" w:hAnsi="Times New Roman"/>
        </w:rPr>
      </w:pPr>
      <w:r w:rsidRPr="001C1019">
        <w:rPr>
          <w:rFonts w:ascii="Times New Roman" w:hAnsi="Times New Roman"/>
        </w:rPr>
        <w:t>SUDAC:</w:t>
      </w:r>
    </w:p>
    <w:p w:rsidR="000F3CF9" w:rsidP="000F3CF9" w:rsidRDefault="00B46CF5">
      <w:pPr>
        <w:jc w:val="right"/>
        <w:rPr>
          <w:rFonts w:ascii="Times New Roman" w:hAnsi="Times New Roman"/>
        </w:rPr>
      </w:pPr>
      <w:r w:rsidRPr="001C1019">
        <w:rPr>
          <w:rFonts w:ascii="Times New Roman" w:hAnsi="Times New Roman"/>
        </w:rPr>
        <w:t>Vesna Fundurulić Perišin</w:t>
      </w:r>
      <w:r w:rsidR="003F1E55">
        <w:rPr>
          <w:rFonts w:ascii="Times New Roman" w:hAnsi="Times New Roman"/>
        </w:rPr>
        <w:t>, v.r.</w:t>
      </w:r>
    </w:p>
    <w:p w:rsidR="003F1E55" w:rsidP="000F3CF9" w:rsidRDefault="003F1E55">
      <w:pPr>
        <w:jc w:val="right"/>
        <w:rPr>
          <w:rFonts w:ascii="Times New Roman" w:hAnsi="Times New Roman"/>
        </w:rPr>
      </w:pPr>
    </w:p>
    <w:p w:rsidR="003F1E55" w:rsidP="00C339BE" w:rsidRDefault="003F1E55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3F1E55" w:rsidP="000F3CF9" w:rsidRDefault="003F1E55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5E7AA5" w:rsidP="000F3CF9" w:rsidRDefault="005E7AA5">
      <w:pPr>
        <w:jc w:val="right"/>
        <w:rPr>
          <w:rFonts w:ascii="Times New Roman" w:hAnsi="Times New Roman"/>
        </w:rPr>
      </w:pPr>
    </w:p>
    <w:p w:rsidRPr="001C1019" w:rsidR="005E7AA5" w:rsidP="000F3CF9" w:rsidRDefault="005E7AA5">
      <w:pPr>
        <w:jc w:val="right"/>
        <w:rPr>
          <w:rFonts w:ascii="Times New Roman" w:hAnsi="Times New Roman"/>
        </w:rPr>
      </w:pPr>
    </w:p>
    <w:p w:rsidRPr="001C1019" w:rsidR="00B46CF5" w:rsidP="00B46CF5" w:rsidRDefault="00B46CF5">
      <w:pPr>
        <w:rPr>
          <w:rFonts w:ascii="Times New Roman" w:hAnsi="Times New Roman"/>
        </w:rPr>
      </w:pPr>
    </w:p>
    <w:p w:rsidRPr="002E7EBA" w:rsidR="002E7EBA" w:rsidP="002E7EBA" w:rsidRDefault="002E7EBA">
      <w:pPr>
        <w:rPr>
          <w:rFonts w:ascii="Times New Roman" w:hAnsi="Times New Roman"/>
        </w:rPr>
      </w:pPr>
      <w:r w:rsidRPr="002E7EBA">
        <w:rPr>
          <w:rFonts w:ascii="Times New Roman" w:hAnsi="Times New Roman"/>
        </w:rPr>
        <w:t xml:space="preserve">POUKA O PRAVNOM LIJEKU: </w:t>
      </w:r>
    </w:p>
    <w:p w:rsidR="002E7EBA" w:rsidP="005E7AA5" w:rsidRDefault="002E7EBA">
      <w:pPr>
        <w:ind w:firstLine="708"/>
        <w:jc w:val="both"/>
        <w:rPr>
          <w:rFonts w:ascii="Times New Roman" w:hAnsi="Times New Roman"/>
        </w:rPr>
      </w:pPr>
      <w:r w:rsidRPr="002E7EBA">
        <w:rPr>
          <w:rFonts w:ascii="Times New Roman" w:hAns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Pr="001C1019" w:rsidR="00B46CF5" w:rsidP="002E7EBA" w:rsidRDefault="00B46CF5">
      <w:pPr>
        <w:rPr>
          <w:rFonts w:ascii="Times New Roman" w:hAnsi="Times New Roman"/>
        </w:rPr>
      </w:pPr>
      <w:r w:rsidRPr="001C1019">
        <w:rPr>
          <w:rFonts w:ascii="Times New Roman" w:hAnsi="Times New Roman"/>
        </w:rPr>
        <w:t xml:space="preserve"> </w:t>
      </w:r>
    </w:p>
    <w:p w:rsidRPr="001C1019" w:rsidR="009C3172" w:rsidRDefault="009C3172">
      <w:pPr>
        <w:rPr>
          <w:rFonts w:ascii="Times New Roman" w:hAnsi="Times New Roman"/>
        </w:rPr>
      </w:pPr>
    </w:p>
    <w:sectPr w:rsidRPr="001C1019" w:rsidR="009C3172" w:rsidSect="000F3CF9">
      <w:headerReference w:type="default" r:id="rId11"/>
      <w:pgSz w:w="11906" w:h="16838"/>
      <w:pgMar w:top="1418" w:right="1418" w:bottom="1418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3AC6" w:rsidP="00A83AC6" w:rsidRDefault="00A83AC6">
      <w:r>
        <w:separator/>
      </w:r>
    </w:p>
  </w:endnote>
  <w:endnote w:type="continuationSeparator" w:id="0">
    <w:p w:rsidR="00A83AC6" w:rsidP="00A83AC6" w:rsidRDefault="00A83AC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3AC6" w:rsidP="00A83AC6" w:rsidRDefault="00A83AC6">
      <w:r>
        <w:separator/>
      </w:r>
    </w:p>
  </w:footnote>
  <w:footnote w:type="continuationSeparator" w:id="0">
    <w:p w:rsidR="00A83AC6" w:rsidP="00A83AC6" w:rsidRDefault="00A83AC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="00A83AC6" w:rsidRDefault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E55">
          <w:rPr>
            <w:noProof/>
          </w:rPr>
          <w:t>2</w:t>
        </w:r>
        <w:r>
          <w:fldChar w:fldCharType="end"/>
        </w:r>
      </w:p>
    </w:sdtContent>
  </w:sdt>
  <w:p w:rsidRPr="00A83AC6" w:rsidR="00A83AC6" w:rsidP="00083677" w:rsidRDefault="00083677">
    <w:pPr>
      <w:pStyle w:val="Zaglavlje"/>
      <w:jc w:val="right"/>
      <w:rPr>
        <w:rFonts w:ascii="Times New Roman" w:hAnsi="Times New Roman"/>
      </w:rPr>
    </w:pPr>
    <w:r w:rsidRPr="00083677">
      <w:rPr>
        <w:rFonts w:ascii="Times New Roman" w:hAnsi="Times New Roman"/>
      </w:rPr>
      <w:t xml:space="preserve">          3 St-2073/2017-5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07"/>
    <w:rsid w:val="00072597"/>
    <w:rsid w:val="00083677"/>
    <w:rsid w:val="000953AF"/>
    <w:rsid w:val="000B5D47"/>
    <w:rsid w:val="000F3CF9"/>
    <w:rsid w:val="00152C37"/>
    <w:rsid w:val="00172697"/>
    <w:rsid w:val="0018121E"/>
    <w:rsid w:val="001A45A1"/>
    <w:rsid w:val="001C1019"/>
    <w:rsid w:val="001D67C7"/>
    <w:rsid w:val="001F371D"/>
    <w:rsid w:val="00235E4F"/>
    <w:rsid w:val="002539F0"/>
    <w:rsid w:val="00282E6B"/>
    <w:rsid w:val="002A382C"/>
    <w:rsid w:val="002C352F"/>
    <w:rsid w:val="002D2696"/>
    <w:rsid w:val="002E4960"/>
    <w:rsid w:val="002E7EBA"/>
    <w:rsid w:val="002F4B87"/>
    <w:rsid w:val="00305B87"/>
    <w:rsid w:val="00347559"/>
    <w:rsid w:val="00354C62"/>
    <w:rsid w:val="00356C90"/>
    <w:rsid w:val="003B534B"/>
    <w:rsid w:val="003B5879"/>
    <w:rsid w:val="003F1E55"/>
    <w:rsid w:val="00401BB3"/>
    <w:rsid w:val="00446A94"/>
    <w:rsid w:val="004475AF"/>
    <w:rsid w:val="00462914"/>
    <w:rsid w:val="004723EB"/>
    <w:rsid w:val="004D1BAA"/>
    <w:rsid w:val="004D5D59"/>
    <w:rsid w:val="004E5ED8"/>
    <w:rsid w:val="005151B2"/>
    <w:rsid w:val="005246A4"/>
    <w:rsid w:val="005321A2"/>
    <w:rsid w:val="005565A9"/>
    <w:rsid w:val="00592F6E"/>
    <w:rsid w:val="005D4367"/>
    <w:rsid w:val="005E7AA5"/>
    <w:rsid w:val="005F750B"/>
    <w:rsid w:val="006032F6"/>
    <w:rsid w:val="00665D5F"/>
    <w:rsid w:val="00674E31"/>
    <w:rsid w:val="006902B0"/>
    <w:rsid w:val="00756DC1"/>
    <w:rsid w:val="00780544"/>
    <w:rsid w:val="007B71D5"/>
    <w:rsid w:val="007D4762"/>
    <w:rsid w:val="007F4186"/>
    <w:rsid w:val="007F7BBA"/>
    <w:rsid w:val="00845E6C"/>
    <w:rsid w:val="00850210"/>
    <w:rsid w:val="00880F3D"/>
    <w:rsid w:val="008C0FD2"/>
    <w:rsid w:val="008D18B2"/>
    <w:rsid w:val="008D49C0"/>
    <w:rsid w:val="00913B3D"/>
    <w:rsid w:val="009158A3"/>
    <w:rsid w:val="00932205"/>
    <w:rsid w:val="00943B15"/>
    <w:rsid w:val="00985176"/>
    <w:rsid w:val="009A3118"/>
    <w:rsid w:val="009B58C3"/>
    <w:rsid w:val="009B7407"/>
    <w:rsid w:val="009C3172"/>
    <w:rsid w:val="009E2A4D"/>
    <w:rsid w:val="00A15228"/>
    <w:rsid w:val="00A303F7"/>
    <w:rsid w:val="00A471E8"/>
    <w:rsid w:val="00A81532"/>
    <w:rsid w:val="00A83AC6"/>
    <w:rsid w:val="00AB11C7"/>
    <w:rsid w:val="00B0422D"/>
    <w:rsid w:val="00B3529A"/>
    <w:rsid w:val="00B46CF5"/>
    <w:rsid w:val="00B510E1"/>
    <w:rsid w:val="00B6796F"/>
    <w:rsid w:val="00B80441"/>
    <w:rsid w:val="00BC41A7"/>
    <w:rsid w:val="00BC580B"/>
    <w:rsid w:val="00C25C95"/>
    <w:rsid w:val="00C3624C"/>
    <w:rsid w:val="00C52A39"/>
    <w:rsid w:val="00C55618"/>
    <w:rsid w:val="00C61E05"/>
    <w:rsid w:val="00CA4F2A"/>
    <w:rsid w:val="00CC2D02"/>
    <w:rsid w:val="00CF107E"/>
    <w:rsid w:val="00D03581"/>
    <w:rsid w:val="00D06A71"/>
    <w:rsid w:val="00D17CA5"/>
    <w:rsid w:val="00D46BFE"/>
    <w:rsid w:val="00D80FD6"/>
    <w:rsid w:val="00DA5396"/>
    <w:rsid w:val="00DE2FFF"/>
    <w:rsid w:val="00DE5A25"/>
    <w:rsid w:val="00E00E55"/>
    <w:rsid w:val="00E374B1"/>
    <w:rsid w:val="00E37F24"/>
    <w:rsid w:val="00E54F12"/>
    <w:rsid w:val="00EC59CE"/>
    <w:rsid w:val="00F22A72"/>
    <w:rsid w:val="00F33BE0"/>
    <w:rsid w:val="00F65995"/>
    <w:rsid w:val="00F776E4"/>
    <w:rsid w:val="00F97F05"/>
    <w:rsid w:val="00FA0010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C1019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C1019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1C101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C101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C1019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C1019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C1019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C1019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C1019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C1019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C1019"/>
    <w:rPr>
      <w:b/>
      <w:bCs/>
    </w:rPr>
  </w:style>
  <w:style w:type="character" w:styleId="Istaknuto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C1019"/>
    <w:rPr>
      <w:szCs w:val="32"/>
    </w:rPr>
  </w:style>
  <w:style w:type="paragraph" w:styleId="Odlomakpopisa">
    <w:name w:val="List Paragraph"/>
    <w:basedOn w:val="Normal"/>
    <w:uiPriority w:val="34"/>
    <w:qFormat/>
    <w:rsid w:val="001C1019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1C1019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type="character" w:styleId="Neupadljivoisticanje">
    <w:name w:val="Subtle Emphasis"/>
    <w:uiPriority w:val="19"/>
    <w:qFormat/>
    <w:rsid w:val="001C1019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C1019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A311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A311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A83AC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A83AC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83AC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F1E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1E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1E55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1E5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1E5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1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E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St-2073/2017</izvorni_sadrzaj>
    <derivirana_varijabla naziv="DomainObject.Predmet.OznakaBroj_1">St-2073/2017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ALPI d.o.o.</izvorni_sadrzaj>
    <derivirana_varijabla naziv="DomainObject.Predmet.ProtustrankaFormated_1">  ALPI d.o.o.</derivirana_varijabla>
  </DomainObject.Predmet.ProtustrankaFormated>
  <DomainObject.Predmet.ProtustrankaFormatedOIB>
    <izvorni_sadrzaj>  ALPI d.o.o., OIB 81615005309</izvorni_sadrzaj>
    <derivirana_varijabla naziv="DomainObject.Predmet.ProtustrankaFormatedOIB_1">  ALPI d.o.o., OIB 81615005309</derivirana_varijabla>
  </DomainObject.Predmet.ProtustrankaFormatedOIB>
  <DomainObject.Predmet.ProtustrankaFormatedWithAdress>
    <izvorni_sadrzaj> ALPI d.o.o., Bosiljevska 25, 10000 Zagreb</izvorni_sadrzaj>
    <derivirana_varijabla naziv="DomainObject.Predmet.ProtustrankaFormatedWithAdress_1"> ALPI d.o.o., Bosiljevska 25, 10000 Zagreb</derivirana_varijabla>
  </DomainObject.Predmet.ProtustrankaFormatedWithAdress>
  <DomainObject.Predmet.ProtustrankaFormatedWithAdressOIB>
    <izvorni_sadrzaj> ALPI d.o.o., OIB 81615005309, Bosiljevska 25, 10000 Zagreb</izvorni_sadrzaj>
    <derivirana_varijabla naziv="DomainObject.Predmet.ProtustrankaFormatedWithAdressOIB_1"> ALPI d.o.o., OIB 81615005309, Bosiljevska 25, 10000 Zagreb</derivirana_varijabla>
  </DomainObject.Predmet.ProtustrankaFormatedWithAdressOIB>
  <DomainObject.Predmet.ProtustrankaWithAdress>
    <izvorni_sadrzaj>ALPI d.o.o. Bosiljevska 25, 10000 Zagreb</izvorni_sadrzaj>
    <derivirana_varijabla naziv="DomainObject.Predmet.ProtustrankaWithAdress_1">ALPI d.o.o. Bosiljevska 25, 10000 Zagreb</derivirana_varijabla>
  </DomainObject.Predmet.ProtustrankaWithAdress>
  <DomainObject.Predmet.ProtustrankaWithAdressOIB>
    <izvorni_sadrzaj>ALPI d.o.o., OIB 81615005309, Bosiljevska 25, 10000 Zagreb</izvorni_sadrzaj>
    <derivirana_varijabla naziv="DomainObject.Predmet.ProtustrankaWithAdressOIB_1">ALPI d.o.o., OIB 81615005309, Bosiljevska 25, 10000 Zagreb</derivirana_varijabla>
  </DomainObject.Predmet.ProtustrankaWithAdressOIB>
  <DomainObject.Predmet.ProtustrankaNazivFormated>
    <izvorni_sadrzaj>ALPI d.o.o.</izvorni_sadrzaj>
    <derivirana_varijabla naziv="DomainObject.Predmet.ProtustrankaNazivFormated_1">ALPI d.o.o.</derivirana_varijabla>
  </DomainObject.Predmet.ProtustrankaNazivFormated>
  <DomainObject.Predmet.ProtustrankaNazivFormatedOIB>
    <izvorni_sadrzaj>ALPI d.o.o., OIB 81615005309</izvorni_sadrzaj>
    <derivirana_varijabla naziv="DomainObject.Predmet.ProtustrankaNazivFormatedOIB_1">ALPI d.o.o., OIB 81615005309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ALPI d.o.o.</item>
    </izvorni_sadrzaj>
    <derivirana_varijabla naziv="DomainObject.Predmet.ProtuStrankaListFormated_1">
      <item>ALPI d.o.o.</item>
    </derivirana_varijabla>
  </DomainObject.Predmet.ProtuStrankaListFormated>
  <DomainObject.Predmet.ProtuStrankaListFormatedOIB>
    <izvorni_sadrzaj>
      <item>ALPI d.o.o., OIB 81615005309</item>
    </izvorni_sadrzaj>
    <derivirana_varijabla naziv="DomainObject.Predmet.ProtuStrankaListFormatedOIB_1">
      <item>ALPI d.o.o., OIB 81615005309</item>
    </derivirana_varijabla>
  </DomainObject.Predmet.ProtuStrankaListFormatedOIB>
  <DomainObject.Predmet.ProtuStrankaListFormatedWithAdress>
    <izvorni_sadrzaj>
      <item>ALPI d.o.o., Bosiljevska 25, 10000 Zagreb</item>
    </izvorni_sadrzaj>
    <derivirana_varijabla naziv="DomainObject.Predmet.ProtuStrankaListFormatedWithAdress_1">
      <item>ALPI d.o.o., Bosiljevska 25, 10000 Zagreb</item>
    </derivirana_varijabla>
  </DomainObject.Predmet.ProtuStrankaListFormatedWithAdress>
  <DomainObject.Predmet.ProtuStrankaListFormatedWithAdressOIB>
    <izvorni_sadrzaj>
      <item>ALPI d.o.o., OIB 81615005309, Bosiljevska 25, 10000 Zagreb</item>
    </izvorni_sadrzaj>
    <derivirana_varijabla naziv="DomainObject.Predmet.ProtuStrankaListFormatedWithAdressOIB_1">
      <item>ALPI d.o.o., OIB 81615005309, Bosiljevska 25, 10000 Zagreb</item>
    </derivirana_varijabla>
  </DomainObject.Predmet.ProtuStrankaListFormatedWithAdressOIB>
  <DomainObject.Predmet.ProtuStrankaListNazivFormated>
    <izvorni_sadrzaj>
      <item>ALPI d.o.o.</item>
    </izvorni_sadrzaj>
    <derivirana_varijabla naziv="DomainObject.Predmet.ProtuStrankaListNazivFormated_1">
      <item>ALPI d.o.o.</item>
    </derivirana_varijabla>
  </DomainObject.Predmet.ProtuStrankaListNazivFormated>
  <DomainObject.Predmet.ProtuStrankaListNazivFormatedOIB>
    <izvorni_sadrzaj>
      <item>ALPI d.o.o., OIB 81615005309</item>
    </izvorni_sadrzaj>
    <derivirana_varijabla naziv="DomainObject.Predmet.ProtuStrankaListNazivFormatedOIB_1">
      <item>ALPI d.o.o., OIB 81615005309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ALPI d.o.o.</izvorni_sadrzaj>
    <derivirana_varijabla naziv="DomainObject.Predmet.ProtustrankaIDrugi_1">ALPI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ALPI d.o.o., OIB 81615005309, Bosiljevska 25, 10000 Zagreb</izvorni_sadrzaj>
    <derivirana_varijabla naziv="DomainObject.Predmet.ProtustrankaIDrugiAdressOIB_1">ALPI d.o.o., OIB 81615005309, Bosiljevska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ALPI d.o.o.</item>
    </izvorni_sadrzaj>
    <derivirana_varijabla naziv="DomainObject.Predmet.SudioniciListNaziv_1">
      <item>FINA Regionalni centar Zagreb</item>
      <item>ALPI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ALPI d.o.o., OIB 81615005309, Bosiljevska 25,10000 Zagreb</item>
    </izvorni_sadrzaj>
    <derivirana_varijabla naziv="DomainObject.Predmet.SudioniciListAdressOIB_1">
      <item>FINA Regionalni centar Zagreb, OIB 85821130368, Trg svibanjskih žrtava 1995. 1,10000 Zagreb</item>
      <item>ALPI d.o.o., OIB 81615005309, Bosiljevska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81615005309</item>
    </izvorni_sadrzaj>
    <derivirana_varijabla naziv="DomainObject.Predmet.SudioniciListNazivOIB_1">
      <item>, OIB 85821130368</item>
      <item>, OIB 81615005309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1DD3A-ABD8-429A-AC8F-41FFA452343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396</properties:Words>
  <properties:Characters>2160</properties:Characters>
  <properties:Lines>62</properties:Lines>
  <properties:Paragraphs>22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2019-08-30T12:24:00Z</dcterms:created>
  <dc:creator>Vesna Fundurulić Perišin</dc:creator>
  <cp:lastModifiedBy>Gordana Cvitković</cp:lastModifiedBy>
  <cp:lastPrinted>2019-08-30T12:36:00Z</cp:lastPrinted>
  <dcterms:modified xmlns:xsi="http://www.w3.org/2001/XMLSchema-instance" xsi:type="dcterms:W3CDTF">2019-08-30T12:36:00Z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prijedlog za otvaranje predstečajnog postupka (St-2073-2017 rješenje odbačaj pokrenut stečaj - ALPI.docx)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