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0860c" w14:paraId="e70860c" w:rsidRDefault="002537A6" w:rsidP="007248B9" w:rsidR="007248B9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8B9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3B1214">
        <w:rPr>
          <w:sz w:val="24"/>
          <w:szCs w:val="24"/>
        </w:rPr>
        <w:t xml:space="preserve">        </w:t>
      </w:r>
      <w:r w:rsidRPr="00363B59">
        <w:rPr>
          <w:sz w:val="24"/>
          <w:szCs w:val="24"/>
        </w:rPr>
        <w:t>66 St-</w:t>
      </w:r>
      <w:r w:rsidR="003B1214">
        <w:rPr>
          <w:sz w:val="24"/>
          <w:szCs w:val="24"/>
        </w:rPr>
        <w:t>366</w:t>
      </w:r>
      <w:r w:rsidRPr="00363B59">
        <w:rPr>
          <w:sz w:val="24"/>
          <w:szCs w:val="24"/>
        </w:rPr>
        <w:t>/1</w:t>
      </w:r>
      <w:r w:rsidR="003B1214">
        <w:rPr>
          <w:sz w:val="24"/>
          <w:szCs w:val="24"/>
        </w:rPr>
        <w:t>4</w:t>
      </w:r>
    </w:p>
    <w:p w:rsidRDefault="007248B9" w:rsidP="00634B22" w:rsidR="007248B9" w:rsidRPr="00335AF5">
      <w:pPr>
        <w:rPr>
          <w:sz w:val="24"/>
          <w:szCs w:val="24"/>
        </w:rPr>
      </w:pPr>
    </w:p>
    <w:p w:rsidRDefault="007248B9" w:rsidP="00634B22" w:rsidR="007248B9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E87527" w:rsidP="005C1297" w:rsidR="005C1297" w:rsidRPr="007248B9">
      <w:pPr>
        <w:jc w:val="center"/>
        <w:rPr>
          <w:sz w:val="24"/>
          <w:szCs w:val="24"/>
        </w:rPr>
      </w:pPr>
      <w:r w:rsidRPr="007248B9">
        <w:rPr>
          <w:sz w:val="24"/>
          <w:szCs w:val="24"/>
        </w:rPr>
        <w:t>Z A K L</w:t>
      </w:r>
      <w:r w:rsidR="007248B9" w:rsidRPr="007248B9">
        <w:rPr>
          <w:sz w:val="24"/>
          <w:szCs w:val="24"/>
        </w:rPr>
        <w:t xml:space="preserve"> </w:t>
      </w:r>
      <w:r w:rsidRPr="007248B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</w:t>
      </w:r>
      <w:r w:rsidR="003B1214">
        <w:rPr>
          <w:sz w:val="24"/>
          <w:szCs w:val="24"/>
        </w:rPr>
        <w:t>s</w:t>
      </w:r>
      <w:r w:rsidR="003B1214" w:rsidRPr="003B1214">
        <w:rPr>
          <w:sz w:val="24"/>
          <w:szCs w:val="24"/>
        </w:rPr>
        <w:t>tečajn</w:t>
      </w:r>
      <w:r w:rsidR="003B1214">
        <w:rPr>
          <w:sz w:val="24"/>
          <w:szCs w:val="24"/>
        </w:rPr>
        <w:t>a</w:t>
      </w:r>
      <w:r w:rsidR="003B1214" w:rsidRPr="003B1214">
        <w:rPr>
          <w:sz w:val="24"/>
          <w:szCs w:val="24"/>
        </w:rPr>
        <w:t xml:space="preserve"> mas</w:t>
      </w:r>
      <w:r w:rsidR="003B1214">
        <w:rPr>
          <w:sz w:val="24"/>
          <w:szCs w:val="24"/>
        </w:rPr>
        <w:t>a</w:t>
      </w:r>
      <w:r w:rsidR="003B1214" w:rsidRPr="003B1214">
        <w:rPr>
          <w:sz w:val="24"/>
          <w:szCs w:val="24"/>
        </w:rPr>
        <w:t xml:space="preserve"> </w:t>
      </w:r>
      <w:proofErr w:type="spellStart"/>
      <w:r w:rsidR="003B1214" w:rsidRPr="003B1214">
        <w:rPr>
          <w:sz w:val="24"/>
          <w:szCs w:val="24"/>
        </w:rPr>
        <w:t>MONY</w:t>
      </w:r>
      <w:proofErr w:type="spellEnd"/>
      <w:r w:rsidR="003B1214" w:rsidRPr="003B1214">
        <w:rPr>
          <w:sz w:val="24"/>
          <w:szCs w:val="24"/>
        </w:rPr>
        <w:t xml:space="preserve"> d.o.o., Zaprešić, Marijana Ožegovića 4, </w:t>
      </w:r>
      <w:proofErr w:type="spellStart"/>
      <w:r w:rsidR="003B1214" w:rsidRPr="003B1214">
        <w:rPr>
          <w:sz w:val="24"/>
          <w:szCs w:val="24"/>
        </w:rPr>
        <w:t>MBS</w:t>
      </w:r>
      <w:proofErr w:type="spellEnd"/>
      <w:r w:rsidR="003B1214" w:rsidRPr="003B1214">
        <w:rPr>
          <w:sz w:val="24"/>
          <w:szCs w:val="24"/>
        </w:rPr>
        <w:t xml:space="preserve">: 010019770, </w:t>
      </w:r>
      <w:proofErr w:type="spellStart"/>
      <w:r w:rsidR="003B1214" w:rsidRPr="003B1214">
        <w:rPr>
          <w:sz w:val="24"/>
          <w:szCs w:val="24"/>
        </w:rPr>
        <w:t>OIB</w:t>
      </w:r>
      <w:proofErr w:type="spellEnd"/>
      <w:r w:rsidR="003B1214" w:rsidRPr="003B1214">
        <w:rPr>
          <w:sz w:val="24"/>
          <w:szCs w:val="24"/>
        </w:rPr>
        <w:t>: 726565191</w:t>
      </w:r>
      <w:r w:rsidR="00E162EB" w:rsidRPr="00E162EB">
        <w:rPr>
          <w:sz w:val="24"/>
          <w:szCs w:val="24"/>
        </w:rPr>
        <w:t xml:space="preserve">, </w:t>
      </w:r>
      <w:r w:rsidR="003B1214">
        <w:rPr>
          <w:sz w:val="24"/>
          <w:szCs w:val="24"/>
        </w:rPr>
        <w:t>14</w:t>
      </w:r>
      <w:r w:rsidR="00E162EB" w:rsidRPr="00E162EB">
        <w:rPr>
          <w:sz w:val="24"/>
          <w:szCs w:val="24"/>
        </w:rPr>
        <w:t xml:space="preserve">. </w:t>
      </w:r>
      <w:r w:rsidR="003B1214">
        <w:rPr>
          <w:sz w:val="24"/>
          <w:szCs w:val="24"/>
        </w:rPr>
        <w:t>listopada</w:t>
      </w:r>
      <w:r w:rsidR="00E162EB" w:rsidRPr="00E162EB">
        <w:rPr>
          <w:sz w:val="24"/>
          <w:szCs w:val="24"/>
        </w:rPr>
        <w:t xml:space="preserve"> 201</w:t>
      </w:r>
      <w:r w:rsidR="00380E94">
        <w:rPr>
          <w:sz w:val="24"/>
          <w:szCs w:val="24"/>
        </w:rPr>
        <w:t>6</w:t>
      </w:r>
      <w:r w:rsidR="00E162EB" w:rsidRPr="00E162EB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E13ABD" w:rsidP="00E13ABD" w:rsidR="00E13ABD">
      <w:pPr>
        <w:rPr>
          <w:sz w:val="24"/>
          <w:szCs w:val="24"/>
        </w:rPr>
      </w:pPr>
    </w:p>
    <w:p w:rsidRDefault="00E87527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7248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</w:t>
      </w:r>
      <w:r w:rsidR="001C088B">
        <w:rPr>
          <w:sz w:val="24"/>
          <w:szCs w:val="24"/>
        </w:rPr>
        <w:t xml:space="preserve"> i o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Određuje se temeljem čl. </w:t>
      </w:r>
      <w:smartTag w:element="metricconverter" w:uri="urn:schemas-microsoft-com:office:smarttags">
        <w:smartTagPr>
          <w:attr w:val="203 st" w:name="ProductID"/>
        </w:smartTagPr>
        <w:r>
          <w:rPr>
            <w:sz w:val="24"/>
            <w:szCs w:val="24"/>
          </w:rPr>
          <w:t>203 st</w:t>
        </w:r>
      </w:smartTag>
      <w:r>
        <w:rPr>
          <w:sz w:val="24"/>
          <w:szCs w:val="24"/>
        </w:rPr>
        <w:t>. 2</w:t>
      </w:r>
      <w:r w:rsidR="00E87527">
        <w:rPr>
          <w:sz w:val="24"/>
          <w:szCs w:val="24"/>
        </w:rPr>
        <w:t>.</w:t>
      </w:r>
      <w:r>
        <w:rPr>
          <w:sz w:val="24"/>
          <w:szCs w:val="24"/>
        </w:rPr>
        <w:t xml:space="preserve"> Stečajnog zakona Skupština vjerovnika radi pribavljanja mišljenja o obustavi i zaključenju </w:t>
      </w:r>
      <w:r w:rsidR="003B1214">
        <w:rPr>
          <w:sz w:val="24"/>
          <w:szCs w:val="24"/>
        </w:rPr>
        <w:t xml:space="preserve">nastavka </w:t>
      </w:r>
      <w:r>
        <w:rPr>
          <w:sz w:val="24"/>
          <w:szCs w:val="24"/>
        </w:rPr>
        <w:t xml:space="preserve">stečajnog postupka; 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</w:p>
    <w:p w:rsidRDefault="003B1214" w:rsidP="00380E94" w:rsidR="00625227" w:rsidRPr="006252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</w:t>
      </w:r>
      <w:r w:rsidR="00E13ABD" w:rsidRPr="001C088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studenog</w:t>
      </w:r>
      <w:r w:rsidR="00E13ABD" w:rsidRPr="001C088B">
        <w:rPr>
          <w:b/>
          <w:sz w:val="24"/>
          <w:szCs w:val="24"/>
        </w:rPr>
        <w:t xml:space="preserve"> 201</w:t>
      </w:r>
      <w:r w:rsidR="00380E94">
        <w:rPr>
          <w:b/>
          <w:sz w:val="24"/>
          <w:szCs w:val="24"/>
        </w:rPr>
        <w:t>6</w:t>
      </w:r>
      <w:r w:rsidR="00E13ABD" w:rsidRPr="001C088B">
        <w:rPr>
          <w:b/>
          <w:sz w:val="24"/>
          <w:szCs w:val="24"/>
        </w:rPr>
        <w:t>. u 1</w:t>
      </w:r>
      <w:r>
        <w:rPr>
          <w:b/>
          <w:sz w:val="24"/>
          <w:szCs w:val="24"/>
        </w:rPr>
        <w:t>0</w:t>
      </w:r>
      <w:r w:rsidR="00E13ABD" w:rsidRPr="001C088B">
        <w:rPr>
          <w:b/>
          <w:sz w:val="24"/>
          <w:szCs w:val="24"/>
        </w:rPr>
        <w:t>,</w:t>
      </w:r>
      <w:r w:rsidR="00625227">
        <w:rPr>
          <w:b/>
          <w:sz w:val="24"/>
          <w:szCs w:val="24"/>
        </w:rPr>
        <w:t>00</w:t>
      </w:r>
      <w:r w:rsidR="00E13ABD" w:rsidRPr="001C088B">
        <w:rPr>
          <w:b/>
          <w:sz w:val="24"/>
          <w:szCs w:val="24"/>
        </w:rPr>
        <w:t xml:space="preserve"> sati,</w:t>
      </w:r>
    </w:p>
    <w:p w:rsidRDefault="00625227" w:rsidP="00E87527" w:rsidR="00E13ABD">
      <w:pPr>
        <w:jc w:val="center"/>
        <w:rPr>
          <w:b/>
          <w:sz w:val="24"/>
          <w:szCs w:val="24"/>
        </w:rPr>
      </w:pPr>
      <w:r w:rsidRPr="00625227">
        <w:rPr>
          <w:b/>
          <w:sz w:val="24"/>
          <w:szCs w:val="24"/>
        </w:rPr>
        <w:t>u Trgovačkom sudu u Zagrebu, Petrinjska 8, soba 88/II (ulična zgrada).</w:t>
      </w:r>
    </w:p>
    <w:p w:rsidRDefault="00625227" w:rsidP="00E13ABD" w:rsidR="00625227">
      <w:pPr>
        <w:ind w:left="1440"/>
        <w:jc w:val="center"/>
        <w:rPr>
          <w:b/>
          <w:sz w:val="24"/>
          <w:szCs w:val="24"/>
        </w:rPr>
      </w:pP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E87527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</w:t>
      </w:r>
      <w:r w:rsidR="00C019F2">
        <w:rPr>
          <w:sz w:val="24"/>
          <w:szCs w:val="24"/>
        </w:rPr>
        <w:t>skupštine vjerovnika</w:t>
      </w:r>
      <w:r w:rsidR="00625227">
        <w:rPr>
          <w:sz w:val="24"/>
          <w:szCs w:val="24"/>
        </w:rPr>
        <w:t xml:space="preserve"> radi nedostatnosti stečajne mase za daljnje vođenje stečajnog postupka</w:t>
      </w:r>
      <w:r w:rsidR="00380169">
        <w:rPr>
          <w:sz w:val="24"/>
          <w:szCs w:val="24"/>
        </w:rPr>
        <w:t>.</w:t>
      </w:r>
    </w:p>
    <w:p w:rsidRDefault="00625227" w:rsidP="00380169" w:rsidR="0038016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Pr="00625227">
        <w:rPr>
          <w:sz w:val="24"/>
          <w:szCs w:val="24"/>
        </w:rPr>
        <w:t xml:space="preserve">kupština vjerovnika </w:t>
      </w:r>
      <w:r w:rsidR="005C1297" w:rsidRPr="000352C4">
        <w:rPr>
          <w:sz w:val="24"/>
          <w:szCs w:val="24"/>
        </w:rPr>
        <w:t xml:space="preserve">u ovom stečajnom predmetu određeno je na temelju odredbe čl. </w:t>
      </w:r>
      <w:r>
        <w:rPr>
          <w:sz w:val="24"/>
          <w:szCs w:val="24"/>
        </w:rPr>
        <w:t>203</w:t>
      </w:r>
      <w:r w:rsidR="00E87527">
        <w:rPr>
          <w:sz w:val="24"/>
          <w:szCs w:val="24"/>
        </w:rPr>
        <w:t>.</w:t>
      </w:r>
      <w:r w:rsidR="005C1297" w:rsidRPr="000352C4">
        <w:rPr>
          <w:sz w:val="24"/>
          <w:szCs w:val="24"/>
        </w:rPr>
        <w:t xml:space="preserve"> Stečajnog zakona (NN 44/96, 29/99, 129/00, 123/03, 197/03, 187/04, 82/06</w:t>
      </w:r>
      <w:r w:rsidR="00380E94">
        <w:rPr>
          <w:sz w:val="24"/>
          <w:szCs w:val="24"/>
        </w:rPr>
        <w:t>,</w:t>
      </w:r>
      <w:r w:rsidR="005C1297" w:rsidRPr="000352C4">
        <w:rPr>
          <w:sz w:val="24"/>
          <w:szCs w:val="24"/>
        </w:rPr>
        <w:t xml:space="preserve"> 16/10</w:t>
      </w:r>
      <w:r w:rsidR="00380E94">
        <w:rPr>
          <w:sz w:val="24"/>
          <w:szCs w:val="24"/>
        </w:rPr>
        <w:t>. 25/12 i 133/12</w:t>
      </w:r>
      <w:r w:rsidR="00380169">
        <w:rPr>
          <w:sz w:val="24"/>
          <w:szCs w:val="24"/>
        </w:rPr>
        <w:t xml:space="preserve"> – dalje </w:t>
      </w:r>
      <w:proofErr w:type="spellStart"/>
      <w:r w:rsidR="00380169">
        <w:rPr>
          <w:sz w:val="24"/>
          <w:szCs w:val="24"/>
        </w:rPr>
        <w:t>SZ</w:t>
      </w:r>
      <w:proofErr w:type="spellEnd"/>
      <w:r w:rsidR="005C1297" w:rsidRPr="000352C4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3B1214">
        <w:rPr>
          <w:sz w:val="24"/>
          <w:szCs w:val="24"/>
        </w:rPr>
        <w:t>14</w:t>
      </w:r>
      <w:r w:rsidR="00625227" w:rsidRPr="00625227">
        <w:rPr>
          <w:sz w:val="24"/>
          <w:szCs w:val="24"/>
        </w:rPr>
        <w:t xml:space="preserve">. </w:t>
      </w:r>
      <w:r w:rsidR="003B1214">
        <w:rPr>
          <w:sz w:val="24"/>
          <w:szCs w:val="24"/>
        </w:rPr>
        <w:t>listopada</w:t>
      </w:r>
      <w:r w:rsidR="00625227" w:rsidRPr="00625227">
        <w:rPr>
          <w:sz w:val="24"/>
          <w:szCs w:val="24"/>
        </w:rPr>
        <w:t xml:space="preserve"> 201</w:t>
      </w:r>
      <w:r w:rsidR="00380E94">
        <w:rPr>
          <w:sz w:val="24"/>
          <w:szCs w:val="24"/>
        </w:rPr>
        <w:t>6</w:t>
      </w:r>
      <w:r w:rsidR="00625227" w:rsidRPr="00625227">
        <w:rPr>
          <w:sz w:val="24"/>
          <w:szCs w:val="24"/>
        </w:rPr>
        <w:t>.</w:t>
      </w:r>
    </w:p>
    <w:p w:rsidRDefault="007248B9" w:rsidP="00C34BFE" w:rsidR="007248B9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A016C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E87527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EA016C" w:rsidP="007A1486" w:rsidR="00EA016C" w:rsidRPr="00EA016C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EA016C">
        <w:rPr>
          <w:sz w:val="24"/>
          <w:szCs w:val="24"/>
        </w:rPr>
        <w:t xml:space="preserve">Za točnost </w:t>
      </w:r>
      <w:proofErr w:type="spellStart"/>
      <w:r w:rsidRPr="00EA016C">
        <w:rPr>
          <w:sz w:val="24"/>
          <w:szCs w:val="24"/>
        </w:rPr>
        <w:t>otpravka</w:t>
      </w:r>
      <w:proofErr w:type="spellEnd"/>
      <w:r w:rsidRPr="00EA016C">
        <w:rPr>
          <w:sz w:val="24"/>
          <w:szCs w:val="24"/>
        </w:rPr>
        <w:t xml:space="preserve"> - ovlašteni službenik</w:t>
      </w:r>
    </w:p>
    <w:p w:rsidRDefault="00EA016C" w:rsidP="007A1486" w:rsidR="00EA016C" w:rsidRPr="00EA016C">
      <w:pPr>
        <w:ind w:left="720"/>
        <w:rPr>
          <w:sz w:val="24"/>
          <w:szCs w:val="24"/>
        </w:rPr>
      </w:pPr>
      <w:r w:rsidRPr="00EA016C">
        <w:rPr>
          <w:sz w:val="24"/>
          <w:szCs w:val="24"/>
        </w:rPr>
        <w:tab/>
      </w:r>
      <w:r w:rsidRPr="00EA016C">
        <w:rPr>
          <w:sz w:val="24"/>
          <w:szCs w:val="24"/>
        </w:rPr>
        <w:tab/>
      </w:r>
      <w:r w:rsidRPr="00EA016C">
        <w:rPr>
          <w:sz w:val="24"/>
          <w:szCs w:val="24"/>
        </w:rPr>
        <w:tab/>
      </w:r>
      <w:r w:rsidRPr="00EA016C">
        <w:rPr>
          <w:sz w:val="24"/>
          <w:szCs w:val="24"/>
        </w:rPr>
        <w:tab/>
      </w:r>
      <w:r w:rsidRPr="00EA016C">
        <w:rPr>
          <w:sz w:val="24"/>
          <w:szCs w:val="24"/>
        </w:rPr>
        <w:tab/>
      </w:r>
      <w:r w:rsidRPr="00EA016C">
        <w:rPr>
          <w:sz w:val="24"/>
          <w:szCs w:val="24"/>
        </w:rPr>
        <w:tab/>
        <w:t xml:space="preserve">        Ivana Stampf</w:t>
      </w:r>
    </w:p>
    <w:p w:rsidRDefault="00EA016C" w:rsidP="007A1486" w:rsidR="00EA016C" w:rsidRPr="007A1486">
      <w:pPr>
        <w:ind w:left="720"/>
      </w:pPr>
    </w:p>
    <w:p w:rsidRDefault="00EA016C" w:rsidP="000A7827" w:rsidR="00EA016C"/>
    <w:sectPr w:rsidSect="00546AD6" w:rsidR="00EA016C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A7827"/>
    <w:rsid w:val="000D7233"/>
    <w:rsid w:val="001166C1"/>
    <w:rsid w:val="0014038F"/>
    <w:rsid w:val="001C088B"/>
    <w:rsid w:val="0024780A"/>
    <w:rsid w:val="002537A6"/>
    <w:rsid w:val="002F111F"/>
    <w:rsid w:val="00380169"/>
    <w:rsid w:val="00380E94"/>
    <w:rsid w:val="003B1214"/>
    <w:rsid w:val="00497ADF"/>
    <w:rsid w:val="00546AD6"/>
    <w:rsid w:val="005922D8"/>
    <w:rsid w:val="005C1297"/>
    <w:rsid w:val="00625227"/>
    <w:rsid w:val="00634B22"/>
    <w:rsid w:val="00637E27"/>
    <w:rsid w:val="006539DD"/>
    <w:rsid w:val="007248B9"/>
    <w:rsid w:val="00740241"/>
    <w:rsid w:val="00884ADD"/>
    <w:rsid w:val="008D3494"/>
    <w:rsid w:val="00987CEF"/>
    <w:rsid w:val="009A24B7"/>
    <w:rsid w:val="00A07646"/>
    <w:rsid w:val="00A729F1"/>
    <w:rsid w:val="00AB622C"/>
    <w:rsid w:val="00C019F2"/>
    <w:rsid w:val="00C34BFE"/>
    <w:rsid w:val="00C368EF"/>
    <w:rsid w:val="00C94014"/>
    <w:rsid w:val="00E13ABD"/>
    <w:rsid w:val="00E162EB"/>
    <w:rsid w:val="00E87527"/>
    <w:rsid w:val="00EA016C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1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1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1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1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1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01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1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1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1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1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skupštine vjerovnika</izvorni_sadrzaj>
    <derivirana_varijabla naziv="DomainObject.Primjedba_1">određivanje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2014.</izvorni_sadrzaj>
    <derivirana_varijabla naziv="DomainObject.Predmet.DatumOsnivanja_1">8.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St-366/2014</izvorni_sadrzaj>
    <derivirana_varijabla naziv="DomainObject.Predmet.OznakaBroj_1">St-366/2014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MONY d.o.o.</izvorni_sadrzaj>
    <derivirana_varijabla naziv="DomainObject.Predmet.ProtustrankaFormated_1">  Stečajna masa MONY d.o.o.</derivirana_varijabla>
  </DomainObject.Predmet.ProtustrankaFormated>
  <DomainObject.Predmet.ProtustrankaFormatedOIB>
    <izvorni_sadrzaj>  Stečajna masa MONY d.o.o., OIB 72656561919</izvorni_sadrzaj>
    <derivirana_varijabla naziv="DomainObject.Predmet.ProtustrankaFormatedOIB_1">  Stečajna masa MONY d.o.o., OIB 72656561919</derivirana_varijabla>
  </DomainObject.Predmet.ProtustrankaFormatedOIB>
  <DomainObject.Predmet.ProtustrankaFormatedWithAdress>
    <izvorni_sadrzaj> Stečajna masa MONY d.o.o., OŽEGOVIĆA MIRKA 4, 10290 Zaprešić</izvorni_sadrzaj>
    <derivirana_varijabla naziv="DomainObject.Predmet.ProtustrankaFormatedWithAdress_1"> Stečajna masa MONY d.o.o., OŽEGOVIĆA MIRKA 4, 10290 Zaprešić</derivirana_varijabla>
  </DomainObject.Predmet.ProtustrankaFormatedWithAdress>
  <DomainObject.Predmet.ProtustrankaFormatedWithAdressOIB>
    <izvorni_sadrzaj> Stečajna masa MONY d.o.o., OIB 72656561919, OŽEGOVIĆA MIRKA 4, 10290 Zaprešić</izvorni_sadrzaj>
    <derivirana_varijabla naziv="DomainObject.Predmet.ProtustrankaFormatedWithAdressOIB_1"> Stečajna masa MONY d.o.o., OIB 72656561919, OŽEGOVIĆA MIRKA 4, 10290 Zaprešić</derivirana_varijabla>
  </DomainObject.Predmet.ProtustrankaFormatedWithAdressOIB>
  <DomainObject.Predmet.ProtustrankaWithAdress>
    <izvorni_sadrzaj>Stečajna masa MONY d.o.o. OŽEGOVIĆA MIRKA 4, 10290 Zaprešić</izvorni_sadrzaj>
    <derivirana_varijabla naziv="DomainObject.Predmet.ProtustrankaWithAdress_1">Stečajna masa MONY d.o.o. OŽEGOVIĆA MIRKA 4, 10290 Zaprešić</derivirana_varijabla>
  </DomainObject.Predmet.ProtustrankaWithAdress>
  <DomainObject.Predmet.ProtustrankaWithAdressOIB>
    <izvorni_sadrzaj>Stečajna masa MONY d.o.o., OIB 72656561919, OŽEGOVIĆA MIRKA 4, 10290 Zaprešić</izvorni_sadrzaj>
    <derivirana_varijabla naziv="DomainObject.Predmet.ProtustrankaWithAdressOIB_1">Stečajna masa MONY d.o.o., OIB 72656561919, OŽEGOVIĆA MIRKA 4, 10290 Zaprešić</derivirana_varijabla>
  </DomainObject.Predmet.ProtustrankaWithAdressOIB>
  <DomainObject.Predmet.ProtustrankaNazivFormated>
    <izvorni_sadrzaj>Stečajna masa MONY d.o.o.</izvorni_sadrzaj>
    <derivirana_varijabla naziv="DomainObject.Predmet.ProtustrankaNazivFormated_1">Stečajna masa MONY d.o.o.</derivirana_varijabla>
  </DomainObject.Predmet.ProtustrankaNazivFormated>
  <DomainObject.Predmet.ProtustrankaNazivFormatedOIB>
    <izvorni_sadrzaj>Stečajna masa MONY d.o.o., OIB 72656561919</izvorni_sadrzaj>
    <derivirana_varijabla naziv="DomainObject.Predmet.ProtustrankaNazivFormatedOIB_1">Stečajna masa MONY d.o.o., OIB 72656561919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ZAGREB, ODJEL ZA OVRHU</izvorni_sadrzaj>
    <derivirana_varijabla naziv="DomainObject.Predmet.StrankaFormated_1">  MINISTARSTVO FINANCIJA - POREZNA UPRAVA, PODRUČNI URED ZAGREB, ODJEL ZA OVRHU</derivirana_varijabla>
  </DomainObject.Predmet.StrankaFormated>
  <DomainObject.Predmet.StrankaFormatedOIB>
    <izvorni_sadrzaj>  MINISTARSTVO FINANCIJA - POREZNA UPRAVA, PODRUČNI URED ZAGREB, ODJEL ZA OVRHU, OIB 18683136487</izvorni_sadrzaj>
    <derivirana_varijabla naziv="DomainObject.Predmet.StrankaFormatedOIB_1">  MINISTARSTVO FINANCIJA - POREZNA UPRAVA, PODRUČNI URED ZAGREB, ODJEL ZA OVRHU, OIB 18683136487</derivirana_varijabla>
  </DomainObject.Predmet.StrankaFormatedOIB>
  <DomainObject.Predmet.StrankaFormatedWithAdress>
    <izvorni_sadrzaj> MINISTARSTVO FINANCIJA - POREZNA UPRAVA, PODRUČNI URED ZAGREB, ODJEL ZA OVRHU, ALBRECHTOVA 42, 10000 Zagreb</izvorni_sadrzaj>
    <derivirana_varijabla naziv="DomainObject.Predmet.StrankaFormatedWithAdress_1"> MINISTARSTVO FINANCIJA - POREZNA UPRAVA, PODRUČNI URED ZAGREB, ODJEL ZA OVRHU, ALBRECHTOVA 42, 10000 Zagreb</derivirana_varijabla>
  </DomainObject.Predmet.StrankaFormatedWithAdress>
  <DomainObject.Predmet.StrankaFormatedWithAdressOIB>
    <izvorni_sadrzaj> MINISTARSTVO FINANCIJA - POREZNA UPRAVA, PODRUČNI URED ZAGREB, ODJEL ZA OVRHU, OIB 18683136487, ALBRECHTOVA 42, 10000 Zagreb</izvorni_sadrzaj>
    <derivirana_varijabla naziv="DomainObject.Predmet.StrankaFormatedWithAdressOIB_1"> MINISTARSTVO FINANCIJA - POREZNA UPRAVA, PODRUČNI URED ZAGREB, ODJEL ZA OVRHU, OIB 18683136487, ALBRECHTOVA 42, 10000 Zagreb</derivirana_varijabla>
  </DomainObject.Predmet.StrankaFormatedWithAdressOIB>
  <DomainObject.Predmet.StrankaWithAdress>
    <izvorni_sadrzaj>MINISTARSTVO FINANCIJA - POREZNA UPRAVA, PODRUČNI URED ZAGREB, ODJEL ZA OVRHU ALBRECHTOVA 42,10000 Zagreb</izvorni_sadrzaj>
    <derivirana_varijabla naziv="DomainObject.Predmet.StrankaWithAdress_1">MINISTARSTVO FINANCIJA - POREZNA UPRAVA, PODRUČNI URED ZAGREB, ODJEL ZA OVRHU ALBRECHTOVA 42,10000 Zagreb</derivirana_varijabla>
  </DomainObject.Predmet.StrankaWithAdress>
  <DomainObject.Predmet.StrankaWithAdressOIB>
    <izvorni_sadrzaj>MINISTARSTVO FINANCIJA - POREZNA UPRAVA, PODRUČNI URED ZAGREB, ODJEL ZA OVRHU, OIB 18683136487, ALBRECHTOVA 42,10000 Zagreb</izvorni_sadrzaj>
    <derivirana_varijabla naziv="DomainObject.Predmet.StrankaWithAdressOIB_1">MINISTARSTVO FINANCIJA - POREZNA UPRAVA, PODRUČNI URED ZAGREB, ODJEL ZA OVRHU, OIB 18683136487, ALBRECHTOVA 42,10000 Zagreb</derivirana_varijabla>
  </DomainObject.Predmet.StrankaWithAdressOIB>
  <DomainObject.Predmet.StrankaNazivFormated>
    <izvorni_sadrzaj>MINISTARSTVO FINANCIJA - POREZNA UPRAVA, PODRUČNI URED ZAGREB, ODJEL ZA OVRHU</izvorni_sadrzaj>
    <derivirana_varijabla naziv="DomainObject.Predmet.StrankaNazivFormated_1">MINISTARSTVO FINANCIJA - POREZNA UPRAVA, PODRUČNI URED ZAGREB, ODJEL ZA OVRHU</derivirana_varijabla>
  </DomainObject.Predmet.StrankaNazivFormated>
  <DomainObject.Predmet.StrankaNazivFormatedOIB>
    <izvorni_sadrzaj>MINISTARSTVO FINANCIJA - POREZNA UPRAVA, PODRUČNI URED ZAGREB, ODJEL ZA OVRHU, OIB 18683136487</izvorni_sadrzaj>
    <derivirana_varijabla naziv="DomainObject.Predmet.StrankaNazivFormatedOIB_1">MINISTARSTVO FINANCIJA - POREZNA UPRAVA, PODRUČNI URED ZAGREB, ODJEL ZA OVRHU,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 - POREZNA UPRAVA, PODRUČNI URED ZAGREB, ODJEL ZA OVRHU</item>
    </izvorni_sadrzaj>
    <derivirana_varijabla naziv="DomainObject.Predmet.StrankaListFormated_1">
      <item>MINISTARSTVO FINANCIJA - POREZNA UPRAVA, PODRUČNI URED ZAGREB, ODJEL ZA OVRHU</item>
    </derivirana_varijabla>
  </DomainObject.Predmet.StrankaListFormated>
  <DomainObject.Predmet.StrankaListFormatedOIB>
    <izvorni_sadrzaj>
      <item>MINISTARSTVO FINANCIJA - POREZNA UPRAVA, PODRUČNI URED ZAGREB, ODJEL ZA OVRHU, OIB 18683136487</item>
    </izvorni_sadrzaj>
    <derivirana_varijabla naziv="DomainObject.Predmet.StrankaListFormatedOIB_1">
      <item>MINISTARSTVO FINANCIJA - POREZNA UPRAVA, PODRUČNI URED ZAGREB, ODJEL ZA OVRHU, OIB 18683136487</item>
    </derivirana_varijabla>
  </DomainObject.Predmet.StrankaListFormatedOIB>
  <DomainObject.Predmet.StrankaListFormatedWithAdress>
    <izvorni_sadrzaj>
      <item>MINISTARSTVO FINANCIJA - POREZNA UPRAVA, PODRUČNI URED ZAGREB, ODJEL ZA OVRHU, ALBRECHTOVA 42, 10000 Zagreb</item>
    </izvorni_sadrzaj>
    <derivirana_varijabla naziv="DomainObject.Predmet.StrankaListFormatedWithAdress_1">
      <item>MINISTARSTVO FINANCIJA - POREZNA UPRAVA, PODRUČNI URED ZAGREB, ODJEL ZA OVRHU, ALBRECHTOVA 42, 10000 Zagreb</item>
    </derivirana_varijabla>
  </DomainObject.Predmet.StrankaListFormatedWithAdress>
  <DomainObject.Predmet.StrankaListFormatedWithAdressOIB>
    <izvorni_sadrzaj>
      <item>MINISTARSTVO FINANCIJA - POREZNA UPRAVA, PODRUČNI URED ZAGREB, ODJEL ZA OVRHU, OIB 18683136487, ALBRECHTOVA 42, 10000 Zagreb</item>
    </izvorni_sadrzaj>
    <derivirana_varijabla naziv="DomainObject.Predmet.StrankaListFormatedWithAdressOIB_1">
      <item>MINISTARSTVO FINANCIJA - POREZNA UPRAVA, PODRUČNI URED ZAGREB, ODJEL ZA OVRHU, OIB 18683136487, ALBRECHTOVA 42, 10000 Zagreb</item>
    </derivirana_varijabla>
  </DomainObject.Predmet.StrankaListFormatedWithAdressOIB>
  <DomainObject.Predmet.StrankaListNazivFormated>
    <izvorni_sadrzaj>
      <item>MINISTARSTVO FINANCIJA - POREZNA UPRAVA, PODRUČNI URED ZAGREB, ODJEL ZA OVRHU</item>
    </izvorni_sadrzaj>
    <derivirana_varijabla naziv="DomainObject.Predmet.StrankaListNazivFormated_1">
      <item>MINISTARSTVO FINANCIJA - POREZNA UPRAVA, PODRUČNI URED ZAGREB, ODJEL ZA OVRHU</item>
    </derivirana_varijabla>
  </DomainObject.Predmet.StrankaListNazivFormated>
  <DomainObject.Predmet.StrankaListNazivFormatedOIB>
    <izvorni_sadrzaj>
      <item>MINISTARSTVO FINANCIJA - POREZNA UPRAVA, PODRUČNI URED ZAGREB, ODJEL ZA OVRHU, OIB 18683136487</item>
    </izvorni_sadrzaj>
    <derivirana_varijabla naziv="DomainObject.Predmet.StrankaListNazivFormatedOIB_1">
      <item>MINISTARSTVO FINANCIJA - POREZNA UPRAVA, PODRUČNI URED ZAGREB, ODJEL ZA OVRHU, OIB 18683136487</item>
    </derivirana_varijabla>
  </DomainObject.Predmet.StrankaListNazivFormatedOIB>
  <DomainObject.Predmet.ProtuStrankaListFormated>
    <izvorni_sadrzaj>
      <item>Stečajna masa MONY d.o.o.</item>
    </izvorni_sadrzaj>
    <derivirana_varijabla naziv="DomainObject.Predmet.ProtuStrankaListFormated_1">
      <item>Stečajna masa MONY d.o.o.</item>
    </derivirana_varijabla>
  </DomainObject.Predmet.ProtuStrankaListFormated>
  <DomainObject.Predmet.ProtuStrankaListFormatedOIB>
    <izvorni_sadrzaj>
      <item>Stečajna masa MONY d.o.o., OIB 72656561919</item>
    </izvorni_sadrzaj>
    <derivirana_varijabla naziv="DomainObject.Predmet.ProtuStrankaListFormatedOIB_1">
      <item>Stečajna masa MONY d.o.o., OIB 72656561919</item>
    </derivirana_varijabla>
  </DomainObject.Predmet.ProtuStrankaListFormatedOIB>
  <DomainObject.Predmet.ProtuStrankaListFormatedWithAdress>
    <izvorni_sadrzaj>
      <item>Stečajna masa MONY d.o.o., OŽEGOVIĆA MIRKA 4, 10290 Zaprešić</item>
    </izvorni_sadrzaj>
    <derivirana_varijabla naziv="DomainObject.Predmet.ProtuStrankaListFormatedWithAdress_1">
      <item>Stečajna masa MONY d.o.o., OŽEGOVIĆA MIRKA 4, 10290 Zaprešić</item>
    </derivirana_varijabla>
  </DomainObject.Predmet.ProtuStrankaListFormatedWithAdress>
  <DomainObject.Predmet.ProtuStrankaListFormatedWithAdressOIB>
    <izvorni_sadrzaj>
      <item>Stečajna masa MONY d.o.o., OIB 72656561919, OŽEGOVIĆA MIRKA 4, 10290 Zaprešić</item>
    </izvorni_sadrzaj>
    <derivirana_varijabla naziv="DomainObject.Predmet.ProtuStrankaListFormatedWithAdressOIB_1">
      <item>Stečajna masa MONY d.o.o., OIB 72656561919, OŽEGOVIĆA MIRKA 4, 10290 Zaprešić</item>
    </derivirana_varijabla>
  </DomainObject.Predmet.ProtuStrankaListFormatedWithAdressOIB>
  <DomainObject.Predmet.ProtuStrankaListNazivFormated>
    <izvorni_sadrzaj>
      <item>Stečajna masa MONY d.o.o.</item>
    </izvorni_sadrzaj>
    <derivirana_varijabla naziv="DomainObject.Predmet.ProtuStrankaListNazivFormated_1">
      <item>Stečajna masa MONY d.o.o.</item>
    </derivirana_varijabla>
  </DomainObject.Predmet.ProtuStrankaListNazivFormated>
  <DomainObject.Predmet.ProtuStrankaListNazivFormatedOIB>
    <izvorni_sadrzaj>
      <item>Stečajna masa MONY d.o.o., OIB 72656561919</item>
    </izvorni_sadrzaj>
    <derivirana_varijabla naziv="DomainObject.Predmet.ProtuStrankaListNazivFormatedOIB_1">
      <item>Stečajna masa MONY d.o.o., OIB 72656561919</item>
    </derivirana_varijabla>
  </DomainObject.Predmet.ProtuStrankaListNazivFormatedOIB>
  <DomainObject.Predmet.OstaliListFormated>
    <izvorni_sadrzaj>
      <item>Nevenka Koroman</item>
    </izvorni_sadrzaj>
    <derivirana_varijabla naziv="DomainObject.Predmet.OstaliListFormated_1">
      <item>Nevenka Koroman</item>
    </derivirana_varijabla>
  </DomainObject.Predmet.OstaliListFormated>
  <DomainObject.Predmet.OstaliListFormatedOIB>
    <izvorni_sadrzaj>
      <item>Nevenka Koroman, OIB 29918517997</item>
    </izvorni_sadrzaj>
    <derivirana_varijabla naziv="DomainObject.Predmet.OstaliListFormatedOIB_1">
      <item>Nevenka Koroman, OIB 29918517997</item>
    </derivirana_varijabla>
  </DomainObject.Predmet.OstaliListFormatedOIB>
  <DomainObject.Predmet.OstaliListFormatedWithAdress>
    <izvorni_sadrzaj>
      <item>Nevenka Koroman, Lastovska Ulica 2, Zagreb</item>
    </izvorni_sadrzaj>
    <derivirana_varijabla naziv="DomainObject.Predmet.OstaliListFormatedWithAdress_1">
      <item>Nevenka Koroman, Lastovska Ulica 2, Zagreb</item>
    </derivirana_varijabla>
  </DomainObject.Predmet.OstaliListFormatedWithAdress>
  <DomainObject.Predmet.OstaliListFormatedWithAdressOIB>
    <izvorni_sadrzaj>
      <item>Nevenka Koroman, OIB 29918517997, Lastovska Ulica 2, Zagreb</item>
    </izvorni_sadrzaj>
    <derivirana_varijabla naziv="DomainObject.Predmet.OstaliListFormatedWithAdressOIB_1">
      <item>Nevenka Koroman, OIB 29918517997, Lastovska Ulica 2, Zagreb</item>
    </derivirana_varijabla>
  </DomainObject.Predmet.OstaliListFormatedWithAdressOIB>
  <DomainObject.Predmet.OstaliListNazivFormated>
    <izvorni_sadrzaj>
      <item>Nevenka Koroman</item>
    </izvorni_sadrzaj>
    <derivirana_varijabla naziv="DomainObject.Predmet.OstaliListNazivFormated_1">
      <item>Nevenka Koroman</item>
    </derivirana_varijabla>
  </DomainObject.Predmet.OstaliListNazivFormated>
  <DomainObject.Predmet.OstaliListNazivFormatedOIB>
    <izvorni_sadrzaj>
      <item>Nevenka Koroman, OIB 29918517997</item>
    </izvorni_sadrzaj>
    <derivirana_varijabla naziv="DomainObject.Predmet.OstaliListNazivFormatedOIB_1">
      <item>Nevenka Koroman, OIB 29918517997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ZAGREB, ODJEL ZA OVRHU</izvorni_sadrzaj>
    <derivirana_varijabla naziv="DomainObject.Predmet.StrankaIDrugi_1">MINISTARSTVO FINANCIJA - POREZNA UPRAVA, PODRUČNI URED ZAGREB, ODJEL ZA OVRHU</derivirana_varijabla>
  </DomainObject.Predmet.StrankaIDrugi>
  <DomainObject.Predmet.ProtustrankaIDrugi>
    <izvorni_sadrzaj>Stečajna masa MONY d.o.o.</izvorni_sadrzaj>
    <derivirana_varijabla naziv="DomainObject.Predmet.ProtustrankaIDrugi_1">Stečajna masa MONY d.o.o.</derivirana_varijabla>
  </DomainObject.Predmet.ProtustrankaIDrugi>
  <DomainObject.Predmet.StrankaIDrugiAdressOIB>
    <izvorni_sadrzaj>MINISTARSTVO FINANCIJA - POREZNA UPRAVA, PODRUČNI URED ZAGREB, ODJEL ZA OVRHU, OIB 18683136487, ALBRECHTOVA 42, 10000 Zagreb</izvorni_sadrzaj>
    <derivirana_varijabla naziv="DomainObject.Predmet.StrankaIDrugiAdressOIB_1">MINISTARSTVO FINANCIJA - POREZNA UPRAVA, PODRUČNI URED ZAGREB, ODJEL ZA OVRHU, OIB 18683136487, ALBRECHTOVA 42, 10000 Zagreb</derivirana_varijabla>
  </DomainObject.Predmet.StrankaIDrugiAdressOIB>
  <DomainObject.Predmet.ProtustrankaIDrugiAdressOIB>
    <izvorni_sadrzaj>Stečajna masa MONY d.o.o., OIB 72656561919, OŽEGOVIĆA MIRKA 4, 10290 Zaprešić</izvorni_sadrzaj>
    <derivirana_varijabla naziv="DomainObject.Predmet.ProtustrankaIDrugiAdressOIB_1">Stečajna masa MONY d.o.o., OIB 72656561919, OŽEGOVIĆA MIRKA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MONY d.o.o.</item>
      <item>MINISTARSTVO FINANCIJA - POREZNA UPRAVA, PODRUČNI URED ZAGREB, ODJEL ZA OVRHU</item>
      <item>Nevenka Koroman</item>
    </izvorni_sadrzaj>
    <derivirana_varijabla naziv="DomainObject.Predmet.SudioniciListNaziv_1">
      <item>Stečajna masa MONY d.o.o.</item>
      <item>MINISTARSTVO FINANCIJA - POREZNA UPRAVA, PODRUČNI URED ZAGREB, ODJEL ZA OVRHU</item>
      <item>Nevenka Koroman</item>
    </derivirana_varijabla>
  </DomainObject.Predmet.SudioniciListNaziv>
  <DomainObject.Predmet.SudioniciListAdressOIB>
    <izvorni_sadrzaj>
      <item>Stečajna masa MONY d.o.o., OIB 72656561919, OŽEGOVIĆA MIRKA 4,10290 Zaprešić</item>
      <item>MINISTARSTVO FINANCIJA - POREZNA UPRAVA, PODRUČNI URED ZAGREB, ODJEL ZA OVRHU, OIB 18683136487, ALBRECHTOVA 42,10000 Zagreb</item>
      <item>Nevenka Koroman, OIB 29918517997, Lastovska Ulica 2,Zagreb</item>
    </izvorni_sadrzaj>
    <derivirana_varijabla naziv="DomainObject.Predmet.SudioniciListAdressOIB_1">
      <item>Stečajna masa MONY d.o.o., OIB 72656561919, OŽEGOVIĆA MIRKA 4,10290 Zaprešić</item>
      <item>MINISTARSTVO FINANCIJA - POREZNA UPRAVA, PODRUČNI URED ZAGREB, ODJEL ZA OVRHU, OIB 18683136487, ALBRECHTOVA 42,10000 Zagreb</item>
      <item>Nevenka Koroman, OIB 29918517997, Lastovska Ulica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72656561919</item>
      <item>, OIB 18683136487</item>
      <item>, OIB 29918517997</item>
    </izvorni_sadrzaj>
    <derivirana_varijabla naziv="DomainObject.Predmet.SudioniciListNazivOIB_1">
      <item>, OIB 72656561919</item>
      <item>, OIB 18683136487</item>
      <item>, OIB 29918517997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205</properties:Words>
  <properties:Characters>1061</properties:Characters>
  <properties:Lines>44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2016-10-14T11:11:00Z</dcterms:created>
  <dc:creator>mkolakusic</dc:creator>
  <cp:lastModifiedBy>Ivana Stampf</cp:lastModifiedBy>
  <cp:lastPrinted>2012-11-19T10:49:00Z</cp:lastPrinted>
  <dcterms:modified xmlns:xsi="http://www.w3.org/2001/XMLSchema-instance" xsi:type="dcterms:W3CDTF">2016-10-14T11:12:00Z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