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pct" w:w="5000"/>
        <w:tblLook w:val="04A0" w:noVBand="1" w:noHBand="0" w:lastColumn="0" w:firstColumn="1" w:lastRow="0" w:firstRow="1"/>
      </w:tblPr>
      <w:tblGrid>
        <w:gridCol w:w="9070"/>
        <w:gridCol w:w="218"/>
      </w:tblGrid>
      <w:tr w:rsidTr="00C654F2" w:rsidR="00D70882" w:rsidRPr="00EC03C1">
        <w:trPr>
          <w:trHeight w:val="300"/>
        </w:trPr>
        <w:tc>
          <w:tcPr>
            <w:tcW w:type="pct" w:w="4883"/>
            <w:shd w:fill="FFFFFF" w:color="000000" w:val="clear"/>
            <w:noWrap/>
            <w:vAlign w:val="center"/>
            <w:hideMark/>
          </w:tcPr>
          <w:p w:rsidRDefault="00D70882" w:rsidP="00C654F2" w:rsidR="00D70882" w:rsidRPr="002E7F36">
            <w:bookmarkStart w:name="_GoBack" w:id="0"/>
            <w:bookmarkEnd w:id="0"/>
            <w:r w:rsidRPr="002E7F36">
              <w:t>REPUBLIKA HRVATSKA</w:t>
            </w:r>
          </w:p>
          <w:p w:rsidRDefault="00D70882" w:rsidP="00C654F2" w:rsidR="00D70882" w:rsidRPr="002E7F36">
            <w:r w:rsidRPr="002E7F36">
              <w:t>TRGOVAČKI SUD U ZAGREBU</w:t>
            </w:r>
          </w:p>
          <w:p w:rsidRDefault="00D70882" w:rsidP="00C654F2" w:rsidR="00D70882" w:rsidRPr="002E7F36">
            <w:r w:rsidRPr="002E7F36">
              <w:t xml:space="preserve">Zagreb, Amruševa 2/II                                                                                   </w:t>
            </w:r>
            <w:r>
              <w:t>85</w:t>
            </w:r>
            <w:r w:rsidRPr="002E7F36">
              <w:t>. St-</w:t>
            </w:r>
            <w:r>
              <w:t>769</w:t>
            </w:r>
            <w:r w:rsidRPr="002E7F36">
              <w:t>/1</w:t>
            </w:r>
            <w:r>
              <w:t>7</w:t>
            </w:r>
          </w:p>
          <w:p w:rsidRDefault="00D70882" w:rsidP="00C654F2" w:rsidR="00D70882" w:rsidRPr="002E7F36"/>
          <w:p w:rsidRDefault="00D70882" w:rsidP="00C654F2" w:rsidR="00D70882" w:rsidRPr="002E7F36">
            <w:pPr>
              <w:jc w:val="center"/>
            </w:pPr>
            <w:r w:rsidRPr="002E7F36">
              <w:t>Z A P I S N I K</w:t>
            </w:r>
          </w:p>
          <w:p w:rsidRDefault="00D70882" w:rsidP="00C654F2" w:rsidR="00D70882" w:rsidRPr="002E7F36">
            <w:pPr>
              <w:jc w:val="center"/>
            </w:pPr>
            <w:r w:rsidRPr="002E7F36">
              <w:t>s ročišta radi sklapanja predstečajne nagodbe</w:t>
            </w:r>
          </w:p>
          <w:p w:rsidRDefault="00D70882" w:rsidP="00C654F2" w:rsidR="00D70882" w:rsidRPr="002E7F36"/>
          <w:p w:rsidRDefault="00D70882" w:rsidP="00C654F2" w:rsidR="00D70882" w:rsidRPr="002E7F36">
            <w:pPr>
              <w:jc w:val="both"/>
            </w:pPr>
            <w:r w:rsidRPr="002E7F36">
              <w:t xml:space="preserve">sastavljen pri Trgovačkom sudu u </w:t>
            </w:r>
            <w:r w:rsidRPr="004F31A5">
              <w:t xml:space="preserve">Zagrebu </w:t>
            </w:r>
            <w:r w:rsidR="00B76175">
              <w:t>18. svibnja</w:t>
            </w:r>
            <w:r w:rsidRPr="004F31A5">
              <w:t xml:space="preserve"> 2018</w:t>
            </w:r>
            <w:r w:rsidRPr="002E7F36">
              <w:t xml:space="preserve">. u postupku predstečajne nagodbe nad dužnikom </w:t>
            </w:r>
            <w:r>
              <w:rPr>
                <w:lang w:val="pt-BR"/>
              </w:rPr>
              <w:t xml:space="preserve">SALEBRA d.o.o., Zagreb, Trg Petra Svačića 10, OIB: </w:t>
            </w:r>
            <w:r>
              <w:t>45331860899</w:t>
            </w:r>
            <w:r w:rsidRPr="002E7F36">
              <w:t>,</w:t>
            </w:r>
          </w:p>
          <w:p w:rsidRDefault="00D70882" w:rsidP="00C654F2" w:rsidR="00D70882" w:rsidRPr="002E7F36">
            <w:pPr>
              <w:jc w:val="both"/>
            </w:pPr>
          </w:p>
          <w:p w:rsidRDefault="00D70882" w:rsidP="00C654F2" w:rsidR="00D70882" w:rsidRPr="002E7F36">
            <w:pPr>
              <w:jc w:val="both"/>
            </w:pPr>
          </w:p>
          <w:p w:rsidRDefault="00D70882" w:rsidP="00C654F2" w:rsidR="00D70882" w:rsidRPr="002E7F36">
            <w:r w:rsidRPr="002E7F36">
              <w:t>NAZOČNI OD SUDA:</w:t>
            </w:r>
          </w:p>
          <w:p w:rsidRDefault="00D70882" w:rsidP="00C654F2" w:rsidR="00D70882" w:rsidRPr="002E7F36"/>
          <w:p w:rsidRDefault="00D70882" w:rsidP="00C654F2" w:rsidR="00D70882" w:rsidRPr="002E7F36">
            <w:r>
              <w:t>Ivana Koštarić Fegeš,</w:t>
            </w:r>
            <w:r w:rsidRPr="009F3FEF">
              <w:t xml:space="preserve"> </w:t>
            </w:r>
            <w:r>
              <w:t>sudac</w:t>
            </w:r>
          </w:p>
          <w:p w:rsidRDefault="00D70882" w:rsidP="00C654F2" w:rsidR="00D70882" w:rsidRPr="002E7F36">
            <w:r>
              <w:t>Katarina Drndelić,</w:t>
            </w:r>
            <w:r w:rsidRPr="009F3FEF">
              <w:t xml:space="preserve"> </w:t>
            </w:r>
            <w:r>
              <w:t>zapisničar</w:t>
            </w:r>
          </w:p>
          <w:p w:rsidRDefault="00D70882" w:rsidP="00C654F2" w:rsidR="00D70882" w:rsidRPr="002E7F36"/>
          <w:p w:rsidRDefault="00D70882" w:rsidP="00C654F2" w:rsidR="00D70882" w:rsidRPr="002E7F36">
            <w:pPr>
              <w:jc w:val="both"/>
            </w:pPr>
            <w:r w:rsidRPr="002E7F36">
              <w:t xml:space="preserve">Sudac otvara raspravu u </w:t>
            </w:r>
            <w:r>
              <w:t>10:00</w:t>
            </w:r>
            <w:r w:rsidRPr="002E7F36">
              <w:t xml:space="preserve"> sati, rasprava je javna i utvrđuje da su ročištu radi sklapanja predstečajne nagodbe pristupili:</w:t>
            </w:r>
          </w:p>
          <w:p w:rsidRDefault="00D70882" w:rsidP="00C654F2" w:rsidR="00D70882" w:rsidRPr="002E7F36"/>
          <w:p w:rsidRDefault="00D70882" w:rsidP="00C654F2" w:rsidR="00D70882">
            <w:pPr>
              <w:jc w:val="both"/>
            </w:pPr>
            <w:r w:rsidRPr="002E7F36">
              <w:t xml:space="preserve">Za dužnika: </w:t>
            </w:r>
          </w:p>
          <w:p w:rsidRDefault="00D70882" w:rsidP="00D70882" w:rsidR="00D70882" w:rsidRPr="002E7F36">
            <w:pPr>
              <w:pStyle w:val="Odlomakpopisa"/>
              <w:numPr>
                <w:ilvl w:val="0"/>
                <w:numId w:val="1"/>
              </w:numPr>
              <w:jc w:val="both"/>
            </w:pPr>
            <w:r>
              <w:rPr>
                <w:lang w:val="pt-BR"/>
              </w:rPr>
              <w:t>SALEBRA d.o.o., Zagreb</w:t>
            </w:r>
            <w:r>
              <w:t xml:space="preserve"> – Tomislav Matusinović</w:t>
            </w:r>
          </w:p>
          <w:p w:rsidRDefault="00D70882" w:rsidP="00C654F2" w:rsidR="00D70882" w:rsidRPr="002E7F36">
            <w:pPr>
              <w:jc w:val="both"/>
            </w:pPr>
          </w:p>
          <w:p w:rsidRDefault="00D70882" w:rsidP="00C654F2" w:rsidR="00D70882">
            <w:pPr>
              <w:jc w:val="both"/>
            </w:pPr>
            <w:r w:rsidRPr="002E7F36">
              <w:t>Za vjerovnike:</w:t>
            </w:r>
          </w:p>
          <w:tbl>
            <w:tblPr>
              <w:tblW w:type="pct" w:w="5000"/>
              <w:tblLook w:val="04A0" w:noVBand="1" w:noHBand="0" w:lastColumn="0" w:firstColumn="1" w:lastRow="0" w:firstRow="1"/>
            </w:tblPr>
            <w:tblGrid>
              <w:gridCol w:w="8854"/>
            </w:tblGrid>
            <w:tr w:rsidTr="00C654F2" w:rsidR="00D70882" w:rsidRPr="00A65527">
              <w:trPr>
                <w:trHeight w:val="300"/>
              </w:trPr>
              <w:tc>
                <w:tcPr>
                  <w:tcW w:type="pct" w:w="4883"/>
                  <w:shd w:fill="FFFFFF" w:color="000000" w:val="clear"/>
                  <w:vAlign w:val="center"/>
                  <w:hideMark/>
                </w:tcPr>
                <w:p w:rsidRDefault="00D70882" w:rsidP="00D70882" w:rsidR="00D70882" w:rsidRPr="00FA680F">
                  <w:pPr>
                    <w:pStyle w:val="Odlomakpopisa"/>
                    <w:numPr>
                      <w:ilvl w:val="0"/>
                      <w:numId w:val="1"/>
                    </w:numPr>
                    <w:rPr>
                      <w:color w:val="000000"/>
                    </w:rPr>
                  </w:pPr>
                  <w:r w:rsidRPr="00A65527">
                    <w:rPr>
                      <w:color w:val="000000"/>
                    </w:rPr>
                    <w:t>Davorka Mrakovčić</w:t>
                  </w:r>
                  <w:r>
                    <w:rPr>
                      <w:color w:val="000000"/>
                    </w:rPr>
                    <w:t xml:space="preserve">, OIB: </w:t>
                  </w:r>
                  <w:r w:rsidRPr="00735DBF">
                    <w:t>51331815175</w:t>
                  </w:r>
                  <w:r>
                    <w:t>, osobno</w:t>
                  </w:r>
                </w:p>
                <w:p w:rsidRDefault="00D70882" w:rsidP="00C654F2" w:rsidR="00D70882" w:rsidRPr="00A65527">
                  <w:pPr>
                    <w:pStyle w:val="Odlomakpopisa"/>
                    <w:ind w:left="1065"/>
                    <w:rPr>
                      <w:color w:val="000000"/>
                    </w:rPr>
                  </w:pPr>
                </w:p>
              </w:tc>
            </w:tr>
            <w:tr w:rsidTr="00C654F2" w:rsidR="00D70882" w:rsidRPr="002F4C38">
              <w:trPr>
                <w:trHeight w:val="300"/>
              </w:trPr>
              <w:tc>
                <w:tcPr>
                  <w:tcW w:type="pct" w:w="4883"/>
                  <w:shd w:fill="FFFFFF" w:color="000000" w:val="clear"/>
                  <w:noWrap/>
                  <w:vAlign w:val="center"/>
                  <w:hideMark/>
                </w:tcPr>
                <w:p w:rsidRDefault="00D70882" w:rsidP="00D70882" w:rsidR="00D70882" w:rsidRPr="002F4C38">
                  <w:pPr>
                    <w:pStyle w:val="Odlomakpopisa"/>
                    <w:numPr>
                      <w:ilvl w:val="0"/>
                      <w:numId w:val="1"/>
                    </w:numPr>
                    <w:rPr>
                      <w:color w:val="000000"/>
                    </w:rPr>
                  </w:pPr>
                  <w:r w:rsidRPr="002F4C38">
                    <w:rPr>
                      <w:color w:val="000000"/>
                    </w:rPr>
                    <w:t xml:space="preserve">Tomislav Matusinović, OIB: </w:t>
                  </w:r>
                  <w:r w:rsidRPr="002F4C38">
                    <w:t>90071947707, osobno</w:t>
                  </w:r>
                </w:p>
              </w:tc>
            </w:tr>
            <w:tr w:rsidTr="00C654F2" w:rsidR="00D70882" w:rsidRPr="00DC2825">
              <w:trPr>
                <w:trHeight w:val="300"/>
              </w:trPr>
              <w:tc>
                <w:tcPr>
                  <w:tcW w:type="pct" w:w="4883"/>
                  <w:shd w:fill="FFFFFF" w:color="000000" w:val="clear"/>
                  <w:noWrap/>
                  <w:vAlign w:val="center"/>
                  <w:hideMark/>
                </w:tcPr>
                <w:p w:rsidRDefault="00D70882" w:rsidP="00C654F2" w:rsidR="00D70882" w:rsidRPr="00DC2825">
                  <w:pPr>
                    <w:rPr>
                      <w:color w:val="000000"/>
                    </w:rPr>
                  </w:pPr>
                </w:p>
              </w:tc>
            </w:tr>
            <w:tr w:rsidTr="00C654F2" w:rsidR="00D70882" w:rsidRPr="00F67580">
              <w:trPr>
                <w:trHeight w:val="300"/>
              </w:trPr>
              <w:tc>
                <w:tcPr>
                  <w:tcW w:type="pct" w:w="4883"/>
                  <w:shd w:fill="FFFFFF" w:color="000000" w:val="clear"/>
                  <w:noWrap/>
                  <w:vAlign w:val="center"/>
                  <w:hideMark/>
                </w:tcPr>
                <w:p w:rsidRDefault="00D70882" w:rsidP="00D70882" w:rsidR="00D70882" w:rsidRPr="00F67580">
                  <w:pPr>
                    <w:pStyle w:val="Odlomakpopisa"/>
                    <w:numPr>
                      <w:ilvl w:val="0"/>
                      <w:numId w:val="1"/>
                    </w:numPr>
                    <w:rPr>
                      <w:color w:val="000000"/>
                    </w:rPr>
                  </w:pPr>
                  <w:r w:rsidRPr="00F67580">
                    <w:rPr>
                      <w:color w:val="000000"/>
                    </w:rPr>
                    <w:t xml:space="preserve">Towanda j.d.o.o., OIB: </w:t>
                  </w:r>
                  <w:r w:rsidRPr="00F67580">
                    <w:t>46558835730, osoba ovlašten</w:t>
                  </w:r>
                  <w:r>
                    <w:t>a</w:t>
                  </w:r>
                  <w:r w:rsidRPr="00F67580">
                    <w:t xml:space="preserve"> za zastupanje Davorka Mrakovčić</w:t>
                  </w:r>
                </w:p>
              </w:tc>
            </w:tr>
            <w:tr w:rsidTr="00C654F2" w:rsidR="00D70882" w:rsidRPr="002F4C38">
              <w:trPr>
                <w:trHeight w:val="300"/>
              </w:trPr>
              <w:tc>
                <w:tcPr>
                  <w:tcW w:type="pct" w:w="4883"/>
                  <w:shd w:fill="FFFFFF" w:color="000000" w:val="clear"/>
                  <w:noWrap/>
                  <w:vAlign w:val="center"/>
                  <w:hideMark/>
                </w:tcPr>
                <w:p w:rsidRDefault="00D70882" w:rsidP="00C654F2" w:rsidR="00D70882" w:rsidRPr="002F4C38">
                  <w:pPr>
                    <w:rPr>
                      <w:color w:val="000000"/>
                    </w:rPr>
                  </w:pPr>
                </w:p>
              </w:tc>
            </w:tr>
            <w:tr w:rsidTr="00C654F2" w:rsidR="00D70882" w:rsidRPr="00C4095D">
              <w:trPr>
                <w:trHeight w:val="300"/>
              </w:trPr>
              <w:tc>
                <w:tcPr>
                  <w:tcW w:type="pct" w:w="4883"/>
                  <w:shd w:fill="FFFFFF" w:color="000000" w:val="clear"/>
                  <w:noWrap/>
                  <w:vAlign w:val="center"/>
                  <w:hideMark/>
                </w:tcPr>
                <w:p w:rsidRDefault="00D70882" w:rsidP="00B26783" w:rsidR="00D70882" w:rsidRPr="00B26783">
                  <w:pPr>
                    <w:rPr>
                      <w:b/>
                      <w:color w:val="000000"/>
                    </w:rPr>
                  </w:pPr>
                </w:p>
              </w:tc>
            </w:tr>
          </w:tbl>
          <w:p w:rsidRDefault="00B26783" w:rsidP="00C654F2" w:rsidR="00D70882">
            <w:pPr>
              <w:jc w:val="both"/>
              <w:rPr>
                <w:color w:val="000000"/>
              </w:rPr>
            </w:pPr>
            <w:r>
              <w:rPr>
                <w:color w:val="000000"/>
              </w:rPr>
              <w:t xml:space="preserve">Utvrđuje se da je u spis dostavljen podnesak Veneto banke d.d. u kojem predlaže odgodu današnjeg ročišta jer novi vjerovnik društvo </w:t>
            </w:r>
            <w:r w:rsidRPr="00B26783">
              <w:rPr>
                <w:color w:val="000000"/>
              </w:rPr>
              <w:t>Veneto banca S.p.A. in l.c.a., Piazza G.B.DallArmi 1., Montebelluna (31044-TV), Italija, OIB: 84716410423</w:t>
            </w:r>
            <w:r>
              <w:rPr>
                <w:color w:val="000000"/>
              </w:rPr>
              <w:t xml:space="preserve"> nije uspjelo pribaviti potrebnu dokumentaciju za glasovanje u ovom postupku. </w:t>
            </w:r>
          </w:p>
          <w:p w:rsidRDefault="00D70882" w:rsidP="00C654F2" w:rsidR="00D70882">
            <w:pPr>
              <w:jc w:val="both"/>
              <w:rPr>
                <w:color w:val="000000"/>
              </w:rPr>
            </w:pPr>
          </w:p>
          <w:p w:rsidRDefault="003959FA" w:rsidP="003959FA" w:rsidR="003959FA" w:rsidRPr="003959FA">
            <w:pPr>
              <w:jc w:val="both"/>
              <w:rPr>
                <w:color w:val="000000"/>
              </w:rPr>
            </w:pPr>
            <w:r w:rsidRPr="003959FA">
              <w:rPr>
                <w:color w:val="000000"/>
              </w:rPr>
              <w:t xml:space="preserve">Utvrđuje se da je u spis dostavljen podnesak od 19. travnja 2018. putem e-maila (list 89 spisa) društva Veneto banka d.d., kojim obavještava sud kako je vjerovnik Veneto banka d.d. kao cedent prenijelo (ustupilo) svoju tražbinu prema dužniku društvu Veneto banca S.p.A. in l.c.a., Piazza G.B.DallArmi 1., Montebelluna (31044-TV), Italija, OIB: 84716410423 kao cesionaru. </w:t>
            </w:r>
          </w:p>
          <w:p w:rsidRDefault="003959FA" w:rsidP="003959FA" w:rsidR="003959FA">
            <w:pPr>
              <w:jc w:val="both"/>
              <w:rPr>
                <w:color w:val="000000"/>
              </w:rPr>
            </w:pPr>
            <w:r>
              <w:rPr>
                <w:color w:val="000000"/>
              </w:rPr>
              <w:t>Utvrđuje se da je u spis</w:t>
            </w:r>
            <w:r w:rsidRPr="003959FA">
              <w:rPr>
                <w:color w:val="000000"/>
              </w:rPr>
              <w:t xml:space="preserve"> dostavljen je Ugovor o ustupu tražbine od 1. veljače 2018. </w:t>
            </w:r>
            <w:r w:rsidR="00C66B08">
              <w:rPr>
                <w:color w:val="000000"/>
              </w:rPr>
              <w:t xml:space="preserve">(u ovjerenoj preslici) </w:t>
            </w:r>
            <w:r w:rsidRPr="003959FA">
              <w:rPr>
                <w:color w:val="000000"/>
              </w:rPr>
              <w:t>u ovjerenom prijevodu na hrvatski jezik s izvatkom iz poslovnih knjiga i</w:t>
            </w:r>
            <w:r w:rsidR="00F97910">
              <w:rPr>
                <w:color w:val="000000"/>
              </w:rPr>
              <w:t xml:space="preserve"> obavijest o ustupu tražbine (list 91-104 spisa). </w:t>
            </w:r>
            <w:r w:rsidR="00C66B08">
              <w:rPr>
                <w:color w:val="000000"/>
              </w:rPr>
              <w:t xml:space="preserve">Uvidom u navedeni ugovor u bitnome je utvrđeno </w:t>
            </w:r>
            <w:r w:rsidR="00C66B08" w:rsidRPr="00C66B08">
              <w:rPr>
                <w:color w:val="000000"/>
              </w:rPr>
              <w:t xml:space="preserve">kako su u čl. 2. toga Ugovora ugovorne strane suglasno utvrdile da cedent ima dospjele i nenamirene novčane tražbine prema dužniku te jamcima platcima temeljem Ugovora o kratkoročnom kreditu </w:t>
            </w:r>
            <w:r w:rsidR="00683658">
              <w:rPr>
                <w:color w:val="000000"/>
              </w:rPr>
              <w:t xml:space="preserve"> </w:t>
            </w:r>
            <w:r w:rsidR="00C66B08" w:rsidRPr="00C66B08">
              <w:rPr>
                <w:color w:val="000000"/>
              </w:rPr>
              <w:t xml:space="preserve">broj KS-189-2013 od 31.10.2013. i Aneksa br. 1 Ugovora o kratkoročnom kreditu </w:t>
            </w:r>
            <w:r w:rsidR="00F97910">
              <w:rPr>
                <w:color w:val="000000"/>
              </w:rPr>
              <w:t>broj KS-189-2013 od 30.09.2014.</w:t>
            </w:r>
          </w:p>
          <w:p w:rsidRDefault="00F97910" w:rsidP="003959FA" w:rsidR="00F97910">
            <w:pPr>
              <w:jc w:val="both"/>
              <w:rPr>
                <w:color w:val="000000"/>
              </w:rPr>
            </w:pPr>
          </w:p>
          <w:p w:rsidRDefault="00F97910" w:rsidP="003959FA" w:rsidR="003959FA">
            <w:pPr>
              <w:jc w:val="both"/>
              <w:rPr>
                <w:color w:val="000000"/>
              </w:rPr>
            </w:pPr>
            <w:r>
              <w:rPr>
                <w:color w:val="000000"/>
              </w:rPr>
              <w:t xml:space="preserve">Utvrđuje se da je uz podnesak od 26. travnja 2018. u spis </w:t>
            </w:r>
            <w:r w:rsidR="00C30727">
              <w:rPr>
                <w:color w:val="000000"/>
              </w:rPr>
              <w:t xml:space="preserve">ponovno </w:t>
            </w:r>
            <w:r>
              <w:rPr>
                <w:color w:val="000000"/>
              </w:rPr>
              <w:t xml:space="preserve">dostavljen Ugovor o </w:t>
            </w:r>
            <w:r>
              <w:rPr>
                <w:color w:val="000000"/>
              </w:rPr>
              <w:lastRenderedPageBreak/>
              <w:t xml:space="preserve">ustupu tražbine od 1. veljače 2018. </w:t>
            </w:r>
            <w:r w:rsidR="00481060">
              <w:rPr>
                <w:color w:val="000000"/>
              </w:rPr>
              <w:t xml:space="preserve">(u ovjerenoj preslici) </w:t>
            </w:r>
            <w:r w:rsidR="00481060" w:rsidRPr="003959FA">
              <w:rPr>
                <w:color w:val="000000"/>
              </w:rPr>
              <w:t>u ovjerenom prijevodu na hrvatski jezik s izvatkom iz poslovnih knjiga i</w:t>
            </w:r>
            <w:r w:rsidR="00481060">
              <w:rPr>
                <w:color w:val="000000"/>
              </w:rPr>
              <w:t xml:space="preserve"> obavijest o ustupu tražbine (list 117-125 spisa)</w:t>
            </w:r>
            <w:r w:rsidR="00C30727">
              <w:rPr>
                <w:color w:val="000000"/>
              </w:rPr>
              <w:t>, koji se odnosi na Ugovor</w:t>
            </w:r>
            <w:r w:rsidR="00481060" w:rsidRPr="00C66B08">
              <w:rPr>
                <w:color w:val="000000"/>
              </w:rPr>
              <w:t xml:space="preserve"> o kratkoročnom kreditu broj </w:t>
            </w:r>
            <w:r w:rsidR="00481060" w:rsidRPr="00C30727">
              <w:rPr>
                <w:color w:val="000000"/>
              </w:rPr>
              <w:t>KS-189-2013 od 31.10.2013.</w:t>
            </w:r>
            <w:r w:rsidR="00481060" w:rsidRPr="00683658">
              <w:rPr>
                <w:b/>
                <w:color w:val="000000"/>
              </w:rPr>
              <w:t xml:space="preserve"> </w:t>
            </w:r>
            <w:r w:rsidR="00C30727">
              <w:rPr>
                <w:color w:val="000000"/>
              </w:rPr>
              <w:t>i Aneks</w:t>
            </w:r>
            <w:r w:rsidR="00481060" w:rsidRPr="00C66B08">
              <w:rPr>
                <w:color w:val="000000"/>
              </w:rPr>
              <w:t xml:space="preserve"> br. 1 Ugovora o kratkoročnom kreditu </w:t>
            </w:r>
            <w:r w:rsidR="00481060">
              <w:rPr>
                <w:color w:val="000000"/>
              </w:rPr>
              <w:t>broj KS-189-2013 od 30.09.2014.</w:t>
            </w:r>
            <w:r w:rsidR="00C30727">
              <w:rPr>
                <w:color w:val="000000"/>
              </w:rPr>
              <w:t>, a ne Ugovor o ust</w:t>
            </w:r>
            <w:r w:rsidR="007E2826">
              <w:rPr>
                <w:color w:val="000000"/>
              </w:rPr>
              <w:t>u</w:t>
            </w:r>
            <w:r w:rsidR="00C30727">
              <w:rPr>
                <w:color w:val="000000"/>
              </w:rPr>
              <w:t>pu tr</w:t>
            </w:r>
            <w:r w:rsidR="007E2826">
              <w:rPr>
                <w:color w:val="000000"/>
              </w:rPr>
              <w:t>a</w:t>
            </w:r>
            <w:r w:rsidR="00C30727">
              <w:rPr>
                <w:color w:val="000000"/>
              </w:rPr>
              <w:t xml:space="preserve">žbine koji </w:t>
            </w:r>
            <w:r w:rsidR="00A66B9A">
              <w:rPr>
                <w:color w:val="000000"/>
              </w:rPr>
              <w:t>s</w:t>
            </w:r>
            <w:r w:rsidR="00C30727">
              <w:rPr>
                <w:color w:val="000000"/>
              </w:rPr>
              <w:t xml:space="preserve">e odnosi na drugi ugovor o </w:t>
            </w:r>
            <w:r w:rsidR="00A66B9A">
              <w:rPr>
                <w:color w:val="000000"/>
              </w:rPr>
              <w:t xml:space="preserve">kreditu broj </w:t>
            </w:r>
            <w:r w:rsidR="00C30727">
              <w:rPr>
                <w:color w:val="000000"/>
              </w:rPr>
              <w:t>KS-</w:t>
            </w:r>
            <w:r w:rsidR="007E2826">
              <w:rPr>
                <w:color w:val="000000"/>
              </w:rPr>
              <w:t>036-2015 od 13. veljače 2015., partija kredita broj 7723000616.</w:t>
            </w:r>
          </w:p>
          <w:p w:rsidRDefault="007E2826" w:rsidP="003959FA" w:rsidR="007E2826">
            <w:pPr>
              <w:jc w:val="both"/>
              <w:rPr>
                <w:color w:val="000000"/>
              </w:rPr>
            </w:pPr>
          </w:p>
          <w:p w:rsidRDefault="007E2826" w:rsidP="003959FA" w:rsidR="007E2826">
            <w:pPr>
              <w:jc w:val="both"/>
              <w:rPr>
                <w:color w:val="000000"/>
              </w:rPr>
            </w:pPr>
            <w:r>
              <w:rPr>
                <w:color w:val="000000"/>
              </w:rPr>
              <w:t xml:space="preserve">Utvrđuje se da u spis nije dostavljena punomoć za glasovanje za vjerovnika </w:t>
            </w:r>
            <w:r w:rsidRPr="003959FA">
              <w:rPr>
                <w:color w:val="000000"/>
              </w:rPr>
              <w:t>Veneto banca S.p.A. in l.c.a., Piazza G.B.DallArmi 1., Montebelluna (31044-TV), Italija, OIB: 84716410423</w:t>
            </w:r>
            <w:r>
              <w:rPr>
                <w:color w:val="000000"/>
              </w:rPr>
              <w:t xml:space="preserve"> u skladu s zaključkom suda od 27. travnja 2018. </w:t>
            </w:r>
          </w:p>
          <w:p w:rsidRDefault="00FE2081" w:rsidP="003959FA" w:rsidR="00FE2081">
            <w:pPr>
              <w:jc w:val="both"/>
              <w:rPr>
                <w:color w:val="000000"/>
              </w:rPr>
            </w:pPr>
          </w:p>
          <w:p w:rsidRDefault="00FE2081" w:rsidP="003959FA" w:rsidR="00FE2081">
            <w:pPr>
              <w:jc w:val="both"/>
              <w:rPr>
                <w:color w:val="000000"/>
              </w:rPr>
            </w:pPr>
            <w:r>
              <w:rPr>
                <w:color w:val="000000"/>
              </w:rPr>
              <w:t>Sud donosi</w:t>
            </w:r>
          </w:p>
          <w:p w:rsidRDefault="00FE2081" w:rsidP="003959FA" w:rsidR="00FE2081">
            <w:pPr>
              <w:jc w:val="both"/>
              <w:rPr>
                <w:color w:val="000000"/>
              </w:rPr>
            </w:pPr>
          </w:p>
          <w:p w:rsidRDefault="00FE2081" w:rsidP="00FE2081" w:rsidR="00FE2081">
            <w:pPr>
              <w:jc w:val="center"/>
              <w:rPr>
                <w:color w:val="000000"/>
              </w:rPr>
            </w:pPr>
            <w:r>
              <w:rPr>
                <w:color w:val="000000"/>
              </w:rPr>
              <w:t>Z a k l j u č a k</w:t>
            </w:r>
          </w:p>
          <w:p w:rsidRDefault="00FE2081" w:rsidP="003959FA" w:rsidR="00FE2081">
            <w:pPr>
              <w:jc w:val="both"/>
              <w:rPr>
                <w:color w:val="000000"/>
              </w:rPr>
            </w:pPr>
          </w:p>
          <w:p w:rsidRDefault="008A7CFE" w:rsidP="00A66B9A" w:rsidR="00D70882">
            <w:pPr>
              <w:jc w:val="both"/>
              <w:rPr>
                <w:color w:val="000000"/>
              </w:rPr>
            </w:pPr>
            <w:r>
              <w:rPr>
                <w:color w:val="000000"/>
              </w:rPr>
              <w:t xml:space="preserve">        </w:t>
            </w:r>
            <w:r w:rsidR="00FE2081">
              <w:rPr>
                <w:color w:val="000000"/>
              </w:rPr>
              <w:t xml:space="preserve">I </w:t>
            </w:r>
            <w:r>
              <w:rPr>
                <w:color w:val="000000"/>
              </w:rPr>
              <w:t xml:space="preserve">   </w:t>
            </w:r>
            <w:r w:rsidR="00A66B9A" w:rsidRPr="00A66B9A">
              <w:rPr>
                <w:color w:val="000000"/>
              </w:rPr>
              <w:t xml:space="preserve">Nalaže se društvu Veneto banca S.p.A. in l.c.a., Piazza G.B.DallArmi 1., Montebelluna (31044-TV), Italija, OIB: 84716410423 u roku 8 dana dostaviti ovom sudu i drugi Ugovor o ustupu tražbine </w:t>
            </w:r>
            <w:r>
              <w:rPr>
                <w:color w:val="000000"/>
              </w:rPr>
              <w:t xml:space="preserve">koji se odnosi </w:t>
            </w:r>
            <w:r w:rsidRPr="008A7CFE">
              <w:rPr>
                <w:color w:val="000000"/>
              </w:rPr>
              <w:t>na drugi ugovor o kreditu broj KS-036-2015 od 13. veljače 2015., partija kredita broj 7723000616</w:t>
            </w:r>
            <w:r>
              <w:rPr>
                <w:color w:val="000000"/>
              </w:rPr>
              <w:t xml:space="preserve"> </w:t>
            </w:r>
            <w:r w:rsidR="00A66B9A" w:rsidRPr="00A66B9A">
              <w:rPr>
                <w:color w:val="000000"/>
              </w:rPr>
              <w:t>u ovjerenom prijevodu na hrvatski jezik</w:t>
            </w:r>
            <w:r>
              <w:rPr>
                <w:color w:val="000000"/>
              </w:rPr>
              <w:t>.</w:t>
            </w:r>
            <w:r w:rsidR="00A66B9A" w:rsidRPr="00A66B9A">
              <w:rPr>
                <w:color w:val="000000"/>
              </w:rPr>
              <w:t xml:space="preserve"> </w:t>
            </w:r>
          </w:p>
          <w:p w:rsidRDefault="00A66B9A" w:rsidP="00A66B9A" w:rsidR="00A66B9A">
            <w:pPr>
              <w:jc w:val="both"/>
              <w:rPr>
                <w:color w:val="000000"/>
              </w:rPr>
            </w:pPr>
          </w:p>
          <w:p w:rsidRDefault="000975CB" w:rsidP="00A66B9A" w:rsidR="008A7CFE">
            <w:pPr>
              <w:jc w:val="both"/>
              <w:rPr>
                <w:color w:val="000000"/>
              </w:rPr>
            </w:pPr>
            <w:r>
              <w:rPr>
                <w:color w:val="000000"/>
              </w:rPr>
              <w:t xml:space="preserve">       II       Nalaže se društvu </w:t>
            </w:r>
            <w:r w:rsidRPr="00A66B9A">
              <w:rPr>
                <w:color w:val="000000"/>
              </w:rPr>
              <w:t>Veneto banca S.p.A. in l.c.a., Piazza G.B.DallArmi 1., Montebelluna (31044-TV), Italija, OIB: 84716410423</w:t>
            </w:r>
            <w:r w:rsidR="00E73247">
              <w:rPr>
                <w:color w:val="000000"/>
              </w:rPr>
              <w:t xml:space="preserve"> u roku 15 dana dostaviti urednu punomoć za glasovanje u ovom postupku u skladu s zaključkom ovog suda od 27. travnja 2018.</w:t>
            </w:r>
          </w:p>
          <w:p w:rsidRDefault="00E73247" w:rsidP="00815602" w:rsidR="00FD29CF" w:rsidRPr="00932507">
            <w:pPr>
              <w:jc w:val="both"/>
              <w:rPr>
                <w:color w:val="000000"/>
              </w:rPr>
            </w:pPr>
            <w:r>
              <w:rPr>
                <w:color w:val="000000"/>
              </w:rPr>
              <w:t xml:space="preserve">       III         </w:t>
            </w:r>
            <w:r w:rsidR="000F46B0">
              <w:rPr>
                <w:color w:val="000000"/>
              </w:rPr>
              <w:t>Nakon dostave isprava iz točaka I i II izreke ovog zaključka odnosno nakon isteka rokova iz točaka I i II izreke ovoga zaključka odredit će se novo ročište za glasovanje.</w:t>
            </w:r>
          </w:p>
        </w:tc>
        <w:tc>
          <w:tcPr>
            <w:tcW w:type="pct" w:w="117"/>
            <w:shd w:fill="FFFFFF" w:color="000000" w:val="clear"/>
            <w:noWrap/>
            <w:vAlign w:val="center"/>
            <w:hideMark/>
          </w:tcPr>
          <w:p w:rsidRDefault="00D70882" w:rsidP="00C654F2" w:rsidR="00D70882" w:rsidRPr="00735DBF"/>
        </w:tc>
      </w:tr>
    </w:tbl>
    <w:p w14:textId="7fdf658" w14:paraId="7fdf658" w:rsidRDefault="00D70882" w:rsidP="00D70882" w:rsidR="00D70882" w:rsidRPr="002E7F36">
      <w:pPr>
        <w:jc w:val="both"/>
        <w15:collapsed w:val="false"/>
      </w:pPr>
    </w:p>
    <w:p w:rsidRDefault="00D70882" w:rsidP="00D70882" w:rsidR="00D70882" w:rsidRPr="0055227E">
      <w:pPr>
        <w:jc w:val="center"/>
        <w:rPr>
          <w:bCs/>
        </w:rPr>
      </w:pPr>
      <w:r w:rsidRPr="0055227E">
        <w:rPr>
          <w:bCs/>
        </w:rPr>
        <w:t xml:space="preserve">Dovršeno u </w:t>
      </w:r>
      <w:r w:rsidR="00BA53BA">
        <w:rPr>
          <w:bCs/>
        </w:rPr>
        <w:t>10</w:t>
      </w:r>
      <w:r>
        <w:rPr>
          <w:bCs/>
        </w:rPr>
        <w:t>:</w:t>
      </w:r>
      <w:r w:rsidR="000F46B0">
        <w:rPr>
          <w:bCs/>
        </w:rPr>
        <w:t>38</w:t>
      </w:r>
      <w:r w:rsidRPr="0055227E">
        <w:rPr>
          <w:bCs/>
        </w:rPr>
        <w:t xml:space="preserve"> sati.</w:t>
      </w:r>
    </w:p>
    <w:p w:rsidRDefault="00D70882" w:rsidP="00D70882" w:rsidR="00D70882" w:rsidRPr="002E7F36"/>
    <w:p w:rsidRDefault="00D70882" w:rsidP="00D70882" w:rsidR="00D70882" w:rsidRPr="0055227E">
      <w:pPr>
        <w:jc w:val="center"/>
        <w:rPr>
          <w:bCs/>
        </w:rPr>
      </w:pPr>
      <w:r w:rsidRPr="0055227E">
        <w:rPr>
          <w:bCs/>
        </w:rPr>
        <w:t>Sudac</w:t>
      </w:r>
    </w:p>
    <w:p w:rsidRDefault="00D70882" w:rsidP="00D70882" w:rsidR="00D70882" w:rsidRPr="0055227E">
      <w:pPr>
        <w:jc w:val="center"/>
        <w:rPr>
          <w:bCs/>
        </w:rPr>
      </w:pPr>
    </w:p>
    <w:p w:rsidRDefault="00D70882" w:rsidP="00D70882" w:rsidR="00D70882" w:rsidRPr="0055227E">
      <w:pPr>
        <w:jc w:val="center"/>
        <w:rPr>
          <w:bCs/>
        </w:rPr>
      </w:pPr>
    </w:p>
    <w:p w:rsidRDefault="00D70882" w:rsidP="00D70882" w:rsidR="00D70882" w:rsidRPr="0055227E">
      <w:pPr>
        <w:jc w:val="center"/>
        <w:rPr>
          <w:bCs/>
        </w:rPr>
      </w:pPr>
      <w:r w:rsidRPr="0055227E">
        <w:rPr>
          <w:bCs/>
        </w:rPr>
        <w:t>Zapisničar</w:t>
      </w:r>
    </w:p>
    <w:p w:rsidRDefault="00D70882" w:rsidP="00D70882" w:rsidR="00D70882" w:rsidRPr="0055227E">
      <w:pPr>
        <w:ind w:left="6480"/>
        <w:jc w:val="both"/>
        <w:rPr>
          <w:bCs/>
        </w:rPr>
      </w:pPr>
      <w:r>
        <w:rPr>
          <w:bCs/>
        </w:rPr>
        <w:t xml:space="preserve">             </w:t>
      </w:r>
      <w:r>
        <w:rPr>
          <w:bCs/>
        </w:rPr>
        <w:tab/>
      </w:r>
      <w:r>
        <w:rPr>
          <w:bCs/>
        </w:rPr>
        <w:tab/>
      </w:r>
    </w:p>
    <w:p w:rsidRDefault="00522329" w:rsidP="00D70882" w:rsidR="00D70882">
      <w:pPr>
        <w:rPr>
          <w:bCs/>
        </w:rPr>
      </w:pPr>
      <w:r>
        <w:rPr>
          <w:bCs/>
        </w:rPr>
        <w:t>V</w:t>
      </w:r>
      <w:r w:rsidR="00D70882">
        <w:rPr>
          <w:bCs/>
        </w:rPr>
        <w:t>jerovnici</w:t>
      </w:r>
    </w:p>
    <w:p w:rsidRDefault="00D70882" w:rsidP="00D70882" w:rsidR="00D70882">
      <w:pPr>
        <w:rPr>
          <w:bCs/>
        </w:rPr>
      </w:pPr>
    </w:p>
    <w:p w:rsidRDefault="00D70882" w:rsidP="00D70882" w:rsidR="00D70882" w:rsidRPr="0055227E">
      <w:pPr>
        <w:rPr>
          <w:bCs/>
        </w:rPr>
      </w:pPr>
    </w:p>
    <w:p w:rsidRDefault="00D70882" w:rsidP="00D70882" w:rsidR="00D70882" w:rsidRPr="004A284E">
      <w:r w:rsidRPr="004A284E">
        <w:rPr>
          <w:color w:val="000000"/>
        </w:rPr>
        <w:t xml:space="preserve">Tomislav Matusinović, OIB: </w:t>
      </w:r>
      <w:r w:rsidRPr="004A284E">
        <w:t>90071947707</w:t>
      </w:r>
      <w:r>
        <w:t>, Zagreb</w:t>
      </w:r>
    </w:p>
    <w:p w:rsidRDefault="00D70882" w:rsidP="00D70882" w:rsidR="00D70882" w:rsidRPr="004A284E">
      <w:r w:rsidRPr="004A284E">
        <w:t>___________________________________</w:t>
      </w:r>
    </w:p>
    <w:p w:rsidRDefault="00D70882" w:rsidP="00D70882" w:rsidR="00D70882" w:rsidRPr="004A284E"/>
    <w:p w:rsidRDefault="00D70882" w:rsidP="00D70882" w:rsidR="00D70882" w:rsidRPr="004A284E">
      <w:r w:rsidRPr="004A284E">
        <w:rPr>
          <w:color w:val="000000"/>
        </w:rPr>
        <w:t xml:space="preserve">Towanda j.d.o.o., OIB: </w:t>
      </w:r>
      <w:r w:rsidRPr="004A284E">
        <w:t>46558835730</w:t>
      </w:r>
      <w:r>
        <w:t>, Zagreb</w:t>
      </w:r>
      <w:r w:rsidR="00C654F2">
        <w:t>,</w:t>
      </w:r>
      <w:r w:rsidR="00C654F2" w:rsidRPr="00C654F2">
        <w:t xml:space="preserve"> </w:t>
      </w:r>
      <w:r w:rsidR="00C654F2" w:rsidRPr="00F67580">
        <w:t>osoba ovlašten</w:t>
      </w:r>
      <w:r w:rsidR="00C654F2">
        <w:t>a</w:t>
      </w:r>
      <w:r w:rsidR="00C654F2" w:rsidRPr="00F67580">
        <w:t xml:space="preserve"> za zastupanje Davorka Mrakovčić</w:t>
      </w:r>
    </w:p>
    <w:p w:rsidRDefault="00D70882" w:rsidP="00D70882" w:rsidR="00D70882" w:rsidRPr="004A284E">
      <w:r w:rsidRPr="004A284E">
        <w:t>________________________________</w:t>
      </w:r>
    </w:p>
    <w:p w:rsidRDefault="00D70882" w:rsidP="00D70882" w:rsidR="00D70882"/>
    <w:p w:rsidRDefault="00C654F2" w:rsidP="00D70882" w:rsidR="00C654F2">
      <w:r w:rsidRPr="00A65527">
        <w:rPr>
          <w:color w:val="000000"/>
        </w:rPr>
        <w:t>Davorka Mrakovčić</w:t>
      </w:r>
      <w:r>
        <w:rPr>
          <w:color w:val="000000"/>
        </w:rPr>
        <w:t xml:space="preserve">, OIB: </w:t>
      </w:r>
      <w:r w:rsidRPr="00735DBF">
        <w:t>51331815175</w:t>
      </w:r>
    </w:p>
    <w:p w:rsidRDefault="00C654F2" w:rsidP="00D70882" w:rsidR="00C654F2">
      <w:r>
        <w:t>_______________________________</w:t>
      </w:r>
    </w:p>
    <w:p w:rsidRDefault="00C654F2" w:rsidP="00D70882" w:rsidR="00C654F2" w:rsidRPr="004A284E"/>
    <w:p w:rsidRDefault="009247DD" w:rsidR="009247DD"/>
    <w:sectPr w:rsidSect="00730083" w:rsidR="009247DD">
      <w:headerReference w:type="default" r:id="rId9"/>
      <w:headerReference w:type="first" r:id="rId10"/>
      <w:pgSz w:h="16838" w:w="11906"/>
      <w:pgMar w:gutter="0" w:footer="708" w:header="708" w:left="1417" w:bottom="1276" w:right="1417" w:top="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727" w:rsidP="00F32D07" w:rsidR="00C30727">
      <w:r>
        <w:separator/>
      </w:r>
    </w:p>
  </w:endnote>
  <w:endnote w:id="0" w:type="continuationSeparator">
    <w:p w:rsidRDefault="00C30727" w:rsidP="00F32D07" w:rsidR="00C307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727" w:rsidP="00F32D07" w:rsidR="00C30727">
      <w:r>
        <w:separator/>
      </w:r>
    </w:p>
  </w:footnote>
  <w:footnote w:id="0" w:type="continuationSeparator">
    <w:p w:rsidRDefault="00C30727" w:rsidP="00F32D07" w:rsidR="00C307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5142773"/>
      <w:docPartObj>
        <w:docPartGallery w:val="Page Numbers (Top of Page)"/>
        <w:docPartUnique/>
      </w:docPartObj>
    </w:sdtPr>
    <w:sdtEndPr>
      <w:rPr>
        <w:rFonts w:hAnsi="Times New Roman" w:ascii="Times New Roman"/>
        <w:sz w:val="22"/>
        <w:szCs w:val="22"/>
      </w:rPr>
    </w:sdtEndPr>
    <w:sdtContent>
      <w:p w:rsidRDefault="00C30727" w:rsidP="00760DC5" w:rsidR="00C30727" w:rsidRPr="00730083">
        <w:pPr>
          <w:pStyle w:val="Zaglavlje"/>
          <w:ind w:firstLine="4248"/>
          <w:rPr>
            <w:rFonts w:hAnsi="Times New Roman" w:ascii="Times New Roman"/>
            <w:sz w:val="22"/>
            <w:szCs w:val="22"/>
          </w:rPr>
        </w:pPr>
        <w:r w:rsidRPr="00730083">
          <w:rPr>
            <w:rFonts w:hAnsi="Times New Roman" w:ascii="Times New Roman"/>
            <w:sz w:val="22"/>
            <w:szCs w:val="22"/>
          </w:rPr>
          <w:fldChar w:fldCharType="begin"/>
        </w:r>
        <w:r w:rsidRPr="00730083">
          <w:rPr>
            <w:rFonts w:hAnsi="Times New Roman" w:ascii="Times New Roman"/>
            <w:sz w:val="22"/>
            <w:szCs w:val="22"/>
          </w:rPr>
          <w:instrText>PAGE   \* MERGEFORMAT</w:instrText>
        </w:r>
        <w:r w:rsidRPr="00730083">
          <w:rPr>
            <w:rFonts w:hAnsi="Times New Roman" w:ascii="Times New Roman"/>
            <w:sz w:val="22"/>
            <w:szCs w:val="22"/>
          </w:rPr>
          <w:fldChar w:fldCharType="separate"/>
        </w:r>
        <w:r w:rsidR="00A153B8">
          <w:rPr>
            <w:rFonts w:hAnsi="Times New Roman" w:ascii="Times New Roman"/>
            <w:noProof/>
            <w:sz w:val="22"/>
            <w:szCs w:val="22"/>
          </w:rPr>
          <w:t>2</w:t>
        </w:r>
        <w:r w:rsidRPr="00730083">
          <w:rPr>
            <w:rFonts w:hAnsi="Times New Roman" w:ascii="Times New Roman"/>
            <w:sz w:val="22"/>
            <w:szCs w:val="22"/>
          </w:rPr>
          <w:fldChar w:fldCharType="end"/>
        </w:r>
        <w:r w:rsidRPr="00730083">
          <w:rPr>
            <w:rFonts w:hAnsi="Times New Roman" w:ascii="Times New Roman"/>
            <w:sz w:val="22"/>
            <w:szCs w:val="22"/>
          </w:rPr>
          <w:tab/>
        </w:r>
        <w:r>
          <w:rPr>
            <w:rFonts w:hAnsi="Times New Roman" w:ascii="Times New Roman"/>
            <w:sz w:val="22"/>
            <w:szCs w:val="22"/>
          </w:rPr>
          <w:t xml:space="preserve">                                                              </w:t>
        </w:r>
        <w:r w:rsidRPr="00730083">
          <w:rPr>
            <w:rFonts w:hAnsi="Times New Roman" w:ascii="Times New Roman"/>
            <w:sz w:val="22"/>
            <w:szCs w:val="22"/>
          </w:rPr>
          <w:t>85.St-769/17</w:t>
        </w:r>
      </w:p>
    </w:sdtContent>
  </w:sdt>
  <w:p w:rsidRDefault="00C30727" w:rsidR="00C3072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0727" w:rsidR="00C30727">
    <w:pPr>
      <w:pStyle w:val="Zaglavlje"/>
      <w:jc w:val="center"/>
    </w:pPr>
  </w:p>
  <w:p w:rsidRDefault="00C30727" w:rsidR="00C3072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4"/>
    <w:multiLevelType w:val="multilevel"/>
    <w:tmpl w:val="4386D15A"/>
    <w:name w:val="WW8Num4"/>
    <w:lvl w:ilvl="0">
      <w:start w:val="1"/>
      <w:numFmt w:val="decimal"/>
      <w:lvlText w:val="%1."/>
      <w:lvlJc w:val="left"/>
      <w:pPr>
        <w:tabs>
          <w:tab w:pos="0" w:val="num"/>
        </w:tabs>
        <w:ind w:hanging="380" w:left="380"/>
      </w:pPr>
      <w:rPr>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1">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2">
    <w:nsid w:val="14A409A8"/>
    <w:multiLevelType w:val="multilevel"/>
    <w:tmpl w:val="320C4606"/>
    <w:lvl w:ilvl="0">
      <w:start w:val="3"/>
      <w:numFmt w:val="decimal"/>
      <w:lvlText w:val="%1"/>
      <w:lvlJc w:val="left"/>
      <w:pPr>
        <w:ind w:hanging="360" w:left="360"/>
      </w:pPr>
      <w:rPr>
        <w:rFonts w:hint="default"/>
      </w:rPr>
    </w:lvl>
    <w:lvl w:ilvl="1">
      <w:start w:val="2"/>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440" w:left="1440"/>
      </w:pPr>
      <w:rPr>
        <w:rFonts w:hint="default"/>
      </w:rPr>
    </w:lvl>
  </w:abstractNum>
  <w:abstractNum w:abstractNumId="3">
    <w:nsid w:val="33174989"/>
    <w:multiLevelType w:val="hybridMultilevel"/>
    <w:tmpl w:val="6090D7C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C270E06"/>
    <w:multiLevelType w:val="hybridMultilevel"/>
    <w:tmpl w:val="FF922142"/>
    <w:lvl w:tplc="59404E1C"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0882"/>
    <w:rsid w:val="000975CB"/>
    <w:rsid w:val="000C0160"/>
    <w:rsid w:val="000F46B0"/>
    <w:rsid w:val="001678B9"/>
    <w:rsid w:val="001D4138"/>
    <w:rsid w:val="002D642B"/>
    <w:rsid w:val="002D6FD4"/>
    <w:rsid w:val="002F1D0F"/>
    <w:rsid w:val="003959FA"/>
    <w:rsid w:val="00431BEF"/>
    <w:rsid w:val="00481060"/>
    <w:rsid w:val="00522329"/>
    <w:rsid w:val="00581A39"/>
    <w:rsid w:val="00602269"/>
    <w:rsid w:val="00641ECF"/>
    <w:rsid w:val="00647804"/>
    <w:rsid w:val="00683658"/>
    <w:rsid w:val="0070066D"/>
    <w:rsid w:val="00712648"/>
    <w:rsid w:val="00730083"/>
    <w:rsid w:val="00760DC5"/>
    <w:rsid w:val="00787218"/>
    <w:rsid w:val="007B636B"/>
    <w:rsid w:val="007D721C"/>
    <w:rsid w:val="007E2826"/>
    <w:rsid w:val="00815602"/>
    <w:rsid w:val="008A7CFE"/>
    <w:rsid w:val="009247DD"/>
    <w:rsid w:val="00997C3E"/>
    <w:rsid w:val="009F12BD"/>
    <w:rsid w:val="00A153B8"/>
    <w:rsid w:val="00A21A27"/>
    <w:rsid w:val="00A66B9A"/>
    <w:rsid w:val="00B0006C"/>
    <w:rsid w:val="00B2543C"/>
    <w:rsid w:val="00B26783"/>
    <w:rsid w:val="00B76175"/>
    <w:rsid w:val="00B96E30"/>
    <w:rsid w:val="00BA53BA"/>
    <w:rsid w:val="00C30727"/>
    <w:rsid w:val="00C654F2"/>
    <w:rsid w:val="00C66B08"/>
    <w:rsid w:val="00CB4463"/>
    <w:rsid w:val="00CF4C5C"/>
    <w:rsid w:val="00D70882"/>
    <w:rsid w:val="00DB20B2"/>
    <w:rsid w:val="00E73247"/>
    <w:rsid w:val="00F32D07"/>
    <w:rsid w:val="00F3618A"/>
    <w:rsid w:val="00F97910"/>
    <w:rsid w:val="00FD29CF"/>
    <w:rsid w:val="00FE20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7088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99"/>
    <w:qFormat/>
    <w:rsid w:val="00D70882"/>
    <w:pPr>
      <w:ind w:left="720"/>
      <w:contextualSpacing/>
    </w:pPr>
  </w:style>
  <w:style w:styleId="Zaglavlje" w:type="paragraph">
    <w:name w:val="header"/>
    <w:basedOn w:val="Normal"/>
    <w:link w:val="ZaglavljeChar"/>
    <w:uiPriority w:val="99"/>
    <w:rsid w:val="00D70882"/>
    <w:pPr>
      <w:suppressLineNumbers/>
      <w:tabs>
        <w:tab w:pos="4819" w:val="center"/>
        <w:tab w:pos="9638" w:val="right"/>
      </w:tabs>
      <w:suppressAutoHyphens/>
      <w:jc w:val="both"/>
    </w:pPr>
    <w:rPr>
      <w:rFonts w:hAnsi="Tahoma" w:ascii="Tahoma"/>
      <w:kern w:val="1"/>
      <w:sz w:val="20"/>
      <w:szCs w:val="20"/>
    </w:rPr>
  </w:style>
  <w:style w:customStyle="true" w:styleId="ZaglavljeChar" w:type="character">
    <w:name w:val="Zaglavlje Char"/>
    <w:basedOn w:val="Zadanifontodlomka"/>
    <w:link w:val="Zaglavlje"/>
    <w:uiPriority w:val="99"/>
    <w:rsid w:val="00D70882"/>
    <w:rPr>
      <w:rFonts w:hAnsi="Tahoma" w:ascii="Tahoma"/>
      <w:kern w:val="1"/>
    </w:rPr>
  </w:style>
  <w:style w:customStyle="true" w:styleId="Standard" w:type="paragraph">
    <w:name w:val="Standard"/>
    <w:rsid w:val="00D70882"/>
    <w:pPr>
      <w:widowControl w:val="false"/>
      <w:suppressAutoHyphens/>
      <w:autoSpaceDN w:val="false"/>
      <w:jc w:val="both"/>
      <w:textAlignment w:val="baseline"/>
    </w:pPr>
    <w:rPr>
      <w:rFonts w:hAnsi="Tahoma" w:ascii="Tahoma"/>
      <w:kern w:val="3"/>
    </w:rPr>
  </w:style>
  <w:style w:customStyle="true" w:styleId="st" w:type="character">
    <w:name w:val="st"/>
    <w:basedOn w:val="Zadanifontodlomka"/>
    <w:rsid w:val="00D70882"/>
  </w:style>
  <w:style w:customStyle="true" w:styleId="OdlomakpopisaChar" w:type="character">
    <w:name w:val="Odlomak popisa Char"/>
    <w:link w:val="Odlomakpopisa"/>
    <w:uiPriority w:val="99"/>
    <w:locked/>
    <w:rsid w:val="00D70882"/>
    <w:rPr>
      <w:sz w:val="24"/>
      <w:szCs w:val="24"/>
    </w:rPr>
  </w:style>
  <w:style w:styleId="Podnoje" w:type="paragraph">
    <w:name w:val="footer"/>
    <w:basedOn w:val="Normal"/>
    <w:link w:val="PodnojeChar"/>
    <w:rsid w:val="00F32D07"/>
    <w:pPr>
      <w:tabs>
        <w:tab w:pos="4536" w:val="center"/>
        <w:tab w:pos="9072" w:val="right"/>
      </w:tabs>
    </w:pPr>
  </w:style>
  <w:style w:customStyle="true" w:styleId="PodnojeChar" w:type="character">
    <w:name w:val="Podnožje Char"/>
    <w:basedOn w:val="Zadanifontodlomka"/>
    <w:link w:val="Podnoje"/>
    <w:rsid w:val="00F32D07"/>
    <w:rPr>
      <w:sz w:val="24"/>
      <w:szCs w:val="24"/>
    </w:rPr>
  </w:style>
  <w:style w:styleId="Tekstbalonia" w:type="paragraph">
    <w:name w:val="Balloon Text"/>
    <w:basedOn w:val="Normal"/>
    <w:link w:val="TekstbaloniaChar"/>
    <w:rsid w:val="00F32D07"/>
    <w:rPr>
      <w:rFonts w:cs="Tahoma" w:hAnsi="Tahoma" w:ascii="Tahoma"/>
      <w:sz w:val="16"/>
      <w:szCs w:val="16"/>
    </w:rPr>
  </w:style>
  <w:style w:customStyle="true" w:styleId="TekstbaloniaChar" w:type="character">
    <w:name w:val="Tekst balončića Char"/>
    <w:basedOn w:val="Zadanifontodlomka"/>
    <w:link w:val="Tekstbalonia"/>
    <w:rsid w:val="00F32D07"/>
    <w:rPr>
      <w:rFonts w:cs="Tahoma" w:hAnsi="Tahoma" w:ascii="Tahoma"/>
      <w:sz w:val="16"/>
      <w:szCs w:val="16"/>
    </w:rPr>
  </w:style>
  <w:style w:styleId="Tekstrezerviranogmjesta" w:type="character">
    <w:name w:val="Placeholder Text"/>
    <w:basedOn w:val="Zadanifontodlomka"/>
    <w:uiPriority w:val="99"/>
    <w:semiHidden/>
    <w:rsid w:val="00A153B8"/>
    <w:rPr>
      <w:color w:val="808080"/>
      <w:bdr w:space="0" w:sz="0" w:color="auto" w:val="none"/>
      <w:shd w:fill="auto" w:color="auto" w:val="clear"/>
    </w:rPr>
  </w:style>
  <w:style w:customStyle="true" w:styleId="eSPISCCParagraphDefaultFont" w:type="character">
    <w:name w:val="eSPIS_CC_Paragraph Default Font"/>
    <w:basedOn w:val="Zadanifontodlomka"/>
    <w:rsid w:val="00A153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53B8"/>
    <w:rPr>
      <w:bdr w:space="0" w:sz="0" w:color="auto" w:val="none"/>
      <w:shd w:fill="FFFFCC" w:color="auto" w:val="clear"/>
      <w:lang w:val="hr-HR"/>
    </w:rPr>
  </w:style>
  <w:style w:customStyle="true" w:styleId="PozadinaSvijetloCrvena" w:type="character">
    <w:name w:val="Pozadina_SvijetloCrvena"/>
    <w:basedOn w:val="eSPISCCParagraphDefaultFont"/>
    <w:rsid w:val="00A153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53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7088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99"/>
    <w:qFormat/>
    <w:rsid w:val="00D70882"/>
    <w:pPr>
      <w:ind w:left="720"/>
      <w:contextualSpacing/>
    </w:pPr>
  </w:style>
  <w:style w:styleId="Zaglavlje" w:type="paragraph">
    <w:name w:val="header"/>
    <w:basedOn w:val="Normal"/>
    <w:link w:val="ZaglavljeChar"/>
    <w:uiPriority w:val="99"/>
    <w:rsid w:val="00D70882"/>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D70882"/>
    <w:rPr>
      <w:rFonts w:ascii="Tahoma" w:hAnsi="Tahoma"/>
      <w:kern w:val="1"/>
    </w:rPr>
  </w:style>
  <w:style w:customStyle="1" w:styleId="Standard" w:type="paragraph">
    <w:name w:val="Standard"/>
    <w:rsid w:val="00D70882"/>
    <w:pPr>
      <w:widowControl w:val="0"/>
      <w:suppressAutoHyphens/>
      <w:autoSpaceDN w:val="0"/>
      <w:jc w:val="both"/>
      <w:textAlignment w:val="baseline"/>
    </w:pPr>
    <w:rPr>
      <w:rFonts w:ascii="Tahoma" w:hAnsi="Tahoma"/>
      <w:kern w:val="3"/>
    </w:rPr>
  </w:style>
  <w:style w:customStyle="1" w:styleId="st" w:type="character">
    <w:name w:val="st"/>
    <w:basedOn w:val="Zadanifontodlomka"/>
    <w:rsid w:val="00D70882"/>
  </w:style>
  <w:style w:customStyle="1" w:styleId="OdlomakpopisaChar" w:type="character">
    <w:name w:val="Odlomak popisa Char"/>
    <w:link w:val="Odlomakpopisa"/>
    <w:uiPriority w:val="99"/>
    <w:locked/>
    <w:rsid w:val="00D70882"/>
    <w:rPr>
      <w:sz w:val="24"/>
      <w:szCs w:val="24"/>
    </w:rPr>
  </w:style>
  <w:style w:styleId="Podnoje" w:type="paragraph">
    <w:name w:val="footer"/>
    <w:basedOn w:val="Normal"/>
    <w:link w:val="PodnojeChar"/>
    <w:rsid w:val="00F32D07"/>
    <w:pPr>
      <w:tabs>
        <w:tab w:pos="4536" w:val="center"/>
        <w:tab w:pos="9072" w:val="right"/>
      </w:tabs>
    </w:pPr>
  </w:style>
  <w:style w:customStyle="1" w:styleId="PodnojeChar" w:type="character">
    <w:name w:val="Podnožje Char"/>
    <w:basedOn w:val="Zadanifontodlomka"/>
    <w:link w:val="Podnoje"/>
    <w:rsid w:val="00F32D07"/>
    <w:rPr>
      <w:sz w:val="24"/>
      <w:szCs w:val="24"/>
    </w:rPr>
  </w:style>
  <w:style w:styleId="Tekstbalonia" w:type="paragraph">
    <w:name w:val="Balloon Text"/>
    <w:basedOn w:val="Normal"/>
    <w:link w:val="TekstbaloniaChar"/>
    <w:rsid w:val="00F32D07"/>
    <w:rPr>
      <w:rFonts w:ascii="Tahoma" w:cs="Tahoma" w:hAnsi="Tahoma"/>
      <w:sz w:val="16"/>
      <w:szCs w:val="16"/>
    </w:rPr>
  </w:style>
  <w:style w:customStyle="1" w:styleId="TekstbaloniaChar" w:type="character">
    <w:name w:val="Tekst balončića Char"/>
    <w:basedOn w:val="Zadanifontodlomka"/>
    <w:link w:val="Tekstbalonia"/>
    <w:rsid w:val="00F32D07"/>
    <w:rPr>
      <w:rFonts w:ascii="Tahoma" w:cs="Tahoma" w:hAnsi="Tahoma"/>
      <w:sz w:val="16"/>
      <w:szCs w:val="16"/>
    </w:rPr>
  </w:style>
  <w:style w:styleId="Tekstrezerviranogmjesta" w:type="character">
    <w:name w:val="Placeholder Text"/>
    <w:basedOn w:val="Zadanifontodlomka"/>
    <w:uiPriority w:val="99"/>
    <w:semiHidden/>
    <w:rsid w:val="00A153B8"/>
    <w:rPr>
      <w:color w:val="808080"/>
      <w:bdr w:color="auto" w:space="0" w:sz="0" w:val="none"/>
      <w:shd w:color="auto" w:fill="auto" w:val="clear"/>
    </w:rPr>
  </w:style>
  <w:style w:customStyle="1" w:styleId="eSPISCCParagraphDefaultFont" w:type="character">
    <w:name w:val="eSPIS_CC_Paragraph Default Font"/>
    <w:basedOn w:val="Zadanifontodlomka"/>
    <w:rsid w:val="00A153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53B8"/>
    <w:rPr>
      <w:bdr w:color="auto" w:space="0" w:sz="0" w:val="none"/>
      <w:shd w:color="auto" w:fill="FFFFCC" w:val="clear"/>
      <w:lang w:val="hr-HR"/>
    </w:rPr>
  </w:style>
  <w:style w:customStyle="1" w:styleId="PozadinaSvijetloCrvena" w:type="character">
    <w:name w:val="Pozadina_SvijetloCrvena"/>
    <w:basedOn w:val="eSPISCCParagraphDefaultFont"/>
    <w:rsid w:val="00A153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53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 27</izvorni_sadrzaj>
    <derivirana_varijabla naziv="DomainObject.Prostorija.Naziv_1">Soba DZ I 27</derivirana_varijabla>
  </DomainObject.Prostorija.Naziv>
  <DomainObject.Prostorija.Oznaka>
    <izvorni_sadrzaj>DZ I 27</izvorni_sadrzaj>
    <derivirana_varijabla naziv="DomainObject.Prostorija.Oznaka_1">DZ I 27</derivirana_varijabla>
  </DomainObject.Prostorija.Oznaka>
  <DomainObject.Obrazlozenje>
    <izvorni_sadrzaj/>
    <derivirana_varijabla naziv="DomainObject.Obrazlozenje_1"/>
  </DomainObject.Obrazlozenje>
  <DomainObject.StvarniPocetakDatum>
    <izvorni_sadrzaj>18. svibnja 2018.</izvorni_sadrzaj>
    <derivirana_varijabla naziv="DomainObject.StvarniPocetakDatum_1">18. svibnja 2018.</derivirana_varijabla>
  </DomainObject.StvarniPocetakDatum>
  <DomainObject.StvarniZavrsetakDatum>
    <izvorni_sadrzaj>18. svibnja 2018.</izvorni_sadrzaj>
    <derivirana_varijabla naziv="DomainObject.StvarniZavrsetakDatum_1">18. svibnja 2018.</derivirana_varijabla>
  </DomainObject.StvarniZavrsetakDatum>
  <DomainObject.PlaniraniZavrsetakDatum>
    <izvorni_sadrzaj>18. svibnja 2018.</izvorni_sadrzaj>
    <derivirana_varijabla naziv="DomainObject.PlaniraniZavrsetakDatum_1">18. svibnja 2018.</derivirana_varijabla>
  </DomainObject.PlaniraniZavrsetakDatum>
  <DomainObject.PlaniraniPocetakDatum>
    <izvorni_sadrzaj>18. svibnja 2018.</izvorni_sadrzaj>
    <derivirana_varijabla naziv="DomainObject.PlaniraniPocetakDatum_1">18. svibnja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10:38</izvorni_sadrzaj>
    <derivirana_varijabla naziv="DomainObject.StvarniZavrsetakVrijeme_1">10:38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svibnja 2018.</izvorni_sadrzaj>
    <derivirana_varijabla naziv="DomainObject.Zapisnik.DatumKreiranja_1">18. svibnja 2018.</derivirana_varijabla>
  </DomainObject.Zapisnik.DatumKreiranja>
  <DomainObject.Zapisnik.ImovinskaKorist>
    <izvorni_sadrzaj/>
    <derivirana_varijabla naziv="DomainObject.Zapisnik.ImovinskaKorist_1"/>
  </DomainObject.Zapisnik.ImovinskaKorist>
  <DomainObject.Zapisnik.Oznaka>
    <izvorni_sadrzaj>St-769/2017-20</izvorni_sadrzaj>
    <derivirana_varijabla naziv="DomainObject.Zapisnik.Oznaka_1">St-769/2017-20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izvorni_sadrzaj>
    <derivirana_varijabla naziv="DomainObject.Predmet.Broj_1">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St-769/2017</izvorni_sadrzaj>
    <derivirana_varijabla naziv="DomainObject.Predmet.OznakaBroj_1">St-769/2017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SALEBRA d.o.o.</izvorni_sadrzaj>
    <derivirana_varijabla naziv="DomainObject.Predmet.ProtustrankaFormated_1">  SALEBRA d.o.o.</derivirana_varijabla>
  </DomainObject.Predmet.ProtustrankaFormated>
  <DomainObject.Predmet.ProtustrankaFormatedOIB>
    <izvorni_sadrzaj>  SALEBRA d.o.o., OIB 45331860899</izvorni_sadrzaj>
    <derivirana_varijabla naziv="DomainObject.Predmet.ProtustrankaFormatedOIB_1">  SALEBRA d.o.o., OIB 45331860899</derivirana_varijabla>
  </DomainObject.Predmet.ProtustrankaFormatedOIB>
  <DomainObject.Predmet.ProtustrankaFormatedWithAdress>
    <izvorni_sadrzaj> SALEBRA d.o.o., Trg Petra Svačića 10, 10000 Zagreb</izvorni_sadrzaj>
    <derivirana_varijabla naziv="DomainObject.Predmet.ProtustrankaFormatedWithAdress_1"> SALEBRA d.o.o., Trg Petra Svačića 10, 10000 Zagreb</derivirana_varijabla>
  </DomainObject.Predmet.ProtustrankaFormatedWithAdress>
  <DomainObject.Predmet.ProtustrankaFormatedWithAdressOIB>
    <izvorni_sadrzaj> SALEBRA d.o.o., OIB 45331860899, Trg Petra Svačića 10, 10000 Zagreb</izvorni_sadrzaj>
    <derivirana_varijabla naziv="DomainObject.Predmet.ProtustrankaFormatedWithAdressOIB_1"> SALEBRA d.o.o., OIB 45331860899, Trg Petra Svačića 10, 10000 Zagreb</derivirana_varijabla>
  </DomainObject.Predmet.ProtustrankaFormatedWithAdressOIB>
  <DomainObject.Predmet.ProtustrankaWithAdress>
    <izvorni_sadrzaj>SALEBRA d.o.o. Trg Petra Svačića 10, 10000 Zagreb</izvorni_sadrzaj>
    <derivirana_varijabla naziv="DomainObject.Predmet.ProtustrankaWithAdress_1">SALEBRA d.o.o. Trg Petra Svačića 10, 10000 Zagreb</derivirana_varijabla>
  </DomainObject.Predmet.ProtustrankaWithAdress>
  <DomainObject.Predmet.ProtustrankaWithAdressOIB>
    <izvorni_sadrzaj>SALEBRA d.o.o., OIB 45331860899, Trg Petra Svačića 10, 10000 Zagreb</izvorni_sadrzaj>
    <derivirana_varijabla naziv="DomainObject.Predmet.ProtustrankaWithAdressOIB_1">SALEBRA d.o.o., OIB 45331860899, Trg Petra Svačića 10, 10000 Zagreb</derivirana_varijabla>
  </DomainObject.Predmet.ProtustrankaWithAdressOIB>
  <DomainObject.Predmet.ProtustrankaNazivFormated>
    <izvorni_sadrzaj>SALEBRA d.o.o.</izvorni_sadrzaj>
    <derivirana_varijabla naziv="DomainObject.Predmet.ProtustrankaNazivFormated_1">SALEBRA d.o.o.</derivirana_varijabla>
  </DomainObject.Predmet.ProtustrankaNazivFormated>
  <DomainObject.Predmet.ProtustrankaNazivFormatedOIB>
    <izvorni_sadrzaj>SALEBRA d.o.o., OIB 45331860899</izvorni_sadrzaj>
    <derivirana_varijabla naziv="DomainObject.Predmet.ProtustrankaNazivFormatedOIB_1">SALEBRA d.o.o., OIB 45331860899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SALEBRA d.o.o.</izvorni_sadrzaj>
    <derivirana_varijabla naziv="DomainObject.Predmet.StrankaFormated_1">  SALEBRA d.o.o.</derivirana_varijabla>
  </DomainObject.Predmet.StrankaFormated>
  <DomainObject.Predmet.StrankaFormatedOIB>
    <izvorni_sadrzaj>  SALEBRA d.o.o., OIB 45331860899</izvorni_sadrzaj>
    <derivirana_varijabla naziv="DomainObject.Predmet.StrankaFormatedOIB_1">  SALEBRA d.o.o., OIB 45331860899</derivirana_varijabla>
  </DomainObject.Predmet.StrankaFormatedOIB>
  <DomainObject.Predmet.StrankaFormatedWithAdress>
    <izvorni_sadrzaj> SALEBRA d.o.o., Trg Petra Svačića 10, 10000 Zagreb</izvorni_sadrzaj>
    <derivirana_varijabla naziv="DomainObject.Predmet.StrankaFormatedWithAdress_1"> SALEBRA d.o.o., Trg Petra Svačića 10, 10000 Zagreb</derivirana_varijabla>
  </DomainObject.Predmet.StrankaFormatedWithAdress>
  <DomainObject.Predmet.StrankaFormatedWithAdressOIB>
    <izvorni_sadrzaj> SALEBRA d.o.o., OIB 45331860899, Trg Petra Svačića 10, 10000 Zagreb</izvorni_sadrzaj>
    <derivirana_varijabla naziv="DomainObject.Predmet.StrankaFormatedWithAdressOIB_1"> SALEBRA d.o.o., OIB 45331860899, Trg Petra Svačića 10, 10000 Zagreb</derivirana_varijabla>
  </DomainObject.Predmet.StrankaFormatedWithAdressOIB>
  <DomainObject.Predmet.StrankaWithAdress>
    <izvorni_sadrzaj>SALEBRA d.o.o. Trg Petra Svačića 10,10000 Zagreb</izvorni_sadrzaj>
    <derivirana_varijabla naziv="DomainObject.Predmet.StrankaWithAdress_1">SALEBRA d.o.o. Trg Petra Svačića 10,10000 Zagreb</derivirana_varijabla>
  </DomainObject.Predmet.StrankaWithAdress>
  <DomainObject.Predmet.StrankaWithAdressOIB>
    <izvorni_sadrzaj>SALEBRA d.o.o., OIB 45331860899, Trg Petra Svačića 10,10000 Zagreb</izvorni_sadrzaj>
    <derivirana_varijabla naziv="DomainObject.Predmet.StrankaWithAdressOIB_1">SALEBRA d.o.o., OIB 45331860899, Trg Petra Svačića 10,10000 Zagreb</derivirana_varijabla>
  </DomainObject.Predmet.StrankaWithAdressOIB>
  <DomainObject.Predmet.StrankaNazivFormated>
    <izvorni_sadrzaj>SALEBRA d.o.o.</izvorni_sadrzaj>
    <derivirana_varijabla naziv="DomainObject.Predmet.StrankaNazivFormated_1">SALEBRA d.o.o.</derivirana_varijabla>
  </DomainObject.Predmet.StrankaNazivFormated>
  <DomainObject.Predmet.StrankaNazivFormatedOIB>
    <izvorni_sadrzaj>SALEBRA d.o.o., OIB 45331860899</izvorni_sadrzaj>
    <derivirana_varijabla naziv="DomainObject.Predmet.StrankaNazivFormatedOIB_1">SALEBRA d.o.o., OIB 45331860899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SALEBRA d.o.o.</item>
    </izvorni_sadrzaj>
    <derivirana_varijabla naziv="DomainObject.Predmet.StrankaListFormated_1">
      <item>SALEBRA d.o.o.</item>
    </derivirana_varijabla>
  </DomainObject.Predmet.StrankaListFormated>
  <DomainObject.Predmet.StrankaListFormatedOIB>
    <izvorni_sadrzaj>
      <item>SALEBRA d.o.o., OIB 45331860899</item>
    </izvorni_sadrzaj>
    <derivirana_varijabla naziv="DomainObject.Predmet.StrankaListFormatedOIB_1">
      <item>SALEBRA d.o.o., OIB 45331860899</item>
    </derivirana_varijabla>
  </DomainObject.Predmet.StrankaListFormatedOIB>
  <DomainObject.Predmet.StrankaListFormatedWithAdress>
    <izvorni_sadrzaj>
      <item>SALEBRA d.o.o., Trg Petra Svačića 10, 10000 Zagreb</item>
    </izvorni_sadrzaj>
    <derivirana_varijabla naziv="DomainObject.Predmet.StrankaListFormatedWithAdress_1">
      <item>SALEBRA d.o.o., Trg Petra Svačića 10, 10000 Zagreb</item>
    </derivirana_varijabla>
  </DomainObject.Predmet.StrankaListFormatedWithAdress>
  <DomainObject.Predmet.StrankaListFormatedWithAdressOIB>
    <izvorni_sadrzaj>
      <item>SALEBRA d.o.o., OIB 45331860899, Trg Petra Svačića 10, 10000 Zagreb</item>
    </izvorni_sadrzaj>
    <derivirana_varijabla naziv="DomainObject.Predmet.StrankaListFormatedWithAdressOIB_1">
      <item>SALEBRA d.o.o., OIB 45331860899, Trg Petra Svačića 10, 10000 Zagreb</item>
    </derivirana_varijabla>
  </DomainObject.Predmet.StrankaListFormatedWithAdressOIB>
  <DomainObject.Predmet.StrankaListNazivFormated>
    <izvorni_sadrzaj>
      <item>SALEBRA d.o.o.</item>
    </izvorni_sadrzaj>
    <derivirana_varijabla naziv="DomainObject.Predmet.StrankaListNazivFormated_1">
      <item>SALEBRA d.o.o.</item>
    </derivirana_varijabla>
  </DomainObject.Predmet.StrankaListNazivFormated>
  <DomainObject.Predmet.StrankaListNazivFormatedOIB>
    <izvorni_sadrzaj>
      <item>SALEBRA d.o.o., OIB 45331860899</item>
    </izvorni_sadrzaj>
    <derivirana_varijabla naziv="DomainObject.Predmet.StrankaListNazivFormatedOIB_1">
      <item>SALEBRA d.o.o., OIB 45331860899</item>
    </derivirana_varijabla>
  </DomainObject.Predmet.StrankaListNazivFormatedOIB>
  <DomainObject.Predmet.ProtuStrankaListFormated>
    <izvorni_sadrzaj>
      <item>SALEBRA d.o.o.</item>
    </izvorni_sadrzaj>
    <derivirana_varijabla naziv="DomainObject.Predmet.ProtuStrankaListFormated_1">
      <item>SALEBRA d.o.o.</item>
    </derivirana_varijabla>
  </DomainObject.Predmet.ProtuStrankaListFormated>
  <DomainObject.Predmet.ProtuStrankaListFormatedOIB>
    <izvorni_sadrzaj>
      <item>SALEBRA d.o.o., OIB 45331860899</item>
    </izvorni_sadrzaj>
    <derivirana_varijabla naziv="DomainObject.Predmet.ProtuStrankaListFormatedOIB_1">
      <item>SALEBRA d.o.o., OIB 45331860899</item>
    </derivirana_varijabla>
  </DomainObject.Predmet.ProtuStrankaListFormatedOIB>
  <DomainObject.Predmet.ProtuStrankaListFormatedWithAdress>
    <izvorni_sadrzaj>
      <item>SALEBRA d.o.o., Trg Petra Svačića 10, 10000 Zagreb</item>
    </izvorni_sadrzaj>
    <derivirana_varijabla naziv="DomainObject.Predmet.ProtuStrankaListFormatedWithAdress_1">
      <item>SALEBRA d.o.o., Trg Petra Svačića 10, 10000 Zagreb</item>
    </derivirana_varijabla>
  </DomainObject.Predmet.ProtuStrankaListFormatedWithAdress>
  <DomainObject.Predmet.ProtuStrankaListFormatedWithAdressOIB>
    <izvorni_sadrzaj>
      <item>SALEBRA d.o.o., OIB 45331860899, Trg Petra Svačića 10, 10000 Zagreb</item>
    </izvorni_sadrzaj>
    <derivirana_varijabla naziv="DomainObject.Predmet.ProtuStrankaListFormatedWithAdressOIB_1">
      <item>SALEBRA d.o.o., OIB 45331860899, Trg Petra Svačića 10, 10000 Zagreb</item>
    </derivirana_varijabla>
  </DomainObject.Predmet.ProtuStrankaListFormatedWithAdressOIB>
  <DomainObject.Predmet.ProtuStrankaListNazivFormated>
    <izvorni_sadrzaj>
      <item>SALEBRA d.o.o.</item>
    </izvorni_sadrzaj>
    <derivirana_varijabla naziv="DomainObject.Predmet.ProtuStrankaListNazivFormated_1">
      <item>SALEBRA d.o.o.</item>
    </derivirana_varijabla>
  </DomainObject.Predmet.ProtuStrankaListNazivFormated>
  <DomainObject.Predmet.ProtuStrankaListNazivFormatedOIB>
    <izvorni_sadrzaj>
      <item>SALEBRA d.o.o., OIB 45331860899</item>
    </izvorni_sadrzaj>
    <derivirana_varijabla naziv="DomainObject.Predmet.ProtuStrankaListNazivFormatedOIB_1">
      <item>SALEBRA d.o.o., OIB 45331860899</item>
    </derivirana_varijabla>
  </DomainObject.Predmet.ProtuStrankaListNazivFormatedOIB>
  <DomainObject.Predmet.OstaliListFormated>
    <izvorni_sadrzaj>
      <item>Veneto banca S.p.A. in I.c.a.</item>
      <item>VENETO BANKA dioničko društvo</item>
    </izvorni_sadrzaj>
    <derivirana_varijabla naziv="DomainObject.Predmet.OstaliListFormated_1">
      <item>Veneto banca S.p.A. in I.c.a.</item>
      <item>VENETO BANKA dioničko društvo</item>
    </derivirana_varijabla>
  </DomainObject.Predmet.OstaliListFormated>
  <DomainObject.Predmet.OstaliListFormatedOIB>
    <izvorni_sadrzaj>
      <item>Veneto banca S.p.A. in I.c.a., OIB 84716410423</item>
      <item>VENETO BANKA dioničko društvo, OIB 81712716992</item>
    </izvorni_sadrzaj>
    <derivirana_varijabla naziv="DomainObject.Predmet.OstaliListFormatedOIB_1">
      <item>Veneto banca S.p.A. in I.c.a., OIB 84716410423</item>
      <item>VENETO BANKA dioničko društvo, OIB 81712716992</item>
    </derivirana_varijabla>
  </DomainObject.Predmet.OstaliListFormatedOIB>
  <DomainObject.Predmet.OstaliListFormatedWithAdress>
    <izvorni_sadrzaj>
      <item>Veneto banca S.p.A. in I.c.a., Piazza G.B.DallArmi 1, 31044-TV Montebelluna</item>
      <item>VENETO BANKA dioničko društvo, Draškovićeva 58, 10000 Zagreb</item>
    </izvorni_sadrzaj>
    <derivirana_varijabla naziv="DomainObject.Predmet.OstaliListFormatedWithAdress_1">
      <item>Veneto banca S.p.A. in I.c.a., Piazza G.B.DallArmi 1, 31044-TV Montebelluna</item>
      <item>VENETO BANKA dioničko društvo, Draškovićeva 58, 10000 Zagreb</item>
    </derivirana_varijabla>
  </DomainObject.Predmet.OstaliListFormatedWithAdress>
  <DomainObject.Predmet.OstaliListFormatedWithAdressOIB>
    <izvorni_sadrzaj>
      <item>Veneto banca S.p.A. in I.c.a., OIB 84716410423, Piazza G.B.DallArmi 1, 31044-TV Montebelluna</item>
      <item>VENETO BANKA dioničko društvo, OIB 81712716992, Draškovićeva 58, 10000 Zagreb</item>
    </izvorni_sadrzaj>
    <derivirana_varijabla naziv="DomainObject.Predmet.OstaliListFormatedWithAdressOIB_1">
      <item>Veneto banca S.p.A. in I.c.a., OIB 84716410423, Piazza G.B.DallArmi 1, 31044-TV Montebelluna</item>
      <item>VENETO BANKA dioničko društvo, OIB 81712716992, Draškovićeva 58, 10000 Zagreb</item>
    </derivirana_varijabla>
  </DomainObject.Predmet.OstaliListFormatedWithAdressOIB>
  <DomainObject.Predmet.OstaliListNazivFormated>
    <izvorni_sadrzaj>
      <item>Veneto banca S.p.A. in I.c.a.</item>
      <item>VENETO BANKA dioničko društvo</item>
    </izvorni_sadrzaj>
    <derivirana_varijabla naziv="DomainObject.Predmet.OstaliListNazivFormated_1">
      <item>Veneto banca S.p.A. in I.c.a.</item>
      <item>VENETO BANKA dioničko društvo</item>
    </derivirana_varijabla>
  </DomainObject.Predmet.OstaliListNazivFormated>
  <DomainObject.Predmet.OstaliListNazivFormatedOIB>
    <izvorni_sadrzaj>
      <item>Veneto banca S.p.A. in I.c.a., OIB 84716410423</item>
      <item>VENETO BANKA dioničko društvo, OIB 81712716992</item>
    </izvorni_sadrzaj>
    <derivirana_varijabla naziv="DomainObject.Predmet.OstaliListNazivFormatedOIB_1">
      <item>Veneto banca S.p.A. in I.c.a., OIB 84716410423</item>
      <item>VENETO BANKA dioničko društvo, OIB 81712716992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St-769/2017-20</izvorni_sadrzaj>
    <derivirana_varijabla naziv="DomainObject.PoslovniBrojDokumenta_1">St-769/2017-20</derivirana_varijabla>
  </DomainObject.PoslovniBrojDokumenta>
  <DomainObject.Predmet.StrankaIDrugi>
    <izvorni_sadrzaj>SALEBRA d.o.o.</izvorni_sadrzaj>
    <derivirana_varijabla naziv="DomainObject.Predmet.StrankaIDrugi_1">SALEBRA d.o.o.</derivirana_varijabla>
  </DomainObject.Predmet.StrankaIDrugi>
  <DomainObject.Predmet.ProtustrankaIDrugi>
    <izvorni_sadrzaj>SALEBRA d.o.o.</izvorni_sadrzaj>
    <derivirana_varijabla naziv="DomainObject.Predmet.ProtustrankaIDrugi_1">SALEBRA d.o.o.</derivirana_varijabla>
  </DomainObject.Predmet.ProtustrankaIDrugi>
  <DomainObject.Predmet.StrankaIDrugiAdressOIB>
    <izvorni_sadrzaj>SALEBRA d.o.o., OIB 45331860899, Trg Petra Svačića 10, 10000 Zagreb</izvorni_sadrzaj>
    <derivirana_varijabla naziv="DomainObject.Predmet.StrankaIDrugiAdressOIB_1">SALEBRA d.o.o., OIB 45331860899, Trg Petra Svačića 10, 10000 Zagreb</derivirana_varijabla>
  </DomainObject.Predmet.StrankaIDrugiAdressOIB>
  <DomainObject.Predmet.ProtustrankaIDrugiAdressOIB>
    <izvorni_sadrzaj>SALEBRA d.o.o., OIB 45331860899, Trg Petra Svačića 10, 10000 Zagreb</izvorni_sadrzaj>
    <derivirana_varijabla naziv="DomainObject.Predmet.ProtustrankaIDrugiAdressOIB_1">SALEBRA d.o.o., OIB 45331860899, Trg Petra Svačića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SALEBRA d.o.o.</item>
      <item>SALEBRA d.o.o.</item>
      <item>Veneto banca S.p.A. in I.c.a.</item>
      <item>VENETO BANKA dioničko društvo</item>
    </izvorni_sadrzaj>
    <derivirana_varijabla naziv="DomainObject.Predmet.SudioniciListNaziv_1">
      <item>SALEBRA d.o.o.</item>
      <item>SALEBRA d.o.o.</item>
      <item>Veneto banca S.p.A. in I.c.a.</item>
      <item>VENETO BANKA dioničko društvo</item>
    </derivirana_varijabla>
  </DomainObject.Predmet.SudioniciListNaziv>
  <DomainObject.Predmet.SudioniciListAdressOIB>
    <izvorni_sadrzaj>
      <item>SALEBRA d.o.o., OIB 45331860899, Trg Petra Svačića 10,10000 Zagreb</item>
      <item>SALEBRA d.o.o., OIB 45331860899, Trg Petra Svačića 10,10000 Zagreb</item>
      <item>Veneto banca S.p.A. in I.c.a., OIB 84716410423, Piazza G.B.DallArmi 1,31044-TV Montebelluna</item>
      <item>VENETO BANKA dioničko društvo, OIB 81712716992, Draškovićeva 58,10000 Zagreb</item>
    </izvorni_sadrzaj>
    <derivirana_varijabla naziv="DomainObject.Predmet.SudioniciListAdressOIB_1">
      <item>SALEBRA d.o.o., OIB 45331860899, Trg Petra Svačića 10,10000 Zagreb</item>
      <item>SALEBRA d.o.o., OIB 45331860899, Trg Petra Svačića 10,10000 Zagreb</item>
      <item>Veneto banca S.p.A. in I.c.a., OIB 84716410423, Piazza G.B.DallArmi 1,31044-TV Montebelluna</item>
      <item>VENETO BANKA dioničko društvo, OIB 81712716992, Draškovićeva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45331860899</item>
      <item>, OIB 45331860899</item>
      <item>, OIB 84716410423</item>
      <item>, OIB 81712716992</item>
    </izvorni_sadrzaj>
    <derivirana_varijabla naziv="DomainObject.Predmet.SudioniciListNazivOIB_1">
      <item>, OIB 45331860899</item>
      <item>, OIB 45331860899</item>
      <item>, OIB 84716410423</item>
      <item>, OIB 81712716992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591</properties:Words>
  <properties:Characters>3363</properties:Characters>
  <properties:Lines>101</properties:Lines>
  <properties:Paragraphs>36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2018-05-18T08:35:00Z</dcterms:created>
  <dc:creator>Katarina Drndelić</dc:creator>
  <cp:lastModifiedBy>Katarina Drndelić</cp:lastModifiedBy>
  <cp:lastPrinted>2018-05-18T08:39:00Z</cp:lastPrinted>
  <dcterms:modified xmlns:xsi="http://www.w3.org/2001/XMLSchema-instance" xsi:type="dcterms:W3CDTF">2018-05-18T08:40:00Z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St-769/2017-20 / Zapisnik - Ročište za sklapanje predstečajne nagodbe (769-17 SALEBRA - predstečajna odgoda 2.docx)</vt:lpwstr>
  </prop:property>
  <prop:property name="CC_coloring" pid="4" fmtid="{D5CDD505-2E9C-101B-9397-08002B2CF9AE}">
    <vt:bool>false</vt:bool>
  </prop:property>
  <prop:property name="BrojStranica" pid="5" fmtid="{D5CDD505-2E9C-101B-9397-08002B2CF9AE}">
    <vt:i4>2</vt:i4>
  </prop:property>
</prop:Properties>
</file>