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D70B50" w:rsidP="00A8147C" w:rsidR="00D70B50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f70bde4" w14:paraId="f70bde4" w:rsidRDefault="008E10FB" w:rsidP="008E10FB" w:rsidR="008E10FB">
      <w:pPr>
        <w15:collapsed w:val="false"/>
        <w:rPr>
          <w:b/>
          <w:sz w:val="24"/>
        </w:rPr>
      </w:pPr>
    </w:p>
    <w:p w:rsidRDefault="008E10FB" w:rsidP="00DF48C3" w:rsidR="00DF48C3" w:rsidRPr="00192C2B">
      <w:pPr>
        <w:tabs>
          <w:tab w:pos="6525" w:val="left"/>
        </w:tabs>
        <w:rPr>
          <w:bCs/>
          <w:sz w:val="24"/>
          <w:szCs w:val="24"/>
        </w:rPr>
      </w:pPr>
      <w:r>
        <w:rPr>
          <w:b/>
          <w:sz w:val="24"/>
        </w:rPr>
        <w:tab/>
      </w:r>
      <w:r w:rsidR="00DF48C3" w:rsidRPr="00192C2B">
        <w:rPr>
          <w:bCs/>
          <w:sz w:val="24"/>
          <w:szCs w:val="24"/>
        </w:rPr>
        <w:t>40.St-</w:t>
      </w:r>
      <w:r w:rsidR="007F7C24">
        <w:rPr>
          <w:bCs/>
          <w:sz w:val="24"/>
          <w:szCs w:val="24"/>
        </w:rPr>
        <w:t>8663</w:t>
      </w:r>
      <w:r w:rsidR="00DF48C3" w:rsidRPr="00192C2B">
        <w:rPr>
          <w:bCs/>
          <w:sz w:val="24"/>
          <w:szCs w:val="24"/>
        </w:rPr>
        <w:t>/</w:t>
      </w:r>
      <w:r w:rsidR="00E46C36">
        <w:rPr>
          <w:bCs/>
          <w:sz w:val="24"/>
          <w:szCs w:val="24"/>
        </w:rPr>
        <w:t>201</w:t>
      </w:r>
      <w:r w:rsidR="007F7C24">
        <w:rPr>
          <w:bCs/>
          <w:sz w:val="24"/>
          <w:szCs w:val="24"/>
        </w:rPr>
        <w:t>5</w:t>
      </w:r>
    </w:p>
    <w:p w:rsidRDefault="00DF48C3" w:rsidP="00DF48C3" w:rsidR="00DF48C3">
      <w:pPr>
        <w:rPr>
          <w:b/>
          <w:sz w:val="24"/>
        </w:rPr>
      </w:pPr>
      <w:r>
        <w:rPr>
          <w:sz w:val="24"/>
        </w:rPr>
        <w:t xml:space="preserve">   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E P U B L I K A  H R V A T S K A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J E Š E NJ E</w:t>
      </w:r>
    </w:p>
    <w:p w:rsidRDefault="00DF48C3" w:rsidP="00DF48C3" w:rsidR="00DF48C3" w:rsidRPr="002362FF">
      <w:pPr>
        <w:jc w:val="center"/>
        <w:rPr>
          <w:b/>
          <w:sz w:val="24"/>
          <w:szCs w:val="24"/>
        </w:rPr>
      </w:pPr>
    </w:p>
    <w:p w:rsidRDefault="00463AD4" w:rsidP="00463AD4" w:rsidR="00463AD4" w:rsidRPr="007F7C24">
      <w:pPr>
        <w:ind w:firstLine="720"/>
        <w:jc w:val="both"/>
        <w:rPr>
          <w:sz w:val="24"/>
          <w:szCs w:val="24"/>
        </w:rPr>
      </w:pPr>
      <w:r w:rsidRPr="007F7C24">
        <w:rPr>
          <w:sz w:val="24"/>
          <w:szCs w:val="24"/>
        </w:rPr>
        <w:t xml:space="preserve">Trgovački sud u Zagrebu po sucu tog suda Anti Galiću, kao sucu pojedincu, </w:t>
      </w:r>
      <w:r w:rsidR="007F7C24" w:rsidRPr="007F7C24">
        <w:rPr>
          <w:sz w:val="24"/>
          <w:szCs w:val="24"/>
        </w:rPr>
        <w:t xml:space="preserve">u stečajnom postupku nad dužnikom </w:t>
      </w:r>
      <w:r w:rsidRPr="007F7C24">
        <w:rPr>
          <w:sz w:val="24"/>
          <w:szCs w:val="24"/>
        </w:rPr>
        <w:t xml:space="preserve">HEMATEKS d.o.o., Zagreb, Ivanićgradska 75 (OIB 03911316661), dana </w:t>
      </w:r>
      <w:r w:rsidR="007F7C24" w:rsidRPr="007F7C24">
        <w:rPr>
          <w:sz w:val="24"/>
          <w:szCs w:val="24"/>
        </w:rPr>
        <w:t>2</w:t>
      </w:r>
      <w:r w:rsidR="00D70B50">
        <w:rPr>
          <w:sz w:val="24"/>
          <w:szCs w:val="24"/>
        </w:rPr>
        <w:t>3</w:t>
      </w:r>
      <w:r w:rsidR="007F7C24" w:rsidRPr="007F7C24">
        <w:rPr>
          <w:sz w:val="24"/>
          <w:szCs w:val="24"/>
        </w:rPr>
        <w:t>.siječnja</w:t>
      </w:r>
      <w:r w:rsidRPr="007F7C24">
        <w:rPr>
          <w:sz w:val="24"/>
          <w:szCs w:val="24"/>
        </w:rPr>
        <w:t xml:space="preserve"> 201</w:t>
      </w:r>
      <w:r w:rsidR="007F7C24" w:rsidRPr="007F7C24">
        <w:rPr>
          <w:sz w:val="24"/>
          <w:szCs w:val="24"/>
        </w:rPr>
        <w:t>9</w:t>
      </w:r>
      <w:r w:rsidRPr="007F7C24">
        <w:rPr>
          <w:sz w:val="24"/>
          <w:szCs w:val="24"/>
        </w:rPr>
        <w:t>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DF3D0A">
      <w:pPr>
        <w:ind w:firstLine="708"/>
        <w:jc w:val="both"/>
        <w:rPr>
          <w:sz w:val="24"/>
          <w:szCs w:val="24"/>
        </w:rPr>
      </w:pPr>
      <w:r w:rsidRPr="00DF3D0A">
        <w:rPr>
          <w:sz w:val="24"/>
          <w:szCs w:val="24"/>
        </w:rPr>
        <w:t xml:space="preserve">I. </w:t>
      </w:r>
      <w:r w:rsidR="003573DB" w:rsidRPr="00DF3D0A">
        <w:rPr>
          <w:sz w:val="24"/>
          <w:szCs w:val="24"/>
        </w:rPr>
        <w:t>Privremenom s</w:t>
      </w:r>
      <w:r w:rsidR="008620D6" w:rsidRPr="00DF3D0A">
        <w:rPr>
          <w:sz w:val="24"/>
          <w:szCs w:val="24"/>
        </w:rPr>
        <w:t>tečajnom upravitelju</w:t>
      </w:r>
      <w:r w:rsidR="00E46C36" w:rsidRPr="00DF3D0A">
        <w:rPr>
          <w:sz w:val="24"/>
          <w:szCs w:val="24"/>
        </w:rPr>
        <w:t xml:space="preserve"> </w:t>
      </w:r>
      <w:r w:rsidR="00A365B5">
        <w:rPr>
          <w:sz w:val="24"/>
          <w:szCs w:val="24"/>
        </w:rPr>
        <w:t>GORAN JEDLIČKO, Zagreb, Maksimirska 18., OIB 03491070415</w:t>
      </w:r>
      <w:r w:rsidR="007565B6">
        <w:t xml:space="preserve"> </w:t>
      </w:r>
      <w:r w:rsidR="008620D6" w:rsidRPr="00DF3D0A">
        <w:rPr>
          <w:sz w:val="24"/>
          <w:szCs w:val="24"/>
        </w:rPr>
        <w:t xml:space="preserve">određuje se nagrada u </w:t>
      </w:r>
      <w:r w:rsidR="00DD7A46" w:rsidRPr="00DF3D0A">
        <w:rPr>
          <w:sz w:val="24"/>
          <w:szCs w:val="24"/>
        </w:rPr>
        <w:t xml:space="preserve">brutto </w:t>
      </w:r>
      <w:r w:rsidR="008620D6" w:rsidRPr="00DF3D0A">
        <w:rPr>
          <w:sz w:val="24"/>
          <w:szCs w:val="24"/>
        </w:rPr>
        <w:t xml:space="preserve">iznosu </w:t>
      </w:r>
      <w:r w:rsidR="00FA7381" w:rsidRPr="00DF3D0A">
        <w:rPr>
          <w:sz w:val="24"/>
          <w:szCs w:val="24"/>
        </w:rPr>
        <w:t>3</w:t>
      </w:r>
      <w:r w:rsidR="00DD7A46" w:rsidRPr="00DF3D0A">
        <w:rPr>
          <w:sz w:val="24"/>
          <w:szCs w:val="24"/>
        </w:rPr>
        <w:t>.000,00</w:t>
      </w:r>
      <w:r w:rsidR="008620D6" w:rsidRPr="00DF3D0A">
        <w:rPr>
          <w:sz w:val="24"/>
          <w:szCs w:val="24"/>
        </w:rPr>
        <w:t xml:space="preserve"> kn.</w:t>
      </w:r>
      <w:r w:rsidRPr="00DF3D0A">
        <w:rPr>
          <w:sz w:val="24"/>
          <w:szCs w:val="24"/>
        </w:rPr>
        <w:t xml:space="preserve"> </w:t>
      </w:r>
    </w:p>
    <w:p w:rsidRDefault="00A365B5" w:rsidP="005E2EFC" w:rsidR="00A365B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r w:rsidRPr="00DF3D0A">
        <w:rPr>
          <w:sz w:val="24"/>
          <w:szCs w:val="24"/>
        </w:rPr>
        <w:t xml:space="preserve">Privremenom stečajnom upravitelju </w:t>
      </w:r>
      <w:r>
        <w:rPr>
          <w:sz w:val="24"/>
          <w:szCs w:val="24"/>
        </w:rPr>
        <w:t>GORAN JEDLIČKO, Zagreb, Maksimirska 18., OIB 03491070415</w:t>
      </w:r>
      <w:r>
        <w:t xml:space="preserve"> </w:t>
      </w:r>
      <w:r w:rsidRPr="00DF3D0A">
        <w:rPr>
          <w:sz w:val="24"/>
          <w:szCs w:val="24"/>
        </w:rPr>
        <w:t>određuje se</w:t>
      </w:r>
      <w:r>
        <w:rPr>
          <w:sz w:val="24"/>
          <w:szCs w:val="24"/>
        </w:rPr>
        <w:t xml:space="preserve"> naknada troškova u iznosu od </w:t>
      </w:r>
      <w:r w:rsidR="00A9549D">
        <w:rPr>
          <w:sz w:val="24"/>
          <w:szCs w:val="24"/>
        </w:rPr>
        <w:t>77,94 kn</w:t>
      </w:r>
    </w:p>
    <w:p w:rsidRDefault="00A9549D" w:rsidP="005E2EFC" w:rsidR="000B7A1A" w:rsidRPr="00DF3D0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III.</w:t>
      </w:r>
      <w:r w:rsidR="009E22FE" w:rsidRPr="00DF3D0A">
        <w:rPr>
          <w:sz w:val="24"/>
          <w:szCs w:val="24"/>
        </w:rPr>
        <w:t>Nalaže se računovodstvu suda po pravomoćnosti ovog rješenja netto  iznos nagrade iz točke I</w:t>
      </w:r>
      <w:r w:rsidR="008B342B">
        <w:rPr>
          <w:sz w:val="24"/>
          <w:szCs w:val="24"/>
        </w:rPr>
        <w:t>. i naknade troškova iz toč</w:t>
      </w:r>
      <w:r w:rsidR="00E46C32">
        <w:rPr>
          <w:sz w:val="24"/>
          <w:szCs w:val="24"/>
        </w:rPr>
        <w:t xml:space="preserve">ke </w:t>
      </w:r>
      <w:r w:rsidR="008B342B">
        <w:rPr>
          <w:sz w:val="24"/>
          <w:szCs w:val="24"/>
        </w:rPr>
        <w:t xml:space="preserve">II </w:t>
      </w:r>
      <w:r w:rsidR="009E22FE" w:rsidRPr="00DF3D0A">
        <w:rPr>
          <w:sz w:val="24"/>
          <w:szCs w:val="24"/>
        </w:rPr>
        <w:t xml:space="preserve"> ovog rješenja</w:t>
      </w:r>
      <w:r w:rsidR="00447C58" w:rsidRPr="00DF3D0A">
        <w:rPr>
          <w:sz w:val="24"/>
          <w:szCs w:val="24"/>
        </w:rPr>
        <w:t xml:space="preserve"> na teret </w:t>
      </w:r>
      <w:r w:rsidR="00085617" w:rsidRPr="00DF3D0A">
        <w:rPr>
          <w:sz w:val="24"/>
          <w:szCs w:val="24"/>
        </w:rPr>
        <w:t xml:space="preserve">Fonda iz članka </w:t>
      </w:r>
      <w:r w:rsidR="001A39C7" w:rsidRPr="00DF3D0A">
        <w:rPr>
          <w:sz w:val="24"/>
          <w:szCs w:val="24"/>
        </w:rPr>
        <w:t>111. SZ-a</w:t>
      </w:r>
      <w:r w:rsidR="00447C58" w:rsidRPr="00DF3D0A">
        <w:rPr>
          <w:sz w:val="24"/>
          <w:szCs w:val="24"/>
        </w:rPr>
        <w:t xml:space="preserve"> uplatiti za korist </w:t>
      </w:r>
      <w:r w:rsidR="009E22FE" w:rsidRPr="00DF3D0A">
        <w:rPr>
          <w:sz w:val="24"/>
          <w:szCs w:val="24"/>
        </w:rPr>
        <w:t xml:space="preserve">žiro račun </w:t>
      </w:r>
      <w:r w:rsidR="008B342B">
        <w:rPr>
          <w:sz w:val="24"/>
          <w:szCs w:val="24"/>
        </w:rPr>
        <w:t>p</w:t>
      </w:r>
      <w:r w:rsidRPr="00DF3D0A">
        <w:rPr>
          <w:sz w:val="24"/>
          <w:szCs w:val="24"/>
        </w:rPr>
        <w:t>rivremeno</w:t>
      </w:r>
      <w:r w:rsidR="008B342B">
        <w:rPr>
          <w:sz w:val="24"/>
          <w:szCs w:val="24"/>
        </w:rPr>
        <w:t>g</w:t>
      </w:r>
      <w:r w:rsidRPr="00DF3D0A">
        <w:rPr>
          <w:sz w:val="24"/>
          <w:szCs w:val="24"/>
        </w:rPr>
        <w:t xml:space="preserve"> stečajno</w:t>
      </w:r>
      <w:r w:rsidR="008B342B">
        <w:rPr>
          <w:sz w:val="24"/>
          <w:szCs w:val="24"/>
        </w:rPr>
        <w:t>g</w:t>
      </w:r>
      <w:r w:rsidRPr="00DF3D0A">
        <w:rPr>
          <w:sz w:val="24"/>
          <w:szCs w:val="24"/>
        </w:rPr>
        <w:t xml:space="preserve"> upravitelj</w:t>
      </w:r>
      <w:r w:rsidR="008B342B">
        <w:rPr>
          <w:sz w:val="24"/>
          <w:szCs w:val="24"/>
        </w:rPr>
        <w:t>a</w:t>
      </w:r>
      <w:r w:rsidRPr="00DF3D0A">
        <w:rPr>
          <w:sz w:val="24"/>
          <w:szCs w:val="24"/>
        </w:rPr>
        <w:t xml:space="preserve"> </w:t>
      </w:r>
      <w:r>
        <w:rPr>
          <w:sz w:val="24"/>
          <w:szCs w:val="24"/>
        </w:rPr>
        <w:t>GORAN JEDLIČKO, Zagreb, Maksimirska 18., OIB 03491070415</w:t>
      </w:r>
      <w:r>
        <w:t xml:space="preserve"> </w:t>
      </w:r>
      <w:r w:rsidR="008B342B">
        <w:t>I</w:t>
      </w:r>
      <w:r w:rsidR="009E22FE" w:rsidRPr="00DF3D0A">
        <w:rPr>
          <w:sz w:val="24"/>
          <w:szCs w:val="24"/>
        </w:rPr>
        <w:t>BAN HR</w:t>
      </w:r>
      <w:r w:rsidR="00447C58" w:rsidRPr="00DF3D0A">
        <w:rPr>
          <w:sz w:val="24"/>
          <w:szCs w:val="24"/>
        </w:rPr>
        <w:t xml:space="preserve"> </w:t>
      </w:r>
      <w:r>
        <w:rPr>
          <w:sz w:val="24"/>
          <w:szCs w:val="24"/>
        </w:rPr>
        <w:t>8723600003116003718  kod Zagrebačke banke d.d.</w:t>
      </w:r>
    </w:p>
    <w:p w:rsidRDefault="00447C58" w:rsidP="00487288" w:rsidR="00447C5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0629A0">
        <w:rPr>
          <w:sz w:val="24"/>
        </w:rPr>
        <w:t>2</w:t>
      </w:r>
      <w:r w:rsidR="008B342B">
        <w:rPr>
          <w:sz w:val="24"/>
        </w:rPr>
        <w:t>1.prosinca</w:t>
      </w:r>
      <w:r w:rsidR="002A6586">
        <w:rPr>
          <w:sz w:val="24"/>
        </w:rPr>
        <w:t xml:space="preserve"> </w:t>
      </w:r>
      <w:r w:rsidR="00EF3AC9">
        <w:rPr>
          <w:sz w:val="24"/>
        </w:rPr>
        <w:t>201</w:t>
      </w:r>
      <w:r w:rsidR="00DF3D0A">
        <w:rPr>
          <w:sz w:val="24"/>
        </w:rPr>
        <w:t>8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8B342B">
        <w:rPr>
          <w:sz w:val="24"/>
        </w:rPr>
        <w:t>, te naknadu troškova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</w:t>
      </w:r>
      <w:r w:rsidR="00C63BD1">
        <w:rPr>
          <w:sz w:val="24"/>
        </w:rPr>
        <w:t xml:space="preserve"> </w:t>
      </w:r>
      <w:r w:rsidR="00232011">
        <w:rPr>
          <w:sz w:val="24"/>
        </w:rPr>
        <w:t xml:space="preserve">Financijske agencije od </w:t>
      </w:r>
      <w:r w:rsidR="00B46245">
        <w:rPr>
          <w:sz w:val="24"/>
        </w:rPr>
        <w:t>1</w:t>
      </w:r>
      <w:r w:rsidR="0095156F">
        <w:rPr>
          <w:sz w:val="24"/>
        </w:rPr>
        <w:t>8.prosinca</w:t>
      </w:r>
      <w:r w:rsidR="00DE1246">
        <w:rPr>
          <w:sz w:val="24"/>
        </w:rPr>
        <w:t xml:space="preserve"> </w:t>
      </w:r>
      <w:r>
        <w:rPr>
          <w:sz w:val="24"/>
        </w:rPr>
        <w:t>201</w:t>
      </w:r>
      <w:r w:rsidR="0095156F">
        <w:rPr>
          <w:sz w:val="24"/>
        </w:rPr>
        <w:t>5</w:t>
      </w:r>
      <w:r>
        <w:rPr>
          <w:sz w:val="24"/>
        </w:rPr>
        <w:t>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95156F">
        <w:rPr>
          <w:sz w:val="24"/>
        </w:rPr>
        <w:t>18.lipnja</w:t>
      </w:r>
      <w:r w:rsidR="00477010">
        <w:rPr>
          <w:sz w:val="24"/>
        </w:rPr>
        <w:t xml:space="preserve"> </w:t>
      </w:r>
      <w:r w:rsidR="00C4595F">
        <w:rPr>
          <w:sz w:val="24"/>
        </w:rPr>
        <w:t>201</w:t>
      </w:r>
      <w:r w:rsidR="000367BE">
        <w:rPr>
          <w:sz w:val="24"/>
        </w:rPr>
        <w:t>8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 w:rsidRPr="00B46245">
        <w:rPr>
          <w:sz w:val="24"/>
          <w:szCs w:val="24"/>
        </w:rPr>
        <w:t xml:space="preserve">-rješenjem ovog suda od </w:t>
      </w:r>
      <w:r w:rsidR="000367BE" w:rsidRPr="00B46245">
        <w:rPr>
          <w:sz w:val="24"/>
          <w:szCs w:val="24"/>
        </w:rPr>
        <w:t>6.</w:t>
      </w:r>
      <w:r w:rsidR="00787F4D">
        <w:rPr>
          <w:sz w:val="24"/>
          <w:szCs w:val="24"/>
        </w:rPr>
        <w:t xml:space="preserve">rujna </w:t>
      </w:r>
      <w:r w:rsidRPr="00B46245">
        <w:rPr>
          <w:sz w:val="24"/>
          <w:szCs w:val="24"/>
        </w:rPr>
        <w:t>201</w:t>
      </w:r>
      <w:r w:rsidR="00B13E95" w:rsidRPr="00B46245">
        <w:rPr>
          <w:sz w:val="24"/>
          <w:szCs w:val="24"/>
        </w:rPr>
        <w:t>8</w:t>
      </w:r>
      <w:r w:rsidRPr="00B46245">
        <w:rPr>
          <w:sz w:val="24"/>
          <w:szCs w:val="24"/>
        </w:rPr>
        <w:t xml:space="preserve">. </w:t>
      </w:r>
      <w:r w:rsidR="00787F4D">
        <w:rPr>
          <w:sz w:val="24"/>
          <w:szCs w:val="24"/>
        </w:rPr>
        <w:t>GORAN JEDLIČKO, Zagreb, Maksimirska 18., OIB 03491070415</w:t>
      </w:r>
      <w:r w:rsidR="00787F4D">
        <w:t xml:space="preserve"> </w:t>
      </w:r>
      <w:r w:rsidRPr="00B46245">
        <w:rPr>
          <w:sz w:val="24"/>
          <w:szCs w:val="24"/>
        </w:rPr>
        <w:t>postavljen</w:t>
      </w:r>
      <w:r w:rsidR="00B46245">
        <w:rPr>
          <w:sz w:val="24"/>
          <w:szCs w:val="24"/>
        </w:rPr>
        <w:t>a</w:t>
      </w:r>
      <w:r w:rsidRPr="00B46245">
        <w:rPr>
          <w:sz w:val="24"/>
          <w:szCs w:val="24"/>
        </w:rPr>
        <w:t xml:space="preserve"> </w:t>
      </w:r>
      <w:r w:rsidR="000367BE" w:rsidRPr="00B46245">
        <w:rPr>
          <w:sz w:val="24"/>
          <w:szCs w:val="24"/>
        </w:rPr>
        <w:t xml:space="preserve">je </w:t>
      </w:r>
      <w:r w:rsidRPr="00B46245">
        <w:rPr>
          <w:sz w:val="24"/>
          <w:szCs w:val="24"/>
        </w:rPr>
        <w:t>za privremenog stečajnog upravitel</w:t>
      </w:r>
      <w:r w:rsidR="00C4595F" w:rsidRPr="00B46245">
        <w:rPr>
          <w:sz w:val="24"/>
          <w:szCs w:val="24"/>
        </w:rPr>
        <w:t>j</w:t>
      </w:r>
      <w:r w:rsidRPr="00B46245">
        <w:rPr>
          <w:sz w:val="24"/>
          <w:szCs w:val="24"/>
        </w:rPr>
        <w:t xml:space="preserve">a sa zadaćom utvrditi imovinu </w:t>
      </w:r>
      <w:r w:rsidRPr="00963321">
        <w:rPr>
          <w:sz w:val="24"/>
        </w:rPr>
        <w:t xml:space="preserve">stečajnog dužnika i njenu vrijednost, stanje obveza stečajnog dužnika, </w:t>
      </w:r>
      <w:r w:rsidR="00201F1C">
        <w:rPr>
          <w:sz w:val="24"/>
        </w:rPr>
        <w:t>je</w:t>
      </w:r>
      <w:r>
        <w:rPr>
          <w:sz w:val="24"/>
        </w:rPr>
        <w:t xml:space="preserve">li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od </w:t>
      </w:r>
      <w:r w:rsidR="000367BE">
        <w:rPr>
          <w:sz w:val="24"/>
        </w:rPr>
        <w:t>6.</w:t>
      </w:r>
      <w:r w:rsidR="00787F4D">
        <w:rPr>
          <w:sz w:val="24"/>
        </w:rPr>
        <w:t>rujna</w:t>
      </w:r>
      <w:r w:rsidR="00201F1C">
        <w:rPr>
          <w:sz w:val="24"/>
        </w:rPr>
        <w:t xml:space="preserve"> </w:t>
      </w:r>
      <w:r>
        <w:rPr>
          <w:sz w:val="24"/>
        </w:rPr>
        <w:t>201</w:t>
      </w:r>
      <w:r w:rsidR="00B13E95">
        <w:rPr>
          <w:sz w:val="24"/>
        </w:rPr>
        <w:t>8</w:t>
      </w:r>
      <w:r>
        <w:rPr>
          <w:sz w:val="24"/>
        </w:rPr>
        <w:t xml:space="preserve">. privremeni stečajni upravitelj je dana </w:t>
      </w:r>
      <w:r w:rsidR="001C0E04">
        <w:rPr>
          <w:sz w:val="24"/>
        </w:rPr>
        <w:t xml:space="preserve"> </w:t>
      </w:r>
      <w:r w:rsidR="00787F4D">
        <w:rPr>
          <w:sz w:val="24"/>
        </w:rPr>
        <w:t>18.listopada</w:t>
      </w:r>
      <w:r w:rsidR="00201F1C">
        <w:rPr>
          <w:sz w:val="24"/>
        </w:rPr>
        <w:t xml:space="preserve"> </w:t>
      </w:r>
      <w:r>
        <w:rPr>
          <w:sz w:val="24"/>
        </w:rPr>
        <w:t xml:space="preserve"> 201</w:t>
      </w:r>
      <w:r w:rsidR="007F59F1">
        <w:rPr>
          <w:sz w:val="24"/>
        </w:rPr>
        <w:t>8</w:t>
      </w:r>
      <w:r>
        <w:rPr>
          <w:sz w:val="24"/>
        </w:rPr>
        <w:t>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-dana </w:t>
      </w:r>
      <w:r w:rsidR="007F59F1">
        <w:rPr>
          <w:sz w:val="24"/>
        </w:rPr>
        <w:t>1</w:t>
      </w:r>
      <w:r w:rsidR="004930BD">
        <w:rPr>
          <w:sz w:val="24"/>
        </w:rPr>
        <w:t>8.prosinca</w:t>
      </w:r>
      <w:r w:rsidR="007F59F1">
        <w:rPr>
          <w:sz w:val="24"/>
        </w:rPr>
        <w:t xml:space="preserve"> </w:t>
      </w:r>
      <w:r>
        <w:rPr>
          <w:sz w:val="24"/>
        </w:rPr>
        <w:t>201</w:t>
      </w:r>
      <w:r w:rsidR="005840D0">
        <w:rPr>
          <w:sz w:val="24"/>
        </w:rPr>
        <w:t>8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6E78D8" w:rsidP="008620D6" w:rsidR="006E78D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 w:rsidRPr="00E3130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9E22FE" w:rsidRPr="00E31300">
        <w:rPr>
          <w:sz w:val="24"/>
          <w:szCs w:val="24"/>
        </w:rPr>
        <w:t>.</w:t>
      </w:r>
    </w:p>
    <w:p w:rsidRDefault="003E4FE6" w:rsidP="00515BF0" w:rsidR="003E4FE6">
      <w:pPr>
        <w:widowControl/>
        <w:ind w:firstLine="720"/>
        <w:jc w:val="both"/>
        <w:rPr>
          <w:sz w:val="24"/>
          <w:szCs w:val="24"/>
        </w:rPr>
      </w:pPr>
    </w:p>
    <w:p w:rsidRDefault="00FF2718" w:rsidP="00FF2718" w:rsidR="00FF2718" w:rsidRPr="00A22098">
      <w:pPr>
        <w:ind w:firstLine="708"/>
        <w:jc w:val="both"/>
        <w:rPr>
          <w:bCs/>
          <w:sz w:val="24"/>
          <w:szCs w:val="24"/>
        </w:rPr>
      </w:pPr>
      <w:r w:rsidRPr="00A22098">
        <w:rPr>
          <w:bCs/>
          <w:sz w:val="24"/>
          <w:szCs w:val="24"/>
        </w:rPr>
        <w:t>Prema odredbi članka čl</w:t>
      </w:r>
      <w:r>
        <w:rPr>
          <w:bCs/>
          <w:sz w:val="24"/>
          <w:szCs w:val="24"/>
        </w:rPr>
        <w:t xml:space="preserve">anku 29. </w:t>
      </w:r>
      <w:r w:rsidRPr="00A22098">
        <w:rPr>
          <w:bCs/>
          <w:sz w:val="24"/>
          <w:szCs w:val="24"/>
        </w:rPr>
        <w:t>st</w:t>
      </w:r>
      <w:r>
        <w:rPr>
          <w:bCs/>
          <w:sz w:val="24"/>
          <w:szCs w:val="24"/>
        </w:rPr>
        <w:t>avak</w:t>
      </w:r>
      <w:r w:rsidRPr="00A22098">
        <w:rPr>
          <w:bCs/>
          <w:sz w:val="24"/>
          <w:szCs w:val="24"/>
        </w:rPr>
        <w:t xml:space="preserve"> 3. SZ-a </w:t>
      </w:r>
      <w:r>
        <w:rPr>
          <w:bCs/>
          <w:sz w:val="24"/>
          <w:szCs w:val="24"/>
        </w:rPr>
        <w:t xml:space="preserve">obračun stvarnih </w:t>
      </w:r>
      <w:r w:rsidRPr="00A22098">
        <w:rPr>
          <w:bCs/>
          <w:sz w:val="24"/>
          <w:szCs w:val="24"/>
        </w:rPr>
        <w:t xml:space="preserve"> troškova </w:t>
      </w:r>
      <w:r>
        <w:rPr>
          <w:bCs/>
          <w:sz w:val="24"/>
          <w:szCs w:val="24"/>
        </w:rPr>
        <w:t>rje</w:t>
      </w:r>
      <w:r w:rsidRPr="00A22098">
        <w:rPr>
          <w:bCs/>
          <w:sz w:val="24"/>
          <w:szCs w:val="24"/>
        </w:rPr>
        <w:t xml:space="preserve">šenjem određuje </w:t>
      </w:r>
      <w:r>
        <w:rPr>
          <w:bCs/>
          <w:sz w:val="24"/>
          <w:szCs w:val="24"/>
        </w:rPr>
        <w:t xml:space="preserve">stečajni sudac </w:t>
      </w:r>
      <w:r w:rsidRPr="00A22098">
        <w:rPr>
          <w:bCs/>
          <w:sz w:val="24"/>
          <w:szCs w:val="24"/>
        </w:rPr>
        <w:t>na temelju pisanoga, obrazloženoga i dokumentiranoga izvješća stečajnoga upravitelja (čl</w:t>
      </w:r>
      <w:r>
        <w:rPr>
          <w:bCs/>
          <w:sz w:val="24"/>
          <w:szCs w:val="24"/>
        </w:rPr>
        <w:t xml:space="preserve">anak </w:t>
      </w:r>
      <w:r w:rsidRPr="00A22098">
        <w:rPr>
          <w:bCs/>
          <w:sz w:val="24"/>
          <w:szCs w:val="24"/>
        </w:rPr>
        <w:t xml:space="preserve"> 94. st</w:t>
      </w:r>
      <w:r>
        <w:rPr>
          <w:bCs/>
          <w:sz w:val="24"/>
          <w:szCs w:val="24"/>
        </w:rPr>
        <w:t xml:space="preserve">avak </w:t>
      </w:r>
      <w:r w:rsidRPr="00A22098">
        <w:rPr>
          <w:bCs/>
          <w:sz w:val="24"/>
          <w:szCs w:val="24"/>
        </w:rPr>
        <w:t xml:space="preserve"> 3. SZ-a).</w:t>
      </w:r>
    </w:p>
    <w:p w:rsidRDefault="00FF2718" w:rsidP="00FF2718" w:rsidR="00FF2718" w:rsidRPr="00A22098">
      <w:pPr>
        <w:ind w:firstLine="720"/>
        <w:jc w:val="both"/>
        <w:rPr>
          <w:sz w:val="24"/>
          <w:szCs w:val="24"/>
        </w:rPr>
      </w:pPr>
      <w:r w:rsidRPr="00A22098">
        <w:rPr>
          <w:sz w:val="24"/>
          <w:szCs w:val="24"/>
        </w:rPr>
        <w:t>Kako</w:t>
      </w:r>
      <w:r>
        <w:rPr>
          <w:sz w:val="24"/>
          <w:szCs w:val="24"/>
        </w:rPr>
        <w:t xml:space="preserve"> je </w:t>
      </w:r>
      <w:r w:rsidRPr="00A22098">
        <w:rPr>
          <w:sz w:val="24"/>
          <w:szCs w:val="24"/>
        </w:rPr>
        <w:t>privremeni stečajni upravitelj u zahtjev</w:t>
      </w:r>
      <w:r>
        <w:rPr>
          <w:sz w:val="24"/>
          <w:szCs w:val="24"/>
        </w:rPr>
        <w:t xml:space="preserve">u </w:t>
      </w:r>
      <w:r w:rsidRPr="00A22098">
        <w:rPr>
          <w:sz w:val="24"/>
          <w:szCs w:val="24"/>
        </w:rPr>
        <w:t xml:space="preserve">za odobrenje troškova od </w:t>
      </w:r>
      <w:r>
        <w:rPr>
          <w:sz w:val="24"/>
          <w:szCs w:val="24"/>
        </w:rPr>
        <w:t xml:space="preserve">21.prosinca </w:t>
      </w:r>
      <w:r w:rsidRPr="00A22098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A2209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tražio odobrenje onih troškova koji uobičajno nastaju tijekom prethodnog postupka (biljezi, </w:t>
      </w:r>
      <w:r w:rsidR="00E46C32">
        <w:rPr>
          <w:sz w:val="24"/>
          <w:szCs w:val="24"/>
        </w:rPr>
        <w:t>troškovi potvrda</w:t>
      </w:r>
      <w:r>
        <w:rPr>
          <w:sz w:val="24"/>
          <w:szCs w:val="24"/>
        </w:rPr>
        <w:t>)</w:t>
      </w:r>
      <w:r w:rsidRPr="00A22098">
        <w:rPr>
          <w:sz w:val="24"/>
          <w:szCs w:val="24"/>
        </w:rPr>
        <w:t xml:space="preserve"> temeljem članka 94. stavak 3. </w:t>
      </w:r>
      <w:r>
        <w:rPr>
          <w:sz w:val="24"/>
          <w:szCs w:val="24"/>
        </w:rPr>
        <w:t xml:space="preserve">odobreni su privremenom stečajnom upravitelju troškovi postupka u iznosu od </w:t>
      </w:r>
      <w:r w:rsidR="00E46C32">
        <w:rPr>
          <w:sz w:val="24"/>
          <w:szCs w:val="24"/>
        </w:rPr>
        <w:t>77,94</w:t>
      </w:r>
      <w:r>
        <w:rPr>
          <w:sz w:val="24"/>
          <w:szCs w:val="24"/>
        </w:rPr>
        <w:t xml:space="preserve"> kn.</w:t>
      </w: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40037E">
        <w:rPr>
          <w:sz w:val="24"/>
          <w:szCs w:val="24"/>
        </w:rPr>
        <w:t>2</w:t>
      </w:r>
      <w:r w:rsidR="00D70B50">
        <w:rPr>
          <w:sz w:val="24"/>
          <w:szCs w:val="24"/>
        </w:rPr>
        <w:t>3</w:t>
      </w:r>
      <w:r w:rsidR="0040037E">
        <w:rPr>
          <w:sz w:val="24"/>
          <w:szCs w:val="24"/>
        </w:rPr>
        <w:t>.siječnja</w:t>
      </w:r>
      <w:r w:rsidR="007F59F1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0E306A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5E56B6">
        <w:rPr>
          <w:sz w:val="24"/>
          <w:szCs w:val="24"/>
        </w:rPr>
        <w:t>v.r.</w:t>
      </w: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5E56B6" w:rsidP="005E56B6" w:rsidR="005E56B6">
      <w:pPr>
        <w:ind w:firstLine="720" w:left="3600"/>
        <w:jc w:val="both"/>
      </w:pPr>
      <w:r>
        <w:t>Za točnost otpravka, ovlašteni službenik:</w:t>
      </w:r>
    </w:p>
    <w:p w:rsidRDefault="005E56B6" w:rsidP="005E56B6" w:rsidR="005E56B6">
      <w:pPr>
        <w:ind w:firstLine="720" w:left="4320"/>
        <w:jc w:val="both"/>
      </w:pPr>
      <w:r>
        <w:t xml:space="preserve">              Valentina Delač</w:t>
      </w:r>
    </w:p>
    <w:p w:rsidRDefault="00907C51" w:rsidP="005E56B6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27C" w:rsidR="00E1427C">
      <w:r>
        <w:separator/>
      </w:r>
    </w:p>
  </w:endnote>
  <w:endnote w:id="0" w:type="continuationSeparator">
    <w:p w:rsidRDefault="00E1427C" w:rsidR="00E14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27C" w:rsidR="00E1427C">
      <w:r>
        <w:separator/>
      </w:r>
    </w:p>
  </w:footnote>
  <w:footnote w:id="0" w:type="continuationSeparator">
    <w:p w:rsidRDefault="00E1427C" w:rsidR="00E14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6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629A0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31BA7"/>
    <w:rsid w:val="001557AC"/>
    <w:rsid w:val="00162144"/>
    <w:rsid w:val="00192ACA"/>
    <w:rsid w:val="00192C2B"/>
    <w:rsid w:val="001A3381"/>
    <w:rsid w:val="001A39C7"/>
    <w:rsid w:val="001A431C"/>
    <w:rsid w:val="001A66AF"/>
    <w:rsid w:val="001B0618"/>
    <w:rsid w:val="001C0E04"/>
    <w:rsid w:val="001C3DCF"/>
    <w:rsid w:val="001E58A7"/>
    <w:rsid w:val="001F14A5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65C1"/>
    <w:rsid w:val="0026710B"/>
    <w:rsid w:val="0028403B"/>
    <w:rsid w:val="0028629B"/>
    <w:rsid w:val="00297B3D"/>
    <w:rsid w:val="002A6586"/>
    <w:rsid w:val="002D10E6"/>
    <w:rsid w:val="002D2D5A"/>
    <w:rsid w:val="002D5155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80959"/>
    <w:rsid w:val="003B7A25"/>
    <w:rsid w:val="003E00CA"/>
    <w:rsid w:val="003E4FE6"/>
    <w:rsid w:val="003F012E"/>
    <w:rsid w:val="003F03BC"/>
    <w:rsid w:val="0040037E"/>
    <w:rsid w:val="00420059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A0A61"/>
    <w:rsid w:val="004B0F6A"/>
    <w:rsid w:val="004B2F6A"/>
    <w:rsid w:val="004C6903"/>
    <w:rsid w:val="004D02BD"/>
    <w:rsid w:val="004D527D"/>
    <w:rsid w:val="004D556D"/>
    <w:rsid w:val="00505A6F"/>
    <w:rsid w:val="005115F6"/>
    <w:rsid w:val="00515BF0"/>
    <w:rsid w:val="00524CB0"/>
    <w:rsid w:val="00525E3C"/>
    <w:rsid w:val="0054178D"/>
    <w:rsid w:val="005643F9"/>
    <w:rsid w:val="005659E1"/>
    <w:rsid w:val="00571582"/>
    <w:rsid w:val="00574289"/>
    <w:rsid w:val="005840D0"/>
    <w:rsid w:val="0059179A"/>
    <w:rsid w:val="00593238"/>
    <w:rsid w:val="005942EB"/>
    <w:rsid w:val="005A065D"/>
    <w:rsid w:val="005D4FB9"/>
    <w:rsid w:val="005E2EFC"/>
    <w:rsid w:val="005E56B6"/>
    <w:rsid w:val="005E7312"/>
    <w:rsid w:val="00613802"/>
    <w:rsid w:val="006408CC"/>
    <w:rsid w:val="00653FE4"/>
    <w:rsid w:val="006607DD"/>
    <w:rsid w:val="00663988"/>
    <w:rsid w:val="00684E49"/>
    <w:rsid w:val="00694F37"/>
    <w:rsid w:val="00697004"/>
    <w:rsid w:val="006A75F4"/>
    <w:rsid w:val="006E10C7"/>
    <w:rsid w:val="006E72E7"/>
    <w:rsid w:val="006E78D8"/>
    <w:rsid w:val="00733D7A"/>
    <w:rsid w:val="00753032"/>
    <w:rsid w:val="007565B6"/>
    <w:rsid w:val="00760ED1"/>
    <w:rsid w:val="00787F4D"/>
    <w:rsid w:val="007960C5"/>
    <w:rsid w:val="007D50A9"/>
    <w:rsid w:val="007F291C"/>
    <w:rsid w:val="007F59F1"/>
    <w:rsid w:val="007F7C24"/>
    <w:rsid w:val="00814F81"/>
    <w:rsid w:val="008243F8"/>
    <w:rsid w:val="0082442E"/>
    <w:rsid w:val="0082569D"/>
    <w:rsid w:val="00850219"/>
    <w:rsid w:val="00860CB5"/>
    <w:rsid w:val="008620D6"/>
    <w:rsid w:val="00863BD2"/>
    <w:rsid w:val="00872FE8"/>
    <w:rsid w:val="008766EB"/>
    <w:rsid w:val="008875CF"/>
    <w:rsid w:val="0089671F"/>
    <w:rsid w:val="008B342B"/>
    <w:rsid w:val="008B62E7"/>
    <w:rsid w:val="008C1334"/>
    <w:rsid w:val="008D307C"/>
    <w:rsid w:val="008E10FB"/>
    <w:rsid w:val="0090317F"/>
    <w:rsid w:val="00903DC1"/>
    <w:rsid w:val="00907C51"/>
    <w:rsid w:val="0093282C"/>
    <w:rsid w:val="009407FA"/>
    <w:rsid w:val="0094199D"/>
    <w:rsid w:val="0095156F"/>
    <w:rsid w:val="009873F2"/>
    <w:rsid w:val="009929DA"/>
    <w:rsid w:val="009A5FFE"/>
    <w:rsid w:val="009E22FE"/>
    <w:rsid w:val="00A2384B"/>
    <w:rsid w:val="00A300E7"/>
    <w:rsid w:val="00A32E6E"/>
    <w:rsid w:val="00A365B5"/>
    <w:rsid w:val="00A55D63"/>
    <w:rsid w:val="00A8147C"/>
    <w:rsid w:val="00A90306"/>
    <w:rsid w:val="00A9549D"/>
    <w:rsid w:val="00AB39CF"/>
    <w:rsid w:val="00AC573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83432"/>
    <w:rsid w:val="00BA60DD"/>
    <w:rsid w:val="00BA72FD"/>
    <w:rsid w:val="00BD5795"/>
    <w:rsid w:val="00C221AC"/>
    <w:rsid w:val="00C27062"/>
    <w:rsid w:val="00C405FF"/>
    <w:rsid w:val="00C445DA"/>
    <w:rsid w:val="00C4595F"/>
    <w:rsid w:val="00C54B4C"/>
    <w:rsid w:val="00C63BD1"/>
    <w:rsid w:val="00C8432C"/>
    <w:rsid w:val="00CA7BAA"/>
    <w:rsid w:val="00CB56CF"/>
    <w:rsid w:val="00CD6267"/>
    <w:rsid w:val="00CE1F02"/>
    <w:rsid w:val="00CE282C"/>
    <w:rsid w:val="00D0411B"/>
    <w:rsid w:val="00D14ED8"/>
    <w:rsid w:val="00D23F1B"/>
    <w:rsid w:val="00D25FAA"/>
    <w:rsid w:val="00D6287F"/>
    <w:rsid w:val="00D70B50"/>
    <w:rsid w:val="00D73D46"/>
    <w:rsid w:val="00DC0819"/>
    <w:rsid w:val="00DC4FC1"/>
    <w:rsid w:val="00DD7A46"/>
    <w:rsid w:val="00DE1246"/>
    <w:rsid w:val="00DE6D82"/>
    <w:rsid w:val="00DF3D0A"/>
    <w:rsid w:val="00DF48C3"/>
    <w:rsid w:val="00DF5AE9"/>
    <w:rsid w:val="00E1427C"/>
    <w:rsid w:val="00E23073"/>
    <w:rsid w:val="00E31300"/>
    <w:rsid w:val="00E33139"/>
    <w:rsid w:val="00E46C32"/>
    <w:rsid w:val="00E46C36"/>
    <w:rsid w:val="00E5008B"/>
    <w:rsid w:val="00E5683A"/>
    <w:rsid w:val="00E73F6C"/>
    <w:rsid w:val="00E94236"/>
    <w:rsid w:val="00EA3939"/>
    <w:rsid w:val="00ED2DFB"/>
    <w:rsid w:val="00EF0368"/>
    <w:rsid w:val="00EF3AC9"/>
    <w:rsid w:val="00EF79C5"/>
    <w:rsid w:val="00F012B8"/>
    <w:rsid w:val="00F062B0"/>
    <w:rsid w:val="00F110C6"/>
    <w:rsid w:val="00F130D6"/>
    <w:rsid w:val="00F319FD"/>
    <w:rsid w:val="00F37868"/>
    <w:rsid w:val="00F53969"/>
    <w:rsid w:val="00F56107"/>
    <w:rsid w:val="00F622C0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6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6B6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6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6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6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6B6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6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6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8663</izvorni_sadrzaj>
    <derivirana_varijabla naziv="DomainObject.Predmet.Broj_1">8663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St-8663/2015</izvorni_sadrzaj>
    <derivirana_varijabla naziv="DomainObject.Predmet.OznakaBroj_1">St-8663/2015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HEMATEKS d.o.o.</izvorni_sadrzaj>
    <derivirana_varijabla naziv="DomainObject.Predmet.ProtustrankaFormated_1">  HEMATEKS d.o.o.</derivirana_varijabla>
  </DomainObject.Predmet.ProtustrankaFormated>
  <DomainObject.Predmet.ProtustrankaFormatedOIB>
    <izvorni_sadrzaj>  HEMATEKS d.o.o., OIB 03911316661</izvorni_sadrzaj>
    <derivirana_varijabla naziv="DomainObject.Predmet.ProtustrankaFormatedOIB_1">  HEMATEKS d.o.o., OIB 03911316661</derivirana_varijabla>
  </DomainObject.Predmet.ProtustrankaFormatedOIB>
  <DomainObject.Predmet.ProtustrankaFormatedWithAdress>
    <izvorni_sadrzaj> HEMATEKS d.o.o., Ivanićgradska 75, 10000 Zagreb</izvorni_sadrzaj>
    <derivirana_varijabla naziv="DomainObject.Predmet.ProtustrankaFormatedWithAdress_1"> HEMATEKS d.o.o., Ivanićgradska 75, 10000 Zagreb</derivirana_varijabla>
  </DomainObject.Predmet.ProtustrankaFormatedWithAdress>
  <DomainObject.Predmet.ProtustrankaFormatedWithAdressOIB>
    <izvorni_sadrzaj> HEMATEKS d.o.o., OIB 03911316661, Ivanićgradska 75, 10000 Zagreb</izvorni_sadrzaj>
    <derivirana_varijabla naziv="DomainObject.Predmet.ProtustrankaFormatedWithAdressOIB_1"> HEMATEKS d.o.o., OIB 03911316661, Ivanićgradska 75, 10000 Zagreb</derivirana_varijabla>
  </DomainObject.Predmet.ProtustrankaFormatedWithAdressOIB>
  <DomainObject.Predmet.ProtustrankaWithAdress>
    <izvorni_sadrzaj>HEMATEKS d.o.o. Ivanićgradska 75, 10000 Zagreb</izvorni_sadrzaj>
    <derivirana_varijabla naziv="DomainObject.Predmet.ProtustrankaWithAdress_1">HEMATEKS d.o.o. Ivanićgradska 75, 10000 Zagreb</derivirana_varijabla>
  </DomainObject.Predmet.ProtustrankaWithAdress>
  <DomainObject.Predmet.ProtustrankaWithAdressOIB>
    <izvorni_sadrzaj>HEMATEKS d.o.o., OIB 03911316661, Ivanićgradska 75, 10000 Zagreb</izvorni_sadrzaj>
    <derivirana_varijabla naziv="DomainObject.Predmet.ProtustrankaWithAdressOIB_1">HEMATEKS d.o.o., OIB 03911316661, Ivanićgradska 75, 10000 Zagreb</derivirana_varijabla>
  </DomainObject.Predmet.ProtustrankaWithAdressOIB>
  <DomainObject.Predmet.ProtustrankaNazivFormated>
    <izvorni_sadrzaj>HEMATEKS d.o.o.</izvorni_sadrzaj>
    <derivirana_varijabla naziv="DomainObject.Predmet.ProtustrankaNazivFormated_1">HEMATEKS d.o.o.</derivirana_varijabla>
  </DomainObject.Predmet.ProtustrankaNazivFormated>
  <DomainObject.Predmet.ProtustrankaNazivFormatedOIB>
    <izvorni_sadrzaj>HEMATEKS d.o.o., OIB 03911316661</izvorni_sadrzaj>
    <derivirana_varijabla naziv="DomainObject.Predmet.ProtustrankaNazivFormatedOIB_1">HEMATEKS d.o.o., OIB 03911316661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HEMATEKS d.o.o.</item>
    </izvorni_sadrzaj>
    <derivirana_varijabla naziv="DomainObject.Predmet.ProtuStrankaListFormated_1">
      <item>HEMATEKS d.o.o.</item>
    </derivirana_varijabla>
  </DomainObject.Predmet.ProtuStrankaListFormated>
  <DomainObject.Predmet.ProtuStrankaListFormatedOIB>
    <izvorni_sadrzaj>
      <item>HEMATEKS d.o.o., OIB 03911316661</item>
    </izvorni_sadrzaj>
    <derivirana_varijabla naziv="DomainObject.Predmet.ProtuStrankaListFormatedOIB_1">
      <item>HEMATEKS d.o.o., OIB 03911316661</item>
    </derivirana_varijabla>
  </DomainObject.Predmet.ProtuStrankaListFormatedOIB>
  <DomainObject.Predmet.ProtuStrankaListFormatedWithAdress>
    <izvorni_sadrzaj>
      <item>HEMATEKS d.o.o., Ivanićgradska 75, 10000 Zagreb</item>
    </izvorni_sadrzaj>
    <derivirana_varijabla naziv="DomainObject.Predmet.ProtuStrankaListFormatedWithAdress_1">
      <item>HEMATEKS d.o.o., Ivanićgradska 75, 10000 Zagreb</item>
    </derivirana_varijabla>
  </DomainObject.Predmet.ProtuStrankaListFormatedWithAdress>
  <DomainObject.Predmet.ProtuStrankaListFormatedWithAdressOIB>
    <izvorni_sadrzaj>
      <item>HEMATEKS d.o.o., OIB 03911316661, Ivanićgradska 75, 10000 Zagreb</item>
    </izvorni_sadrzaj>
    <derivirana_varijabla naziv="DomainObject.Predmet.ProtuStrankaListFormatedWithAdressOIB_1">
      <item>HEMATEKS d.o.o., OIB 03911316661, Ivanićgradska 75, 10000 Zagreb</item>
    </derivirana_varijabla>
  </DomainObject.Predmet.ProtuStrankaListFormatedWithAdressOIB>
  <DomainObject.Predmet.ProtuStrankaListNazivFormated>
    <izvorni_sadrzaj>
      <item>HEMATEKS d.o.o.</item>
    </izvorni_sadrzaj>
    <derivirana_varijabla naziv="DomainObject.Predmet.ProtuStrankaListNazivFormated_1">
      <item>HEMATEKS d.o.o.</item>
    </derivirana_varijabla>
  </DomainObject.Predmet.ProtuStrankaListNazivFormated>
  <DomainObject.Predmet.ProtuStrankaListNazivFormatedOIB>
    <izvorni_sadrzaj>
      <item>HEMATEKS d.o.o., OIB 03911316661</item>
    </izvorni_sadrzaj>
    <derivirana_varijabla naziv="DomainObject.Predmet.ProtuStrankaListNazivFormatedOIB_1">
      <item>HEMATEKS d.o.o., OIB 03911316661</item>
    </derivirana_varijabla>
  </DomainObject.Predmet.ProtuStrankaListNazivFormatedOIB>
  <DomainObject.Predmet.OstaliListFormated>
    <izvorni_sadrzaj>
      <item>Katica Pavlaković</item>
    </izvorni_sadrzaj>
    <derivirana_varijabla naziv="DomainObject.Predmet.OstaliListFormated_1">
      <item>Katica Pavlaković</item>
    </derivirana_varijabla>
  </DomainObject.Predmet.OstaliListFormated>
  <DomainObject.Predmet.OstaliListFormatedOIB>
    <izvorni_sadrzaj>
      <item>Katica Pavlaković, OIB 02903428914</item>
    </izvorni_sadrzaj>
    <derivirana_varijabla naziv="DomainObject.Predmet.OstaliListFormatedOIB_1">
      <item>Katica Pavlaković, OIB 02903428914</item>
    </derivirana_varijabla>
  </DomainObject.Predmet.OstaliListFormatedOIB>
  <DomainObject.Predmet.OstaliListFormatedWithAdress>
    <izvorni_sadrzaj>
      <item>Katica Pavlaković, Zagrebačka 12, 44317 Velika Ludina</item>
    </izvorni_sadrzaj>
    <derivirana_varijabla naziv="DomainObject.Predmet.OstaliListFormatedWithAdress_1">
      <item>Katica Pavlaković, Zagrebačka 12, 44317 Velika Ludina</item>
    </derivirana_varijabla>
  </DomainObject.Predmet.OstaliListFormatedWithAdress>
  <DomainObject.Predmet.OstaliListFormatedWithAdressOIB>
    <izvorni_sadrzaj>
      <item>Katica Pavlaković, OIB 02903428914, Zagrebačka 12, 44317 Velika Ludina</item>
    </izvorni_sadrzaj>
    <derivirana_varijabla naziv="DomainObject.Predmet.OstaliListFormatedWithAdressOIB_1">
      <item>Katica Pavlaković, OIB 02903428914, Zagrebačka 12, 44317 Velika Ludina</item>
    </derivirana_varijabla>
  </DomainObject.Predmet.OstaliListFormatedWithAdressOIB>
  <DomainObject.Predmet.OstaliListNazivFormated>
    <izvorni_sadrzaj>
      <item>Katica Pavlaković</item>
    </izvorni_sadrzaj>
    <derivirana_varijabla naziv="DomainObject.Predmet.OstaliListNazivFormated_1">
      <item>Katica Pavlaković</item>
    </derivirana_varijabla>
  </DomainObject.Predmet.OstaliListNazivFormated>
  <DomainObject.Predmet.OstaliListNazivFormatedOIB>
    <izvorni_sadrzaj>
      <item>Katica Pavlaković, OIB 02903428914</item>
    </izvorni_sadrzaj>
    <derivirana_varijabla naziv="DomainObject.Predmet.OstaliListNazivFormatedOIB_1">
      <item>Katica Pavlaković, OIB 02903428914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HEMATEKS d.o.o.</izvorni_sadrzaj>
    <derivirana_varijabla naziv="DomainObject.Predmet.ProtustrankaIDrugi_1">HEMATEKS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HEMATEKS d.o.o., OIB 03911316661, Ivanićgradska 75, 10000 Zagreb</izvorni_sadrzaj>
    <derivirana_varijabla naziv="DomainObject.Predmet.ProtustrankaIDrugiAdressOIB_1">HEMATEKS d.o.o., OIB 03911316661, Ivanićgradska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HEMATEKS d.o.o.</item>
      <item>Katica Pavlaković</item>
    </izvorni_sadrzaj>
    <derivirana_varijabla naziv="DomainObject.Predmet.SudioniciListNaziv_1">
      <item>FINA Regionalni centar Zagreb</item>
      <item>HEMATEKS d.o.o.</item>
      <item>Katica Pavlaković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izvorni_sadrzaj>
    <derivirana_varijabla naziv="DomainObject.Predmet.SudioniciListAdressOIB_1"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03911316661</item>
      <item>, OIB 02903428914</item>
    </izvorni_sadrzaj>
    <derivirana_varijabla naziv="DomainObject.Predmet.SudioniciListNazivOIB_1">
      <item>, OIB 85821130368</item>
      <item>, OIB 03911316661</item>
      <item>, OIB 02903428914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St-8663/2015-14</izvorni_sadrzaj>
    <derivirana_varijabla naziv="DomainObject.PredzadnjaOdlukaIzPredmeta.Oznaka_1">St-8663/2015-14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26381C-5342-47C4-9572-EB6E6A0D5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572</properties:Words>
  <properties:Characters>3363</properties:Characters>
  <properties:Lines>87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2019-01-23T09:56:00Z</dcterms:created>
  <dc:creator>Ante</dc:creator>
  <cp:lastModifiedBy>Valentina Delač</cp:lastModifiedBy>
  <cp:lastPrinted>2019-01-23T09:57:00Z</cp:lastPrinted>
  <dcterms:modified xmlns:xsi="http://www.w3.org/2001/XMLSchema-instance" xsi:type="dcterms:W3CDTF">2019-01-23T09:57:00Z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(Hemateks Nagrada nova  uredba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