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4b267" w14:paraId="164b267" w:rsidRDefault="000828DC" w:rsidP="00766180" w:rsidR="00766180">
      <w:pPr>
        <w:jc w:val="right"/>
        <w15:collapsed w:val="false"/>
      </w:pPr>
      <w:bookmarkStart w:name="_GoBack" w:id="0"/>
      <w:bookmarkEnd w:id="0"/>
      <w:r>
        <w:t>13 St-558/16-30</w:t>
      </w:r>
    </w:p>
    <w:p w:rsidRDefault="00566B2C" w:rsidP="00766180" w:rsidR="00766180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6180" w:rsidP="00766180" w:rsidR="00766180" w:rsidRPr="00D21A2C"/>
    <w:p w:rsidRDefault="00766180" w:rsidP="00766180" w:rsidR="0076618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66180" w:rsidP="00766180" w:rsidR="0076618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66180" w:rsidP="00766180" w:rsidR="00766180"/>
    <w:p w:rsidRDefault="00766180" w:rsidP="00766180" w:rsidR="00766180"/>
    <w:p w:rsidRDefault="0011383D" w:rsidP="00766180" w:rsidR="0011383D"/>
    <w:p w:rsidRDefault="00766180" w:rsidP="00766180" w:rsidR="00766180">
      <w:pPr>
        <w:jc w:val="center"/>
      </w:pPr>
      <w:r>
        <w:t>R E P U B L I K A   H R V A T S K A</w:t>
      </w:r>
    </w:p>
    <w:p w:rsidRDefault="00766180" w:rsidP="00766180" w:rsidR="00766180" w:rsidRPr="005D03D2">
      <w:pPr>
        <w:pStyle w:val="Naslov1"/>
        <w:rPr>
          <w:b w:val="false"/>
        </w:rPr>
      </w:pPr>
      <w:r w:rsidRPr="005D03D2">
        <w:rPr>
          <w:b w:val="false"/>
        </w:rPr>
        <w:t>R J E Š E N J E</w:t>
      </w:r>
    </w:p>
    <w:p w:rsidRDefault="00766180" w:rsidP="00766180" w:rsidR="00766180" w:rsidRPr="005D03D2">
      <w:pPr>
        <w:jc w:val="center"/>
      </w:pPr>
    </w:p>
    <w:p w:rsidRDefault="00766180" w:rsidP="00766180" w:rsidR="00766180"/>
    <w:p w:rsidRDefault="000B33DC" w:rsidP="00766180" w:rsidR="00766180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r w:rsidR="000828DC">
        <w:rPr>
          <w:color w:val="000000"/>
        </w:rPr>
        <w:t>STIGOR d.o.o. za elektromontažu i usluge, u stečaju, Vukovar, Lička 119, MBS: 030023697, OIB: 45747178240</w:t>
      </w:r>
      <w:r>
        <w:t xml:space="preserve">,  dana 26. siječnja 2018. </w:t>
      </w:r>
    </w:p>
    <w:p w:rsidRDefault="00766180" w:rsidP="00766180" w:rsidR="00766180">
      <w:pPr>
        <w:ind w:left="360"/>
        <w:jc w:val="both"/>
      </w:pPr>
    </w:p>
    <w:p w:rsidRDefault="004754A2" w:rsidP="00766180" w:rsidR="004754A2" w:rsidRPr="004E2336">
      <w:pPr>
        <w:ind w:left="360"/>
        <w:jc w:val="both"/>
      </w:pPr>
    </w:p>
    <w:p w:rsidRDefault="00766180" w:rsidP="00766180" w:rsidR="00766180" w:rsidRPr="005D03D2">
      <w:pPr>
        <w:jc w:val="center"/>
      </w:pPr>
      <w:r w:rsidRPr="005D03D2">
        <w:t>r i j e š i o   j e</w:t>
      </w:r>
    </w:p>
    <w:p w:rsidRDefault="008125BC" w:rsidP="00187695" w:rsidR="008125BC">
      <w:pPr>
        <w:pStyle w:val="Tijeloteksta"/>
        <w:rPr>
          <w:b/>
          <w:bCs/>
        </w:rPr>
      </w:pPr>
    </w:p>
    <w:p w:rsidRDefault="007F6FAE" w:rsidP="00187695" w:rsidR="007F6FAE">
      <w:pPr>
        <w:pStyle w:val="Tijeloteksta"/>
        <w:rPr>
          <w:b/>
          <w:bCs/>
        </w:rPr>
      </w:pPr>
    </w:p>
    <w:p w:rsidRDefault="00187695" w:rsidP="00692CA0" w:rsidR="00692CA0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</w:t>
      </w:r>
      <w:r w:rsidR="006725D1">
        <w:rPr>
          <w:bCs/>
        </w:rPr>
        <w:t>, uz odgovarajuću primjenu pravila o ovrsi na nekretninama,</w:t>
      </w:r>
      <w:r>
        <w:rPr>
          <w:bCs/>
        </w:rPr>
        <w:t xml:space="preserve"> nekretnina u vlasništvu stečajnog dužnika</w:t>
      </w:r>
      <w:r w:rsidR="000B33DC">
        <w:rPr>
          <w:bCs/>
        </w:rPr>
        <w:t xml:space="preserve"> </w:t>
      </w:r>
      <w:r w:rsidR="000828DC">
        <w:rPr>
          <w:color w:val="000000"/>
        </w:rPr>
        <w:t xml:space="preserve">STIGOR d.o.o. za elektromontažu i usluge, u stečaju, Vukovar, Lička 119, MBS: 030023697, OIB: 45747178240 </w:t>
      </w:r>
      <w:r w:rsidR="00C62FF4">
        <w:rPr>
          <w:bCs/>
        </w:rPr>
        <w:t>i to: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0828DC" w:rsidP="000828DC" w:rsidR="000828DC">
      <w:pPr>
        <w:pStyle w:val="Odlomakpopisa"/>
        <w:jc w:val="both"/>
      </w:pPr>
      <w:r>
        <w:t xml:space="preserve">5. suvlasnički dio : 8,35/100 ETAŽNO VLASNIŠTVO (E-5) nekretnine na kč.br. 160/1 u naravi  kuća </w:t>
      </w:r>
      <w:r w:rsidR="004754A2">
        <w:t>broj 35 i 37 i dvorište u Hrelićk</w:t>
      </w:r>
      <w:r>
        <w:t xml:space="preserve">oj ulici, sa 177 čhv i 636 m2, upisano u zk.ul. 550 etažno vlasništvo u određenim omjerima k.o. Jakuševec, što u naravi čini: </w:t>
      </w:r>
    </w:p>
    <w:p w:rsidRDefault="000828DC" w:rsidP="000828DC" w:rsidR="000828DC">
      <w:pPr>
        <w:pStyle w:val="Odlomakpopisa"/>
        <w:jc w:val="both"/>
      </w:pPr>
      <w:r>
        <w:t>- četverosobni stan s nusprostorijama na prvom katu, označen brojem 4 ukupne korisne površine 76,79  čm, u nacrtu označen zelenom bojom.</w:t>
      </w:r>
    </w:p>
    <w:p w:rsidRDefault="000828DC" w:rsidP="000828DC" w:rsidR="000828DC">
      <w:pPr>
        <w:pStyle w:val="Odlomakpopisa"/>
        <w:jc w:val="both"/>
      </w:pPr>
    </w:p>
    <w:p w:rsidRDefault="00992D4A" w:rsidP="000828DC" w:rsidR="00992D4A" w:rsidRPr="00992D4A">
      <w:pPr>
        <w:ind w:left="705"/>
        <w:jc w:val="both"/>
        <w:rPr>
          <w:color w:val="000000"/>
        </w:rPr>
      </w:pPr>
      <w:r>
        <w:rPr>
          <w:color w:val="000000"/>
        </w:rPr>
        <w:t>Na navedenoj nekretnini upisano je razlučno pravo u korist razlučn</w:t>
      </w:r>
      <w:r w:rsidR="000828DC">
        <w:rPr>
          <w:color w:val="000000"/>
        </w:rPr>
        <w:t>og vjerovnika Republika Hrvatska.</w:t>
      </w:r>
    </w:p>
    <w:p w:rsidRDefault="00AA023C" w:rsidP="00AA023C" w:rsidR="00AA023C" w:rsidRPr="009E7C2D">
      <w:pPr>
        <w:ind w:left="1128"/>
        <w:jc w:val="both"/>
        <w:rPr>
          <w:color w:val="000000"/>
        </w:rPr>
      </w:pPr>
    </w:p>
    <w:p w:rsidRDefault="00187695" w:rsidP="007A09FC" w:rsidR="00262E68">
      <w:pPr>
        <w:pStyle w:val="Tijeloteksta"/>
        <w:ind w:left="705"/>
        <w:rPr>
          <w:bCs/>
        </w:rPr>
      </w:pPr>
      <w:r w:rsidRPr="004D1A03">
        <w:rPr>
          <w:b/>
          <w:bCs/>
        </w:rPr>
        <w:t>II</w:t>
      </w:r>
      <w:r>
        <w:rPr>
          <w:bCs/>
        </w:rPr>
        <w:t xml:space="preserve"> Zaključkom  o prodaji utvrdit će se vrijednost nekretnina, način i uvjeti prodaje nekretnina iz točke I ovog rješenja.</w:t>
      </w:r>
    </w:p>
    <w:p w:rsidRDefault="007A09FC" w:rsidP="007A09FC" w:rsidR="007A09FC">
      <w:pPr>
        <w:pStyle w:val="Tijeloteksta"/>
        <w:ind w:left="705"/>
        <w:rPr>
          <w:bCs/>
        </w:rPr>
      </w:pPr>
    </w:p>
    <w:p w:rsidRDefault="00187695" w:rsidP="00A87753" w:rsidR="00992D4A">
      <w:pPr>
        <w:pStyle w:val="Tijeloteksta"/>
        <w:ind w:left="705"/>
        <w:rPr>
          <w:bCs/>
        </w:rPr>
      </w:pPr>
      <w:r w:rsidRPr="004D1A03">
        <w:rPr>
          <w:b/>
          <w:bCs/>
        </w:rPr>
        <w:t>III</w:t>
      </w:r>
      <w:r>
        <w:rPr>
          <w:bCs/>
        </w:rPr>
        <w:t xml:space="preserve"> Određuje se upis zabilježbe ovog rješenja o prodaji nekretnina stečajnog dužnika</w:t>
      </w:r>
      <w:r w:rsidR="009E7C2D">
        <w:rPr>
          <w:bCs/>
        </w:rPr>
        <w:t>, navede</w:t>
      </w:r>
      <w:r w:rsidR="00D637B0">
        <w:rPr>
          <w:bCs/>
        </w:rPr>
        <w:t>nih pod točkom</w:t>
      </w:r>
      <w:r w:rsidR="00936DF1">
        <w:rPr>
          <w:bCs/>
        </w:rPr>
        <w:t xml:space="preserve"> I  ovog rješenja </w:t>
      </w:r>
      <w:r>
        <w:rPr>
          <w:bCs/>
        </w:rPr>
        <w:t xml:space="preserve">u zemljišnim knjigama Općinskog  suda u </w:t>
      </w:r>
      <w:r w:rsidR="000828DC">
        <w:rPr>
          <w:bCs/>
        </w:rPr>
        <w:t>Novom Zagrebu</w:t>
      </w:r>
      <w:r w:rsidR="00A547C6">
        <w:rPr>
          <w:bCs/>
        </w:rPr>
        <w:t xml:space="preserve"> Zemljišno knjižni odjel </w:t>
      </w:r>
      <w:r w:rsidR="000828DC">
        <w:rPr>
          <w:bCs/>
        </w:rPr>
        <w:t xml:space="preserve">Novi Zagreb. </w:t>
      </w:r>
    </w:p>
    <w:p w:rsidRDefault="00992D4A" w:rsidP="00D637B0" w:rsidR="00992D4A">
      <w:pPr>
        <w:pStyle w:val="Tijeloteksta"/>
        <w:jc w:val="center"/>
        <w:rPr>
          <w:bCs/>
        </w:rPr>
      </w:pPr>
    </w:p>
    <w:p w:rsidRDefault="0011383D" w:rsidP="00D637B0" w:rsidR="0011383D">
      <w:pPr>
        <w:pStyle w:val="Tijeloteksta"/>
        <w:jc w:val="center"/>
        <w:rPr>
          <w:bCs/>
        </w:rPr>
      </w:pPr>
    </w:p>
    <w:p w:rsidRDefault="00187695" w:rsidP="0079602E" w:rsidR="00187695" w:rsidRPr="00D637B0">
      <w:pPr>
        <w:pStyle w:val="Tijeloteksta"/>
        <w:jc w:val="center"/>
        <w:rPr>
          <w:bCs/>
        </w:rPr>
      </w:pPr>
      <w:r w:rsidRPr="00D637B0">
        <w:rPr>
          <w:bCs/>
        </w:rPr>
        <w:t>Obrazloženje</w:t>
      </w:r>
    </w:p>
    <w:p w:rsidRDefault="00187695" w:rsidP="00187695" w:rsidR="00187695">
      <w:pPr>
        <w:pStyle w:val="Tijeloteksta"/>
        <w:jc w:val="left"/>
        <w:rPr>
          <w:b/>
          <w:bCs/>
        </w:rPr>
      </w:pPr>
    </w:p>
    <w:p w:rsidRDefault="00936DF1" w:rsidP="00187695" w:rsidR="00936DF1">
      <w:pPr>
        <w:pStyle w:val="Tijeloteksta"/>
        <w:jc w:val="left"/>
        <w:rPr>
          <w:b/>
          <w:bCs/>
        </w:rPr>
      </w:pPr>
    </w:p>
    <w:p w:rsidRDefault="00187695" w:rsidP="00187695" w:rsidR="00187695">
      <w:pPr>
        <w:pStyle w:val="Tijeloteksta"/>
        <w:ind w:firstLine="705"/>
        <w:rPr>
          <w:bCs/>
        </w:rPr>
      </w:pPr>
      <w:r>
        <w:rPr>
          <w:bCs/>
        </w:rPr>
        <w:t>Rješenjem ovog suda broj St-</w:t>
      </w:r>
      <w:r w:rsidR="00A547C6">
        <w:rPr>
          <w:bCs/>
        </w:rPr>
        <w:t>5</w:t>
      </w:r>
      <w:r w:rsidR="004754A2">
        <w:rPr>
          <w:bCs/>
        </w:rPr>
        <w:t>58</w:t>
      </w:r>
      <w:r w:rsidR="00A547C6">
        <w:rPr>
          <w:bCs/>
        </w:rPr>
        <w:t>/16-1</w:t>
      </w:r>
      <w:r w:rsidR="004754A2">
        <w:rPr>
          <w:bCs/>
        </w:rPr>
        <w:t>6 od 7. srpnja</w:t>
      </w:r>
      <w:r w:rsidR="00A547C6">
        <w:rPr>
          <w:bCs/>
        </w:rPr>
        <w:t xml:space="preserve"> 2017.</w:t>
      </w:r>
      <w:r w:rsidR="000319BF">
        <w:rPr>
          <w:bCs/>
        </w:rPr>
        <w:t xml:space="preserve"> otvo</w:t>
      </w:r>
      <w:r>
        <w:rPr>
          <w:bCs/>
        </w:rPr>
        <w:t>ren je stečajni postupak nad dužnikom</w:t>
      </w:r>
      <w:r w:rsidR="007F6FAE">
        <w:rPr>
          <w:bCs/>
        </w:rPr>
        <w:t xml:space="preserve"> </w:t>
      </w:r>
      <w:r w:rsidR="004754A2">
        <w:rPr>
          <w:color w:val="000000"/>
        </w:rPr>
        <w:t>STIGOR d.o.o. za elektromontažu i usluge, u stečaju, Vukovar, Lička 119</w:t>
      </w:r>
      <w:r w:rsidR="007F6FAE">
        <w:rPr>
          <w:bCs/>
        </w:rPr>
        <w:t xml:space="preserve">, </w:t>
      </w:r>
      <w:r w:rsidR="007F6FAE">
        <w:t xml:space="preserve"> </w:t>
      </w:r>
      <w:r>
        <w:rPr>
          <w:bCs/>
        </w:rPr>
        <w:t>a stečajnu masu čine i nekretnine koje su predmet ove prodaje.</w:t>
      </w:r>
    </w:p>
    <w:p w:rsidRDefault="004754A2" w:rsidP="00187695" w:rsidR="004754A2">
      <w:pPr>
        <w:pStyle w:val="Tijeloteksta"/>
        <w:ind w:firstLine="705"/>
        <w:rPr>
          <w:bCs/>
        </w:rPr>
      </w:pPr>
    </w:p>
    <w:p w:rsidRDefault="004754A2" w:rsidP="004754A2" w:rsidR="004754A2">
      <w:pPr>
        <w:pStyle w:val="Tijeloteksta"/>
        <w:ind w:firstLine="705"/>
        <w:jc w:val="center"/>
        <w:rPr>
          <w:bCs/>
        </w:rPr>
      </w:pPr>
      <w:r>
        <w:rPr>
          <w:bCs/>
        </w:rPr>
        <w:lastRenderedPageBreak/>
        <w:t>2</w:t>
      </w:r>
    </w:p>
    <w:p w:rsidRDefault="004754A2" w:rsidP="004754A2" w:rsidR="004754A2">
      <w:pPr>
        <w:jc w:val="right"/>
      </w:pPr>
      <w:r>
        <w:t>13 St-558/16-30</w:t>
      </w:r>
    </w:p>
    <w:p w:rsidRDefault="004754A2" w:rsidP="004754A2" w:rsidR="004754A2">
      <w:pPr>
        <w:pStyle w:val="Tijeloteksta"/>
        <w:ind w:firstLine="705"/>
        <w:jc w:val="center"/>
        <w:rPr>
          <w:bCs/>
        </w:rPr>
      </w:pPr>
    </w:p>
    <w:p w:rsidRDefault="004754A2" w:rsidP="004754A2" w:rsidR="004754A2">
      <w:pPr>
        <w:pStyle w:val="Tijeloteksta"/>
        <w:ind w:firstLine="705"/>
        <w:jc w:val="center"/>
        <w:rPr>
          <w:bCs/>
        </w:rPr>
      </w:pPr>
    </w:p>
    <w:p w:rsidRDefault="004754A2" w:rsidP="004754A2" w:rsidR="004754A2">
      <w:pPr>
        <w:pStyle w:val="Tijeloteksta"/>
        <w:ind w:firstLine="705"/>
        <w:jc w:val="center"/>
        <w:rPr>
          <w:bCs/>
        </w:rPr>
      </w:pPr>
    </w:p>
    <w:p w:rsidRDefault="00187695" w:rsidP="00187695" w:rsidR="00187695">
      <w:pPr>
        <w:pStyle w:val="Tijeloteksta"/>
        <w:rPr>
          <w:bCs/>
        </w:rPr>
      </w:pPr>
    </w:p>
    <w:p w:rsidRDefault="002177A4" w:rsidP="00187695" w:rsidR="002A62A4">
      <w:pPr>
        <w:pStyle w:val="Tijeloteksta"/>
        <w:ind w:firstLine="705"/>
        <w:rPr>
          <w:bCs/>
        </w:rPr>
      </w:pPr>
      <w:r>
        <w:rPr>
          <w:bCs/>
        </w:rPr>
        <w:t>Stečajni</w:t>
      </w:r>
      <w:r w:rsidR="00286046">
        <w:rPr>
          <w:bCs/>
        </w:rPr>
        <w:t xml:space="preserve"> </w:t>
      </w:r>
      <w:r w:rsidR="00187695">
        <w:rPr>
          <w:bCs/>
        </w:rPr>
        <w:t xml:space="preserve"> upravitelj</w:t>
      </w:r>
      <w:r>
        <w:rPr>
          <w:bCs/>
        </w:rPr>
        <w:t xml:space="preserve"> podnio</w:t>
      </w:r>
      <w:r w:rsidR="00286046">
        <w:rPr>
          <w:bCs/>
        </w:rPr>
        <w:t xml:space="preserve"> je </w:t>
      </w:r>
      <w:r w:rsidR="00187695">
        <w:rPr>
          <w:bCs/>
        </w:rPr>
        <w:t xml:space="preserve"> prijedlog da se nekretnine upisane u točci I ovog rješenja, a na kojima postoji razlučno pravo, prodaju u stečajnom postupku</w:t>
      </w:r>
      <w:r w:rsidR="00A770E7">
        <w:rPr>
          <w:bCs/>
        </w:rPr>
        <w:t>,</w:t>
      </w:r>
      <w:r w:rsidR="00187695">
        <w:rPr>
          <w:bCs/>
        </w:rPr>
        <w:t xml:space="preserve"> uz odgovarajuću primjenu pravila o ovr</w:t>
      </w:r>
      <w:r>
        <w:rPr>
          <w:bCs/>
        </w:rPr>
        <w:t>si na nekretninama, sukladno članku</w:t>
      </w:r>
      <w:r w:rsidR="00A770E7">
        <w:rPr>
          <w:bCs/>
        </w:rPr>
        <w:t xml:space="preserve"> 247</w:t>
      </w:r>
      <w:r w:rsidR="00187695">
        <w:rPr>
          <w:bCs/>
        </w:rPr>
        <w:t>. st</w:t>
      </w:r>
      <w:r>
        <w:rPr>
          <w:bCs/>
        </w:rPr>
        <w:t>av</w:t>
      </w:r>
      <w:r w:rsidR="00187695">
        <w:rPr>
          <w:bCs/>
        </w:rPr>
        <w:t xml:space="preserve"> 1. Stečajnog zakona</w:t>
      </w:r>
      <w:r>
        <w:rPr>
          <w:bCs/>
        </w:rPr>
        <w:t xml:space="preserve"> (Narodne novine 71/15).</w:t>
      </w:r>
      <w:r w:rsidR="00286046">
        <w:rPr>
          <w:bCs/>
        </w:rPr>
        <w:t xml:space="preserve"> </w:t>
      </w:r>
    </w:p>
    <w:p w:rsidRDefault="00187695" w:rsidP="00187695" w:rsidR="00187695">
      <w:pPr>
        <w:pStyle w:val="Tijeloteksta"/>
        <w:rPr>
          <w:bCs/>
        </w:rPr>
      </w:pPr>
    </w:p>
    <w:p w:rsidRDefault="00D637B0" w:rsidP="00187695" w:rsidR="00187695">
      <w:pPr>
        <w:pStyle w:val="Tijeloteksta"/>
        <w:ind w:firstLine="705"/>
        <w:rPr>
          <w:bCs/>
        </w:rPr>
      </w:pPr>
      <w:r>
        <w:rPr>
          <w:bCs/>
        </w:rPr>
        <w:t>Stoga je temeljem odredbe članka</w:t>
      </w:r>
      <w:r w:rsidR="000C7806">
        <w:rPr>
          <w:bCs/>
        </w:rPr>
        <w:t xml:space="preserve"> 247</w:t>
      </w:r>
      <w:r w:rsidR="00187695">
        <w:rPr>
          <w:bCs/>
        </w:rPr>
        <w:t>. st</w:t>
      </w:r>
      <w:r w:rsidR="000C7806">
        <w:rPr>
          <w:bCs/>
        </w:rPr>
        <w:t>av 1. i 2</w:t>
      </w:r>
      <w:r>
        <w:rPr>
          <w:bCs/>
        </w:rPr>
        <w:t>. Stečajnog zakona</w:t>
      </w:r>
      <w:r w:rsidR="00187695">
        <w:rPr>
          <w:bCs/>
        </w:rPr>
        <w:t xml:space="preserve"> odlučeno kao u izreci ovog rješenja.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187695" w:rsidP="00187695" w:rsidR="00187695">
      <w:pPr>
        <w:pStyle w:val="Tijeloteksta"/>
        <w:ind w:firstLine="705"/>
        <w:rPr>
          <w:bCs/>
        </w:rPr>
      </w:pPr>
      <w:r>
        <w:rPr>
          <w:bCs/>
        </w:rPr>
        <w:t xml:space="preserve">Zaključkom o prodaji odredit će se vrijednost nekretnina, način i uvjeti </w:t>
      </w:r>
      <w:r w:rsidR="00D637B0">
        <w:rPr>
          <w:bCs/>
        </w:rPr>
        <w:t xml:space="preserve">prodaje sukladno članku </w:t>
      </w:r>
      <w:r w:rsidR="000C7806">
        <w:rPr>
          <w:bCs/>
        </w:rPr>
        <w:t>247</w:t>
      </w:r>
      <w:r>
        <w:rPr>
          <w:bCs/>
        </w:rPr>
        <w:t>. st</w:t>
      </w:r>
      <w:r w:rsidR="000C7806">
        <w:rPr>
          <w:bCs/>
        </w:rPr>
        <w:t>av 3</w:t>
      </w:r>
      <w:r w:rsidR="00D637B0">
        <w:rPr>
          <w:bCs/>
        </w:rPr>
        <w:t>. Stečajnog zakona.</w:t>
      </w:r>
    </w:p>
    <w:p w:rsidRDefault="00286046" w:rsidP="00187695" w:rsidR="00286046">
      <w:pPr>
        <w:pStyle w:val="Tijeloteksta"/>
        <w:rPr>
          <w:bCs/>
        </w:rPr>
      </w:pPr>
    </w:p>
    <w:p w:rsidRDefault="002A62A4" w:rsidP="00187695" w:rsidR="002A62A4" w:rsidRPr="004D1A03">
      <w:pPr>
        <w:pStyle w:val="Tijeloteksta"/>
        <w:rPr>
          <w:bCs/>
        </w:rPr>
      </w:pPr>
    </w:p>
    <w:p w:rsidRDefault="00187695" w:rsidP="00187695" w:rsidR="00187695">
      <w:pPr>
        <w:pStyle w:val="Tijeloteksta"/>
        <w:jc w:val="center"/>
      </w:pPr>
      <w:r>
        <w:t xml:space="preserve">U Osijeku </w:t>
      </w:r>
      <w:r w:rsidR="00A87753">
        <w:t xml:space="preserve"> 26. siječanj 2018.</w:t>
      </w:r>
    </w:p>
    <w:p w:rsidRDefault="002A62A4" w:rsidP="00187695" w:rsidR="002A62A4">
      <w:pPr>
        <w:pStyle w:val="Tijeloteksta"/>
        <w:jc w:val="center"/>
      </w:pPr>
    </w:p>
    <w:p w:rsidRDefault="00262E68" w:rsidP="00316B6A" w:rsidR="00262E68">
      <w:pPr>
        <w:pStyle w:val="Tijeloteksta"/>
      </w:pPr>
    </w:p>
    <w:p w:rsidRDefault="00187695" w:rsidP="00187695" w:rsidR="00187695">
      <w:pPr>
        <w:pStyle w:val="Tijeloteksta"/>
        <w:jc w:val="left"/>
      </w:pPr>
      <w:r>
        <w:t>Zapisničar</w:t>
      </w:r>
    </w:p>
    <w:p w:rsidRDefault="00936DF1" w:rsidP="00187695" w:rsidR="00316B6A">
      <w:pPr>
        <w:pStyle w:val="Tijeloteksta"/>
        <w:jc w:val="left"/>
      </w:pPr>
      <w:r>
        <w:t>Maja Kocijan</w:t>
      </w: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Jadranka Herman</w:t>
      </w:r>
    </w:p>
    <w:p w:rsidRDefault="00316B6A" w:rsidP="00187695" w:rsidR="00316B6A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>POUKA O PRAVNOM LIJEKU:</w:t>
      </w:r>
    </w:p>
    <w:p w:rsidRDefault="00187695" w:rsidP="00187695" w:rsidR="00187695">
      <w:pPr>
        <w:pStyle w:val="Tijeloteksta"/>
      </w:pPr>
      <w:r>
        <w:t xml:space="preserve">Protiv ovog  rješenja  pravo žalbe imaju stečajni upravitelj i razlučni vjerovnici. Žalba se podnosi ovom sudu u 3 primjerka za Visoki trgovački sud RH u roku od 8 </w:t>
      </w:r>
      <w:r w:rsidR="000C7806">
        <w:t>dana od dana dostave rješenja (članak 247. stav</w:t>
      </w:r>
      <w:r w:rsidR="002A03A5">
        <w:t xml:space="preserve"> 2. Stečajnog zakona).</w:t>
      </w:r>
    </w:p>
    <w:p w:rsidRDefault="002A62A4" w:rsidP="00187695" w:rsidR="002A62A4">
      <w:pPr>
        <w:pStyle w:val="Tijeloteksta"/>
        <w:jc w:val="left"/>
      </w:pPr>
    </w:p>
    <w:p w:rsidRDefault="002A62A4" w:rsidP="00187695" w:rsidR="002A62A4">
      <w:pPr>
        <w:pStyle w:val="Tijeloteksta"/>
        <w:jc w:val="left"/>
      </w:pPr>
    </w:p>
    <w:p w:rsidRDefault="00187695" w:rsidP="00187695" w:rsidR="003D4598">
      <w:pPr>
        <w:pStyle w:val="Tijeloteksta"/>
        <w:jc w:val="left"/>
      </w:pPr>
      <w:r>
        <w:t>DNA:</w:t>
      </w:r>
    </w:p>
    <w:p w:rsidRDefault="00187396" w:rsidP="00187695" w:rsidR="003D4598">
      <w:pPr>
        <w:pStyle w:val="Tijeloteksta"/>
        <w:jc w:val="left"/>
      </w:pPr>
      <w:r>
        <w:t xml:space="preserve">1. </w:t>
      </w:r>
      <w:r w:rsidR="00A87753">
        <w:t xml:space="preserve"> stečajni upravitelj </w:t>
      </w:r>
      <w:r w:rsidR="004754A2">
        <w:t>Ivan Perković</w:t>
      </w:r>
    </w:p>
    <w:p w:rsidRDefault="00187396" w:rsidP="004754A2" w:rsidR="00A547C6">
      <w:pPr>
        <w:pStyle w:val="Tijeloteksta"/>
      </w:pPr>
      <w:r>
        <w:t xml:space="preserve">2. </w:t>
      </w:r>
      <w:r w:rsidR="00D637B0">
        <w:t xml:space="preserve"> raz</w:t>
      </w:r>
      <w:r w:rsidR="002177A4">
        <w:t xml:space="preserve">lučni vjerovnik </w:t>
      </w:r>
      <w:r w:rsidR="00A87753">
        <w:t xml:space="preserve"> </w:t>
      </w:r>
      <w:r w:rsidR="004754A2">
        <w:t>Republika Hrvatska po ŽDO Vukovar</w:t>
      </w:r>
    </w:p>
    <w:p w:rsidRDefault="00143D40" w:rsidP="00187396" w:rsidR="00286046">
      <w:pPr>
        <w:pStyle w:val="Tijeloteksta"/>
        <w:jc w:val="left"/>
        <w:rPr>
          <w:bCs/>
        </w:rPr>
      </w:pPr>
      <w:r>
        <w:t>3</w:t>
      </w:r>
      <w:r w:rsidR="00187396">
        <w:t xml:space="preserve">. </w:t>
      </w:r>
      <w:r w:rsidR="004754A2">
        <w:rPr>
          <w:bCs/>
        </w:rPr>
        <w:t>Općinski sud u Novom Zagrebu Zemljišno- knjižni odjel Novi Zagreb</w:t>
      </w:r>
    </w:p>
    <w:p w:rsidRDefault="00143D40" w:rsidP="00187396" w:rsidR="00E14B4C">
      <w:pPr>
        <w:pStyle w:val="Tijeloteksta"/>
        <w:jc w:val="left"/>
      </w:pPr>
      <w:r>
        <w:t>4</w:t>
      </w:r>
      <w:r w:rsidR="004754A2">
        <w:t>. Porezna uprava Zagreb</w:t>
      </w:r>
    </w:p>
    <w:p w:rsidRDefault="00143D40" w:rsidP="00187396" w:rsidR="00E14B4C">
      <w:pPr>
        <w:pStyle w:val="Tijeloteksta"/>
        <w:jc w:val="left"/>
      </w:pPr>
      <w:r>
        <w:t>5</w:t>
      </w:r>
      <w:r w:rsidR="00E14B4C">
        <w:t xml:space="preserve">. e-oglasna ploča </w:t>
      </w:r>
    </w:p>
    <w:p w:rsidRDefault="00143D40" w:rsidP="00D637B0" w:rsidR="000C20F1">
      <w:pPr>
        <w:pStyle w:val="Tijeloteksta"/>
        <w:jc w:val="left"/>
      </w:pPr>
      <w:r>
        <w:t>6</w:t>
      </w:r>
      <w:r w:rsidR="00E14B4C">
        <w:t xml:space="preserve">. </w:t>
      </w:r>
      <w:r w:rsidR="002A03A5">
        <w:t xml:space="preserve">kal. </w:t>
      </w:r>
      <w:r w:rsidR="0011383D">
        <w:t>27/2</w:t>
      </w:r>
    </w:p>
    <w:sectPr w:rsidSect="007A09FC" w:rsidR="000C20F1">
      <w:pgSz w:h="16838" w:w="11906"/>
      <w:pgMar w:gutter="0" w:footer="708" w:header="708" w:left="1417" w:bottom="1135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97737"/>
    <w:multiLevelType w:val="hybridMultilevel"/>
    <w:tmpl w:val="B7001FE2"/>
    <w:lvl w:tplc="C98ECEB0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3E052D"/>
    <w:multiLevelType w:val="hybridMultilevel"/>
    <w:tmpl w:val="B4860EBC"/>
    <w:lvl w:tplc="F5F44DE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4A7F22B2"/>
    <w:multiLevelType w:val="hybridMultilevel"/>
    <w:tmpl w:val="275421F0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4">
    <w:nsid w:val="57C97972"/>
    <w:multiLevelType w:val="hybridMultilevel"/>
    <w:tmpl w:val="D0ACF0E2"/>
    <w:lvl w:tplc="D780CF8C" w:ilvl="0">
      <w:start w:val="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5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4BA0B8D"/>
    <w:multiLevelType w:val="hybridMultilevel"/>
    <w:tmpl w:val="A0706C94"/>
    <w:lvl w:tplc="C72A231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69E428E3"/>
    <w:multiLevelType w:val="hybridMultilevel"/>
    <w:tmpl w:val="7FF8E0CC"/>
    <w:lvl w:tplc="E76CDF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0F54936"/>
    <w:multiLevelType w:val="hybridMultilevel"/>
    <w:tmpl w:val="2F96041E"/>
    <w:lvl w:tplc="6D00372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9">
    <w:nsid w:val="7344533E"/>
    <w:multiLevelType w:val="hybridMultilevel"/>
    <w:tmpl w:val="AE1C0008"/>
    <w:lvl w:tplc="F3CA3E7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0">
    <w:nsid w:val="74C03E56"/>
    <w:multiLevelType w:val="hybridMultilevel"/>
    <w:tmpl w:val="CE726B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7"/>
  </w:num>
  <w:num w:numId="4">
    <w:abstractNumId w:val="4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0"/>
  </w:num>
  <w:num w:numId="9">
    <w:abstractNumId w:val="10"/>
  </w:num>
  <w:num w:numId="10">
    <w:abstractNumId w:val="1"/>
  </w:num>
  <w:num w:numId="11">
    <w:abstractNumId w:val="15"/>
  </w:num>
  <w:num w:numId="12">
    <w:abstractNumId w:val="11"/>
  </w:num>
  <w:num w:numId="13">
    <w:abstractNumId w:val="20"/>
  </w:num>
  <w:num w:numId="14">
    <w:abstractNumId w:val="6"/>
  </w:num>
  <w:num w:numId="15">
    <w:abstractNumId w:val="13"/>
  </w:num>
  <w:num w:numId="16">
    <w:abstractNumId w:val="14"/>
  </w:num>
  <w:num w:numId="17">
    <w:abstractNumId w:val="18"/>
  </w:num>
  <w:num w:numId="18">
    <w:abstractNumId w:val="5"/>
  </w:num>
  <w:num w:numId="19">
    <w:abstractNumId w:val="19"/>
  </w:num>
  <w:num w:numId="20">
    <w:abstractNumId w:val="16"/>
  </w:num>
  <w:num w:numId="21">
    <w:abstractNumId w:val="9"/>
  </w:num>
  <w:num w:numId="22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319BF"/>
    <w:rsid w:val="00034DC2"/>
    <w:rsid w:val="0005396D"/>
    <w:rsid w:val="00065444"/>
    <w:rsid w:val="000828DC"/>
    <w:rsid w:val="000B33DC"/>
    <w:rsid w:val="000C20F1"/>
    <w:rsid w:val="000C7806"/>
    <w:rsid w:val="000E414B"/>
    <w:rsid w:val="00101E37"/>
    <w:rsid w:val="00111495"/>
    <w:rsid w:val="0011383D"/>
    <w:rsid w:val="00143D40"/>
    <w:rsid w:val="0016016C"/>
    <w:rsid w:val="00163019"/>
    <w:rsid w:val="00165F5F"/>
    <w:rsid w:val="00176338"/>
    <w:rsid w:val="00187396"/>
    <w:rsid w:val="00187695"/>
    <w:rsid w:val="00190AA6"/>
    <w:rsid w:val="0019752C"/>
    <w:rsid w:val="001A0170"/>
    <w:rsid w:val="001A6201"/>
    <w:rsid w:val="001B004A"/>
    <w:rsid w:val="001E75FC"/>
    <w:rsid w:val="002071F4"/>
    <w:rsid w:val="00212F71"/>
    <w:rsid w:val="002142C7"/>
    <w:rsid w:val="002177A4"/>
    <w:rsid w:val="002205CB"/>
    <w:rsid w:val="00223C8E"/>
    <w:rsid w:val="002426F9"/>
    <w:rsid w:val="00262E68"/>
    <w:rsid w:val="002645D8"/>
    <w:rsid w:val="00275CB7"/>
    <w:rsid w:val="00283484"/>
    <w:rsid w:val="00286046"/>
    <w:rsid w:val="00291B9C"/>
    <w:rsid w:val="002A03A5"/>
    <w:rsid w:val="002A62A4"/>
    <w:rsid w:val="002D56BB"/>
    <w:rsid w:val="00313F98"/>
    <w:rsid w:val="00316B6A"/>
    <w:rsid w:val="00327B99"/>
    <w:rsid w:val="00340E2C"/>
    <w:rsid w:val="00343E51"/>
    <w:rsid w:val="003B5913"/>
    <w:rsid w:val="003D4598"/>
    <w:rsid w:val="003D678C"/>
    <w:rsid w:val="003E08E5"/>
    <w:rsid w:val="003E147C"/>
    <w:rsid w:val="003E6398"/>
    <w:rsid w:val="00404E6F"/>
    <w:rsid w:val="00437419"/>
    <w:rsid w:val="00463FE6"/>
    <w:rsid w:val="0046562D"/>
    <w:rsid w:val="004754A2"/>
    <w:rsid w:val="004806AD"/>
    <w:rsid w:val="00493B63"/>
    <w:rsid w:val="004967FC"/>
    <w:rsid w:val="00497410"/>
    <w:rsid w:val="004A6947"/>
    <w:rsid w:val="004C0B08"/>
    <w:rsid w:val="004E5065"/>
    <w:rsid w:val="004F60F0"/>
    <w:rsid w:val="00500BBD"/>
    <w:rsid w:val="005027E2"/>
    <w:rsid w:val="005361F9"/>
    <w:rsid w:val="00544912"/>
    <w:rsid w:val="0055624C"/>
    <w:rsid w:val="00557EEA"/>
    <w:rsid w:val="00566B2C"/>
    <w:rsid w:val="005B36D4"/>
    <w:rsid w:val="005B403D"/>
    <w:rsid w:val="00607E75"/>
    <w:rsid w:val="00611476"/>
    <w:rsid w:val="00617C8B"/>
    <w:rsid w:val="006235FB"/>
    <w:rsid w:val="006702B2"/>
    <w:rsid w:val="006725D1"/>
    <w:rsid w:val="00692CA0"/>
    <w:rsid w:val="006A2859"/>
    <w:rsid w:val="006A56C2"/>
    <w:rsid w:val="00725641"/>
    <w:rsid w:val="0074711B"/>
    <w:rsid w:val="00766180"/>
    <w:rsid w:val="0079602E"/>
    <w:rsid w:val="007A09FC"/>
    <w:rsid w:val="007A22A0"/>
    <w:rsid w:val="007C1241"/>
    <w:rsid w:val="007C3370"/>
    <w:rsid w:val="007C6F1A"/>
    <w:rsid w:val="007E388C"/>
    <w:rsid w:val="007F5322"/>
    <w:rsid w:val="007F6FAE"/>
    <w:rsid w:val="00803FD1"/>
    <w:rsid w:val="0080666F"/>
    <w:rsid w:val="008125BC"/>
    <w:rsid w:val="00845777"/>
    <w:rsid w:val="00851173"/>
    <w:rsid w:val="00862144"/>
    <w:rsid w:val="008737C5"/>
    <w:rsid w:val="00883DA5"/>
    <w:rsid w:val="008963E0"/>
    <w:rsid w:val="008A0E57"/>
    <w:rsid w:val="008B7D05"/>
    <w:rsid w:val="008C40A5"/>
    <w:rsid w:val="008D6DA3"/>
    <w:rsid w:val="008F36EA"/>
    <w:rsid w:val="009001D6"/>
    <w:rsid w:val="00933356"/>
    <w:rsid w:val="00936DF1"/>
    <w:rsid w:val="0099066D"/>
    <w:rsid w:val="00992D4A"/>
    <w:rsid w:val="00994095"/>
    <w:rsid w:val="009973F4"/>
    <w:rsid w:val="009A2E83"/>
    <w:rsid w:val="009B1FB2"/>
    <w:rsid w:val="009B3D1F"/>
    <w:rsid w:val="009B64E6"/>
    <w:rsid w:val="009C13EB"/>
    <w:rsid w:val="009C6677"/>
    <w:rsid w:val="009D2FC5"/>
    <w:rsid w:val="009E7C2D"/>
    <w:rsid w:val="009F7FA4"/>
    <w:rsid w:val="00A025E8"/>
    <w:rsid w:val="00A07AC6"/>
    <w:rsid w:val="00A402F9"/>
    <w:rsid w:val="00A547C6"/>
    <w:rsid w:val="00A770E7"/>
    <w:rsid w:val="00A87753"/>
    <w:rsid w:val="00AA023C"/>
    <w:rsid w:val="00AB56F9"/>
    <w:rsid w:val="00AE227B"/>
    <w:rsid w:val="00AF3718"/>
    <w:rsid w:val="00BC33DE"/>
    <w:rsid w:val="00BD65F3"/>
    <w:rsid w:val="00BF22CB"/>
    <w:rsid w:val="00C1381A"/>
    <w:rsid w:val="00C15361"/>
    <w:rsid w:val="00C20BAE"/>
    <w:rsid w:val="00C441C9"/>
    <w:rsid w:val="00C62FF4"/>
    <w:rsid w:val="00C70086"/>
    <w:rsid w:val="00C9197B"/>
    <w:rsid w:val="00CA5EA9"/>
    <w:rsid w:val="00CD43C6"/>
    <w:rsid w:val="00CF4431"/>
    <w:rsid w:val="00CF71B8"/>
    <w:rsid w:val="00D178DC"/>
    <w:rsid w:val="00D47F21"/>
    <w:rsid w:val="00D637B0"/>
    <w:rsid w:val="00D64559"/>
    <w:rsid w:val="00D85A5F"/>
    <w:rsid w:val="00D86163"/>
    <w:rsid w:val="00D872BC"/>
    <w:rsid w:val="00D9700A"/>
    <w:rsid w:val="00DC7BF5"/>
    <w:rsid w:val="00DE58F9"/>
    <w:rsid w:val="00E1321F"/>
    <w:rsid w:val="00E14B4C"/>
    <w:rsid w:val="00E33105"/>
    <w:rsid w:val="00E36C0F"/>
    <w:rsid w:val="00E430E2"/>
    <w:rsid w:val="00E55AA4"/>
    <w:rsid w:val="00E947E3"/>
    <w:rsid w:val="00EB3D75"/>
    <w:rsid w:val="00ED0232"/>
    <w:rsid w:val="00EF08B5"/>
    <w:rsid w:val="00F05590"/>
    <w:rsid w:val="00F5004D"/>
    <w:rsid w:val="00F618C3"/>
    <w:rsid w:val="00F76EF7"/>
    <w:rsid w:val="00F80660"/>
    <w:rsid w:val="00F84C31"/>
    <w:rsid w:val="00F8686C"/>
    <w:rsid w:val="00FB33C0"/>
    <w:rsid w:val="00FB3BD3"/>
    <w:rsid w:val="00FC155B"/>
    <w:rsid w:val="00FD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cs="Tahoma" w:hAnsi="Tahoma" w:ascii="Tahoma"/>
      <w:sz w:val="16"/>
      <w:szCs w:val="16"/>
    </w:rPr>
  </w:style>
  <w:style w:customStyle="true" w:styleId="st1" w:type="character">
    <w:name w:val="st1"/>
    <w:rsid w:val="00936DF1"/>
  </w:style>
  <w:style w:customStyle="true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true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33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3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3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3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3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ascii="Tahoma" w:cs="Tahoma" w:hAnsi="Tahoma"/>
      <w:sz w:val="16"/>
      <w:szCs w:val="16"/>
    </w:rPr>
  </w:style>
  <w:style w:customStyle="1" w:styleId="st1" w:type="character">
    <w:name w:val="st1"/>
    <w:rsid w:val="00936DF1"/>
  </w:style>
  <w:style w:customStyle="1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1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33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3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3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3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3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</izvorni_sadrzaj>
    <derivirana_varijabla naziv="DomainObject.Predmet.Broj_1">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St-558/2016</izvorni_sadrzaj>
    <derivirana_varijabla naziv="DomainObject.Predmet.OznakaBroj_1">St-558/2016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STIGOR d.o.o. za elektromontažu i usluge</izvorni_sadrzaj>
    <derivirana_varijabla naziv="DomainObject.Predmet.ProtustrankaFormated_1">  STIGOR d.o.o. za elektromontažu i usluge</derivirana_varijabla>
  </DomainObject.Predmet.ProtustrankaFormated>
  <DomainObject.Predmet.ProtustrankaFormatedOIB>
    <izvorni_sadrzaj>  STIGOR d.o.o. za elektromontažu i usluge, OIB 45747178240</izvorni_sadrzaj>
    <derivirana_varijabla naziv="DomainObject.Predmet.ProtustrankaFormatedOIB_1">  STIGOR d.o.o. za elektromontažu i usluge, OIB 45747178240</derivirana_varijabla>
  </DomainObject.Predmet.ProtustrankaFormatedOIB>
  <DomainObject.Predmet.ProtustrankaFormatedWithAdress>
    <izvorni_sadrzaj> STIGOR d.o.o. za elektromontažu i usluge, Lička 119, 32000 Vukovar</izvorni_sadrzaj>
    <derivirana_varijabla naziv="DomainObject.Predmet.ProtustrankaFormatedWithAdress_1"> STIGOR d.o.o. za elektromontažu i usluge, Lička 119, 32000 Vukovar</derivirana_varijabla>
  </DomainObject.Predmet.ProtustrankaFormatedWithAdress>
  <DomainObject.Predmet.ProtustrankaFormatedWithAdressOIB>
    <izvorni_sadrzaj> STIGOR d.o.o. za elektromontažu i usluge, OIB 45747178240, Lička 119, 32000 Vukovar</izvorni_sadrzaj>
    <derivirana_varijabla naziv="DomainObject.Predmet.ProtustrankaFormatedWithAdressOIB_1"> STIGOR d.o.o. za elektromontažu i usluge, OIB 45747178240, Lička 119, 32000 Vukovar</derivirana_varijabla>
  </DomainObject.Predmet.ProtustrankaFormatedWithAdressOIB>
  <DomainObject.Predmet.ProtustrankaWithAdress>
    <izvorni_sadrzaj>STIGOR d.o.o. za elektromontažu i usluge Lička 119, 32000 Vukovar</izvorni_sadrzaj>
    <derivirana_varijabla naziv="DomainObject.Predmet.ProtustrankaWithAdress_1">STIGOR d.o.o. za elektromontažu i usluge Lička 119, 32000 Vukovar</derivirana_varijabla>
  </DomainObject.Predmet.ProtustrankaWithAdress>
  <DomainObject.Predmet.ProtustrankaWithAdressOIB>
    <izvorni_sadrzaj>STIGOR d.o.o. za elektromontažu i usluge, OIB 45747178240, Lička 119, 32000 Vukovar</izvorni_sadrzaj>
    <derivirana_varijabla naziv="DomainObject.Predmet.ProtustrankaWithAdressOIB_1">STIGOR d.o.o. za elektromontažu i usluge, OIB 45747178240, Lička 119, 32000 Vukovar</derivirana_varijabla>
  </DomainObject.Predmet.ProtustrankaWithAdressOIB>
  <DomainObject.Predmet.ProtustrankaNazivFormated>
    <izvorni_sadrzaj>STIGOR d.o.o. za elektromontažu i usluge</izvorni_sadrzaj>
    <derivirana_varijabla naziv="DomainObject.Predmet.ProtustrankaNazivFormated_1">STIGOR d.o.o. za elektromontažu i usluge</derivirana_varijabla>
  </DomainObject.Predmet.ProtustrankaNazivFormated>
  <DomainObject.Predmet.ProtustrankaNazivFormatedOIB>
    <izvorni_sadrzaj>STIGOR d.o.o. za elektromontažu i usluge, OIB 45747178240</izvorni_sadrzaj>
    <derivirana_varijabla naziv="DomainObject.Predmet.ProtustrankaNazivFormatedOIB_1">STIGOR d.o.o. za elektromontažu i usluge, OIB 45747178240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POREZNO MJESTO VUKOVAR</izvorni_sadrzaj>
    <derivirana_varijabla naziv="DomainObject.Predmet.StrankaFormated_1">  RH MF POREZNA UPRAVA, POREZNO MJESTO VUKOVAR</derivirana_varijabla>
  </DomainObject.Predmet.StrankaFormated>
  <DomainObject.Predmet.StrankaFormatedOIB>
    <izvorni_sadrzaj>  RH MF POREZNA UPRAVA, POREZNO MJESTO VUKOVAR, OIB 18683136487</izvorni_sadrzaj>
    <derivirana_varijabla naziv="DomainObject.Predmet.StrankaFormatedOIB_1">  RH MF POREZNA UPRAVA, POREZNO MJESTO VUKOVAR, OIB 18683136487</derivirana_varijabla>
  </DomainObject.Predmet.StrankaFormatedOIB>
  <DomainObject.Predmet.StrankaFormatedWithAdress>
    <izvorni_sadrzaj> RH MF POREZNA UPRAVA, POREZNO MJESTO VUKOVAR</izvorni_sadrzaj>
    <derivirana_varijabla naziv="DomainObject.Predmet.StrankaFormatedWithAdress_1"> RH MF POREZNA UPRAVA, POREZNO MJESTO VUKOVAR</derivirana_varijabla>
  </DomainObject.Predmet.StrankaFormatedWithAdress>
  <DomainObject.Predmet.StrankaFormatedWithAdressOIB>
    <izvorni_sadrzaj> RH MF POREZNA UPRAVA, POREZNO MJESTO VUKOVAR, OIB 18683136487</izvorni_sadrzaj>
    <derivirana_varijabla naziv="DomainObject.Predmet.StrankaFormatedWithAdressOIB_1"> RH MF POREZNA UPRAVA, POREZNO MJESTO VUKOVAR, OIB 18683136487</derivirana_varijabla>
  </DomainObject.Predmet.StrankaFormatedWithAdressOIB>
  <DomainObject.Predmet.StrankaWithAdress>
    <izvorni_sadrzaj>RH MF POREZNA UPRAVA, POREZNO MJESTO VUKOVAR </izvorni_sadrzaj>
    <derivirana_varijabla naziv="DomainObject.Predmet.StrankaWithAdress_1">RH MF POREZNA UPRAVA, POREZNO MJESTO VUKOVAR </derivirana_varijabla>
  </DomainObject.Predmet.StrankaWithAdress>
  <DomainObject.Predmet.StrankaWithAdressOIB>
    <izvorni_sadrzaj>RH MF POREZNA UPRAVA, POREZNO MJESTO VUKOVAR, OIB 18683136487</izvorni_sadrzaj>
    <derivirana_varijabla naziv="DomainObject.Predmet.StrankaWithAdressOIB_1">RH MF POREZNA UPRAVA, POREZNO MJESTO VUKOVAR, OIB 18683136487</derivirana_varijabla>
  </DomainObject.Predmet.StrankaWithAdressOIB>
  <DomainObject.Predmet.StrankaNazivFormated>
    <izvorni_sadrzaj>RH MF POREZNA UPRAVA, POREZNO MJESTO VUKOVAR</izvorni_sadrzaj>
    <derivirana_varijabla naziv="DomainObject.Predmet.StrankaNazivFormated_1">RH MF POREZNA UPRAVA, POREZNO MJESTO VUKOVAR</derivirana_varijabla>
  </DomainObject.Predmet.StrankaNazivFormated>
  <DomainObject.Predmet.StrankaNazivFormatedOIB>
    <izvorni_sadrzaj>RH MF POREZNA UPRAVA, POREZNO MJESTO VUKOVAR, OIB 18683136487</izvorni_sadrzaj>
    <derivirana_varijabla naziv="DomainObject.Predmet.StrankaNazivFormatedOIB_1">RH MF POREZNA UPRAVA,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UPRAVA, POREZNO MJESTO VUKOVAR</item>
    </izvorni_sadrzaj>
    <derivirana_varijabla naziv="DomainObject.Predmet.StrankaListFormated_1">
      <item>RH MF POREZNA UPRAVA, POREZNO MJESTO VUKOVAR</item>
    </derivirana_varijabla>
  </DomainObject.Predmet.StrankaListFormated>
  <DomainObject.Predmet.StrankaListFormatedOIB>
    <izvorni_sadrzaj>
      <item>RH MF POREZNA UPRAVA, POREZNO MJESTO VUKOVAR, OIB 18683136487</item>
    </izvorni_sadrzaj>
    <derivirana_varijabla naziv="DomainObject.Predmet.StrankaListFormatedOIB_1">
      <item>RH MF POREZNA UPRAVA, POREZNO MJESTO VUKOVAR, OIB 18683136487</item>
    </derivirana_varijabla>
  </DomainObject.Predmet.StrankaListFormatedOIB>
  <DomainObject.Predmet.StrankaListFormatedWithAdress>
    <izvorni_sadrzaj>
      <item>RH MF POREZNA UPRAVA, POREZNO MJESTO VUKOVAR</item>
    </izvorni_sadrzaj>
    <derivirana_varijabla naziv="DomainObject.Predmet.StrankaListFormatedWithAdress_1">
      <item>RH MF POREZNA UPRAVA, POREZNO MJESTO VUKOVAR</item>
    </derivirana_varijabla>
  </DomainObject.Predmet.StrankaListFormatedWithAdress>
  <DomainObject.Predmet.StrankaListFormatedWithAdressOIB>
    <izvorni_sadrzaj>
      <item>RH MF POREZNA UPRAVA, POREZNO MJESTO VUKOVAR, OIB 18683136487</item>
    </izvorni_sadrzaj>
    <derivirana_varijabla naziv="DomainObject.Predmet.StrankaListFormatedWithAdressOIB_1">
      <item>RH MF POREZNA UPRAVA, POREZNO MJESTO VUKOVAR, OIB 18683136487</item>
    </derivirana_varijabla>
  </DomainObject.Predmet.StrankaListFormatedWithAdressOIB>
  <DomainObject.Predmet.StrankaListNazivFormated>
    <izvorni_sadrzaj>
      <item>RH MF POREZNA UPRAVA, POREZNO MJESTO VUKOVAR</item>
    </izvorni_sadrzaj>
    <derivirana_varijabla naziv="DomainObject.Predmet.StrankaListNazivFormated_1">
      <item>RH MF POREZNA UPRAVA, POREZNO MJESTO VUKOVAR</item>
    </derivirana_varijabla>
  </DomainObject.Predmet.StrankaListNazivFormated>
  <DomainObject.Predmet.StrankaListNazivFormatedOIB>
    <izvorni_sadrzaj>
      <item>RH MF POREZNA UPRAVA, POREZNO MJESTO VUKOVAR, OIB 18683136487</item>
    </izvorni_sadrzaj>
    <derivirana_varijabla naziv="DomainObject.Predmet.StrankaListNazivFormatedOIB_1">
      <item>RH MF POREZNA UPRAVA, POREZNO MJESTO VUKOVAR, OIB 18683136487</item>
    </derivirana_varijabla>
  </DomainObject.Predmet.StrankaListNazivFormatedOIB>
  <DomainObject.Predmet.ProtuStrankaListFormated>
    <izvorni_sadrzaj>
      <item>STIGOR d.o.o. za elektromontažu i usluge</item>
    </izvorni_sadrzaj>
    <derivirana_varijabla naziv="DomainObject.Predmet.ProtuStrankaListFormated_1">
      <item>STIGOR d.o.o. za elektromontažu i usluge</item>
    </derivirana_varijabla>
  </DomainObject.Predmet.ProtuStrankaListFormated>
  <DomainObject.Predmet.ProtuStrankaListFormatedOIB>
    <izvorni_sadrzaj>
      <item>STIGOR d.o.o. za elektromontažu i usluge, OIB 45747178240</item>
    </izvorni_sadrzaj>
    <derivirana_varijabla naziv="DomainObject.Predmet.ProtuStrankaListFormatedOIB_1">
      <item>STIGOR d.o.o. za elektromontažu i usluge, OIB 45747178240</item>
    </derivirana_varijabla>
  </DomainObject.Predmet.ProtuStrankaListFormatedOIB>
  <DomainObject.Predmet.ProtuStrankaListFormatedWithAdress>
    <izvorni_sadrzaj>
      <item>STIGOR d.o.o. za elektromontažu i usluge, Lička 119, 32000 Vukovar</item>
    </izvorni_sadrzaj>
    <derivirana_varijabla naziv="DomainObject.Predmet.ProtuStrankaListFormatedWithAdress_1">
      <item>STIGOR d.o.o. za elektromontažu i usluge, Lička 119, 32000 Vukovar</item>
    </derivirana_varijabla>
  </DomainObject.Predmet.ProtuStrankaListFormatedWithAdress>
  <DomainObject.Predmet.ProtuStrankaListFormatedWithAdressOIB>
    <izvorni_sadrzaj>
      <item>STIGOR d.o.o. za elektromontažu i usluge, OIB 45747178240, Lička 119, 32000 Vukovar</item>
    </izvorni_sadrzaj>
    <derivirana_varijabla naziv="DomainObject.Predmet.ProtuStrankaListFormatedWithAdressOIB_1">
      <item>STIGOR d.o.o. za elektromontažu i usluge, OIB 45747178240, Lička 119, 32000 Vukovar</item>
    </derivirana_varijabla>
  </DomainObject.Predmet.ProtuStrankaListFormatedWithAdressOIB>
  <DomainObject.Predmet.ProtuStrankaListNazivFormated>
    <izvorni_sadrzaj>
      <item>STIGOR d.o.o. za elektromontažu i usluge</item>
    </izvorni_sadrzaj>
    <derivirana_varijabla naziv="DomainObject.Predmet.ProtuStrankaListNazivFormated_1">
      <item>STIGOR d.o.o. za elektromontažu i usluge</item>
    </derivirana_varijabla>
  </DomainObject.Predmet.ProtuStrankaListNazivFormated>
  <DomainObject.Predmet.ProtuStrankaListNazivFormatedOIB>
    <izvorni_sadrzaj>
      <item>STIGOR d.o.o. za elektromontažu i usluge, OIB 45747178240</item>
    </izvorni_sadrzaj>
    <derivirana_varijabla naziv="DomainObject.Predmet.ProtuStrankaListNazivFormatedOIB_1">
      <item>STIGOR d.o.o. za elektromontažu i usluge, OIB 45747178240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POREZNO MJESTO VUKOVAR</izvorni_sadrzaj>
    <derivirana_varijabla naziv="DomainObject.Predmet.StrankaIDrugi_1">RH MF POREZNA UPRAVA, POREZNO MJESTO VUKOVAR</derivirana_varijabla>
  </DomainObject.Predmet.StrankaIDrugi>
  <DomainObject.Predmet.ProtustrankaIDrugi>
    <izvorni_sadrzaj>STIGOR d.o.o. za elektromontažu i usluge</izvorni_sadrzaj>
    <derivirana_varijabla naziv="DomainObject.Predmet.ProtustrankaIDrugi_1">STIGOR d.o.o. za elektromontažu i usluge</derivirana_varijabla>
  </DomainObject.Predmet.ProtustrankaIDrugi>
  <DomainObject.Predmet.StrankaIDrugiAdressOIB>
    <izvorni_sadrzaj>RH MF POREZNA UPRAVA, POREZNO MJESTO VUKOVAR, OIB 18683136487</izvorni_sadrzaj>
    <derivirana_varijabla naziv="DomainObject.Predmet.StrankaIDrugiAdressOIB_1">RH MF POREZNA UPRAVA, POREZNO MJESTO VUKOVAR, OIB 18683136487</derivirana_varijabla>
  </DomainObject.Predmet.StrankaIDrugiAdressOIB>
  <DomainObject.Predmet.ProtustrankaIDrugiAdressOIB>
    <izvorni_sadrzaj>STIGOR d.o.o. za elektromontažu i usluge, OIB 45747178240, Lička 119, 32000 Vukovar</izvorni_sadrzaj>
    <derivirana_varijabla naziv="DomainObject.Predmet.ProtustrankaIDrugiAdressOIB_1">STIGOR d.o.o. za elektromontažu i usluge, OIB 45747178240, Lička 119,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STIGOR d.o.o. za elektromontažu i usluge</item>
      <item>RH MF POREZNA UPRAVA, POREZNO MJESTO VUKOVAR</item>
    </izvorni_sadrzaj>
    <derivirana_varijabla naziv="DomainObject.Predmet.SudioniciListNaziv_1">
      <item>STIGOR d.o.o. za elektromontažu i usluge</item>
      <item>RH MF POREZNA UPRAVA, POREZNO MJESTO VUKOVAR</item>
    </derivirana_varijabla>
  </DomainObject.Predmet.SudioniciListNaziv>
  <DomainObject.Predmet.SudioniciListAdressOIB>
    <izvorni_sadrzaj>
      <item>STIGOR d.o.o. za elektromontažu i usluge, OIB 45747178240, Lička 119,32000 Vukovar</item>
      <item>RH MF POREZNA UPRAVA, POREZNO MJESTO VUKOVAR, OIB 18683136487</item>
    </izvorni_sadrzaj>
    <derivirana_varijabla naziv="DomainObject.Predmet.SudioniciListAdressOIB_1">
      <item>STIGOR d.o.o. za elektromontažu i usluge, OIB 45747178240, Lička 119,32000 Vukovar</item>
      <item>RH MF POREZNA UPRAVA,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45747178240</item>
      <item>, OIB 18683136487</item>
    </izvorni_sadrzaj>
    <derivirana_varijabla naziv="DomainObject.Predmet.SudioniciListNazivOIB_1">
      <item>, OIB 45747178240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AB7F63-E156-497C-B4DA-4447797A42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2344</properties:Characters>
  <properties:Lines>90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XIII-ST-2/05-8</vt:lpstr>
    </vt:vector>
  </properties:TitlesOfParts>
  <properties:LinksUpToDate>false</properties:LinksUpToDate>
  <properties:CharactersWithSpaces>2822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2018-01-26T11:43:00Z</dcterms:created>
  <dc:creator>hermanj</dc:creator>
  <cp:lastModifiedBy>Maja Kocijan</cp:lastModifiedBy>
  <cp:lastPrinted>2018-01-26T11:49:00Z</cp:lastPrinted>
  <dcterms:modified xmlns:xsi="http://www.w3.org/2001/XMLSchema-instance" xsi:type="dcterms:W3CDTF">2018-01-26T11:53:00Z</dcterms:modified>
  <cp:revision>5</cp:revision>
  <dc:title>XIII-ST-2/05-8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