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1139DB">
        <w:tc>
          <w:tcPr>
            <w:tcW w:type="dxa" w:w="2985"/>
            <w:shd w:fill="auto" w:color="auto" w:val="clear"/>
          </w:tcPr>
          <w:p w:rsidRDefault="005E1D89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9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c471e7" w14:paraId="5c471e7" w:rsidRDefault="00B92B86" w:rsidP="0049749B" w:rsidR="00B92B86" w:rsidRPr="001139D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1139DB">
        <w:trPr>
          <w:jc w:val="right"/>
        </w:trPr>
        <w:tc>
          <w:tcPr>
            <w:tcW w:type="dxa" w:w="4320"/>
          </w:tcPr>
          <w:p w:rsidRDefault="002F61DE" w:rsidP="00D52050" w:rsidR="00340399" w:rsidRPr="001139DB">
            <w:pPr>
              <w:pStyle w:val="VSVerzija"/>
              <w:jc w:val="right"/>
            </w:pPr>
            <w:r w:rsidRPr="001139DB">
              <w:t>Poslovni b</w:t>
            </w:r>
            <w:r w:rsidR="0092437B" w:rsidRPr="001139DB">
              <w:t xml:space="preserve">roj: </w:t>
            </w:r>
            <w:r w:rsidR="002322F7" w:rsidRPr="001139DB">
              <w:t>1</w:t>
            </w:r>
            <w:r w:rsidR="00514316" w:rsidRPr="001139DB">
              <w:t>0</w:t>
            </w:r>
            <w:r w:rsidRPr="001139DB">
              <w:t xml:space="preserve"> </w:t>
            </w:r>
            <w:r w:rsidR="004A29AB">
              <w:t>St</w:t>
            </w:r>
            <w:r w:rsidR="0092437B" w:rsidRPr="001139DB">
              <w:t>-</w:t>
            </w:r>
            <w:r w:rsidR="00D52050">
              <w:t>59</w:t>
            </w:r>
            <w:r w:rsidR="00340399" w:rsidRPr="001139DB">
              <w:t>/</w:t>
            </w:r>
            <w:r w:rsidR="002322F7" w:rsidRPr="001139DB">
              <w:t>201</w:t>
            </w:r>
            <w:r w:rsidR="001139DB" w:rsidRPr="001139DB">
              <w:t>8</w:t>
            </w:r>
            <w:r w:rsidR="00340399" w:rsidRPr="001139DB">
              <w:t>-</w:t>
            </w:r>
            <w:r w:rsidR="00D52050">
              <w:t>11</w:t>
            </w:r>
          </w:p>
        </w:tc>
      </w:tr>
    </w:tbl>
    <w:p w:rsidRDefault="00340399" w:rsidP="00340399" w:rsidR="00340399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b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 xml:space="preserve">Trgovački sud u Varaždinu, po sucu toga suda </w:t>
      </w:r>
      <w:r w:rsidR="00D52050">
        <w:rPr>
          <w:rFonts w:hAnsi="Times New Roman" w:ascii="Times New Roman"/>
          <w:sz w:val="24"/>
          <w:szCs w:val="24"/>
        </w:rPr>
        <w:t>Denisu Krnjaku</w:t>
      </w:r>
      <w:r w:rsidRPr="00DF6C31">
        <w:rPr>
          <w:rFonts w:hAnsi="Times New Roman" w:ascii="Times New Roman"/>
          <w:sz w:val="24"/>
          <w:szCs w:val="24"/>
        </w:rPr>
        <w:t xml:space="preserve">, u stečajnom predmetu u povodu prijedloga predlagatelja FINANCIJSKA AGENCIJA Regionalni centar Zagreb, Podružnica Varaždin, A. Cesarca 2, protiv dužnika TEHNOSERVIS VB d.o.o. </w:t>
      </w:r>
      <w:proofErr w:type="spellStart"/>
      <w:r w:rsidRPr="00DF6C31">
        <w:rPr>
          <w:rFonts w:hAnsi="Times New Roman" w:ascii="Times New Roman"/>
          <w:sz w:val="24"/>
          <w:szCs w:val="24"/>
        </w:rPr>
        <w:t>Možđenec</w:t>
      </w:r>
      <w:proofErr w:type="spellEnd"/>
      <w:r w:rsidRPr="00DF6C3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F6C31">
        <w:rPr>
          <w:rFonts w:hAnsi="Times New Roman" w:ascii="Times New Roman"/>
          <w:sz w:val="24"/>
          <w:szCs w:val="24"/>
        </w:rPr>
        <w:t>Možđenec</w:t>
      </w:r>
      <w:proofErr w:type="spellEnd"/>
      <w:r w:rsidRPr="00DF6C31">
        <w:rPr>
          <w:rFonts w:hAnsi="Times New Roman" w:ascii="Times New Roman"/>
          <w:sz w:val="24"/>
          <w:szCs w:val="24"/>
        </w:rPr>
        <w:t xml:space="preserve"> 2/A, OIB: 43941664261, radi otvaranja stečajnog postupka nad dužnikom, dana </w:t>
      </w:r>
      <w:r w:rsidR="00D52050">
        <w:rPr>
          <w:rFonts w:hAnsi="Times New Roman" w:ascii="Times New Roman"/>
          <w:sz w:val="24"/>
          <w:szCs w:val="24"/>
        </w:rPr>
        <w:t>24</w:t>
      </w:r>
      <w:r w:rsidRPr="00DF6C31">
        <w:rPr>
          <w:rFonts w:hAnsi="Times New Roman" w:ascii="Times New Roman"/>
          <w:sz w:val="24"/>
          <w:szCs w:val="24"/>
        </w:rPr>
        <w:t xml:space="preserve">. </w:t>
      </w:r>
      <w:r w:rsidR="00D52050">
        <w:rPr>
          <w:rFonts w:hAnsi="Times New Roman" w:ascii="Times New Roman"/>
          <w:sz w:val="24"/>
          <w:szCs w:val="24"/>
        </w:rPr>
        <w:t>rujna</w:t>
      </w:r>
      <w:r w:rsidRPr="00DF6C31">
        <w:rPr>
          <w:rFonts w:hAnsi="Times New Roman" w:ascii="Times New Roman"/>
          <w:sz w:val="24"/>
          <w:szCs w:val="24"/>
        </w:rPr>
        <w:t xml:space="preserve"> 2018.,  </w:t>
      </w: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i j e š i o   j e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52050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1.</w:t>
      </w:r>
      <w:r w:rsidR="00DF6C31" w:rsidRPr="00DF6C31">
        <w:rPr>
          <w:rFonts w:hAnsi="Times New Roman" w:ascii="Times New Roman"/>
          <w:sz w:val="24"/>
          <w:szCs w:val="24"/>
        </w:rPr>
        <w:t xml:space="preserve"> U ovom stečajnom postupku zakazuje se ročište kod ovog suda u Varaždinu, Ulica Braće Radić 2, soba 22</w:t>
      </w:r>
      <w:r>
        <w:rPr>
          <w:rFonts w:hAnsi="Times New Roman" w:ascii="Times New Roman"/>
          <w:sz w:val="24"/>
          <w:szCs w:val="24"/>
        </w:rPr>
        <w:t>4</w:t>
      </w:r>
      <w:r w:rsidR="00DF6C31" w:rsidRPr="00DF6C31">
        <w:rPr>
          <w:rFonts w:hAnsi="Times New Roman" w:ascii="Times New Roman"/>
          <w:sz w:val="24"/>
          <w:szCs w:val="24"/>
        </w:rPr>
        <w:t>/II  kat, za dan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52050" w:rsidP="00DF6C31" w:rsidR="00DF6C31" w:rsidRPr="00D52050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  <w:u w:val="single"/>
        </w:rPr>
      </w:pPr>
      <w:r w:rsidRPr="00D52050">
        <w:rPr>
          <w:rFonts w:hAnsi="Times New Roman" w:ascii="Times New Roman"/>
          <w:b/>
          <w:sz w:val="24"/>
          <w:szCs w:val="24"/>
          <w:u w:val="single"/>
        </w:rPr>
        <w:t>14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Pr="00D52050">
        <w:rPr>
          <w:rFonts w:hAnsi="Times New Roman" w:ascii="Times New Roman"/>
          <w:b/>
          <w:sz w:val="24"/>
          <w:szCs w:val="24"/>
          <w:u w:val="single"/>
        </w:rPr>
        <w:t>studenog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 2018. u 09,00 sati.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i/>
          <w:sz w:val="24"/>
          <w:szCs w:val="24"/>
          <w:u w:val="single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ab/>
      </w:r>
      <w:r w:rsidR="00D52050">
        <w:rPr>
          <w:rFonts w:hAnsi="Times New Roman" w:ascii="Times New Roman"/>
          <w:sz w:val="24"/>
          <w:szCs w:val="24"/>
        </w:rPr>
        <w:t>2.</w:t>
      </w:r>
      <w:r w:rsidRPr="00DF6C31">
        <w:rPr>
          <w:rFonts w:hAnsi="Times New Roman" w:ascii="Times New Roman"/>
          <w:sz w:val="24"/>
          <w:szCs w:val="24"/>
        </w:rPr>
        <w:t xml:space="preserve"> Na ročište se pozivaju: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direktor dužnika Željko Volarić, Novi Marof, Matije Gupca 2</w:t>
      </w:r>
    </w:p>
    <w:p w:rsidRDefault="00DF6C31" w:rsidP="00DF6C31" w:rsidR="00DF6C31" w:rsidRPr="00DF6C3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direktor dužnika Ivica Božić, Sesvete, Dugoselska cesta 44</w:t>
      </w: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Varaždin, </w:t>
      </w:r>
      <w:r w:rsidR="00D52050">
        <w:rPr>
          <w:rFonts w:hAnsi="Times New Roman" w:ascii="Times New Roman"/>
          <w:sz w:val="24"/>
          <w:szCs w:val="24"/>
        </w:rPr>
        <w:t>24</w:t>
      </w:r>
      <w:r w:rsidRPr="00DF6C31">
        <w:rPr>
          <w:rFonts w:hAnsi="Times New Roman" w:ascii="Times New Roman"/>
          <w:sz w:val="24"/>
          <w:szCs w:val="24"/>
        </w:rPr>
        <w:t xml:space="preserve">. </w:t>
      </w:r>
      <w:r w:rsidR="00D52050">
        <w:rPr>
          <w:rFonts w:hAnsi="Times New Roman" w:ascii="Times New Roman"/>
          <w:sz w:val="24"/>
          <w:szCs w:val="24"/>
        </w:rPr>
        <w:t>rujna</w:t>
      </w:r>
      <w:r w:rsidRPr="00DF6C31">
        <w:rPr>
          <w:rFonts w:hAnsi="Times New Roman" w:ascii="Times New Roman"/>
          <w:sz w:val="24"/>
          <w:szCs w:val="24"/>
        </w:rPr>
        <w:t xml:space="preserve"> 2018. 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                              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     Sudac: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</w:t>
      </w:r>
      <w:r w:rsidR="00D52050">
        <w:rPr>
          <w:rFonts w:hAnsi="Times New Roman" w:ascii="Times New Roman"/>
          <w:sz w:val="24"/>
          <w:szCs w:val="24"/>
        </w:rPr>
        <w:t>Denis Krnjak</w:t>
      </w:r>
      <w:r w:rsidR="00441D2F">
        <w:rPr>
          <w:rFonts w:hAnsi="Times New Roman" w:ascii="Times New Roman"/>
          <w:sz w:val="24"/>
          <w:szCs w:val="24"/>
        </w:rPr>
        <w:t>, v.r.</w:t>
      </w:r>
      <w:r w:rsidR="00D52050">
        <w:rPr>
          <w:rFonts w:hAnsi="Times New Roman" w:ascii="Times New Roman"/>
          <w:sz w:val="24"/>
          <w:szCs w:val="24"/>
        </w:rPr>
        <w:t xml:space="preserve"> </w:t>
      </w:r>
    </w:p>
    <w:p w:rsidRDefault="00441D2F" w:rsidP="00DF6C31" w:rsidR="00441D2F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441D2F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- ovlašteni službenik: </w:t>
      </w:r>
    </w:p>
    <w:p w:rsidRDefault="00D52050" w:rsidP="00DF6C31" w:rsidR="00D52050">
      <w:pPr>
        <w:spacing w:lineRule="auto" w:line="240" w:after="0"/>
        <w:ind w:left="2832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ind w:left="2832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                           </w:t>
      </w:r>
    </w:p>
    <w:p w:rsidRDefault="00D52050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Protiv ovog rješenja žalba nije dopuštena.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DNA: </w:t>
      </w:r>
      <w:r w:rsidR="00D52050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 xml:space="preserve">1. </w:t>
      </w:r>
      <w:r w:rsidR="00D52050">
        <w:rPr>
          <w:rFonts w:hAnsi="Times New Roman" w:ascii="Times New Roman"/>
          <w:sz w:val="24"/>
          <w:szCs w:val="24"/>
        </w:rPr>
        <w:t>d</w:t>
      </w:r>
      <w:r w:rsidRPr="00DF6C31">
        <w:rPr>
          <w:rFonts w:hAnsi="Times New Roman" w:ascii="Times New Roman"/>
          <w:sz w:val="24"/>
          <w:szCs w:val="24"/>
        </w:rPr>
        <w:t>irektor dužnika Željko Volarić, Novi Marof, Matije Gupca 2</w:t>
      </w:r>
    </w:p>
    <w:p w:rsidRDefault="00DF6C31" w:rsidP="00DF6C31" w:rsid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</w:t>
      </w:r>
      <w:r w:rsidR="00D52050">
        <w:rPr>
          <w:rFonts w:hAnsi="Times New Roman" w:ascii="Times New Roman"/>
          <w:sz w:val="24"/>
          <w:szCs w:val="24"/>
        </w:rPr>
        <w:tab/>
        <w:t>2. d</w:t>
      </w:r>
      <w:r w:rsidRPr="00DF6C31">
        <w:rPr>
          <w:rFonts w:hAnsi="Times New Roman" w:ascii="Times New Roman"/>
          <w:sz w:val="24"/>
          <w:szCs w:val="24"/>
        </w:rPr>
        <w:t>irektor dužnika Ivica Božić, Sesvete, Dugoselska cesta 44</w:t>
      </w:r>
    </w:p>
    <w:p w:rsidRDefault="00D52050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3. e-Oglasna ploča</w:t>
      </w:r>
      <w:r w:rsidR="00DF6C31" w:rsidRPr="00DF6C31">
        <w:rPr>
          <w:rFonts w:hAnsi="Times New Roman" w:ascii="Times New Roman"/>
          <w:sz w:val="24"/>
          <w:szCs w:val="24"/>
        </w:rPr>
        <w:t xml:space="preserve">  </w:t>
      </w:r>
    </w:p>
    <w:sectPr w:rsidSect="00441D2F" w:rsidR="00DF6C31" w:rsidRPr="00DF6C31">
      <w:headerReference w:type="default" r:id="rId11"/>
      <w:pgSz w:code="9" w:h="16838" w:w="11906"/>
      <w:pgMar w:gutter="0" w:footer="709" w:header="1134" w:left="1418" w:bottom="1418" w:right="1418" w:top="1418"/>
      <w:paperSrc w:other="15" w:first="1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41D2F" w:rsidRPr="00441D2F">
      <w:rPr>
        <w:rFonts w:hAnsi="Times New Roman" w:ascii="Times New Roman"/>
        <w:b/>
        <w:bCs/>
        <w:noProof/>
        <w:sz w:val="24"/>
        <w:szCs w:val="24"/>
      </w:rPr>
      <w:t>Poslovni broj: 10 St-59/2018-11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41D2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2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D36A2"/>
    <w:rsid w:val="001139DB"/>
    <w:rsid w:val="00166DE1"/>
    <w:rsid w:val="00194888"/>
    <w:rsid w:val="001F6DF0"/>
    <w:rsid w:val="002322F7"/>
    <w:rsid w:val="00237FCE"/>
    <w:rsid w:val="00264BC5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9749B"/>
    <w:rsid w:val="004A0BD1"/>
    <w:rsid w:val="004A29AB"/>
    <w:rsid w:val="004E1C60"/>
    <w:rsid w:val="00501147"/>
    <w:rsid w:val="00513553"/>
    <w:rsid w:val="00514316"/>
    <w:rsid w:val="005171C0"/>
    <w:rsid w:val="005E1D89"/>
    <w:rsid w:val="005F633B"/>
    <w:rsid w:val="00685195"/>
    <w:rsid w:val="006F7BE7"/>
    <w:rsid w:val="00741600"/>
    <w:rsid w:val="00757A30"/>
    <w:rsid w:val="007802E2"/>
    <w:rsid w:val="0078776D"/>
    <w:rsid w:val="007A409A"/>
    <w:rsid w:val="007B18F5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07FE1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F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F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TEHNOSERVIS VB društvo s ograničenom odgovornošću za proizvodnju, trgovinu i usluge</izvorni_sadrzaj>
    <derivirana_varijabla naziv="DomainObject.Predmet.ProtustrankaFormated_1">  TEHNOSERVIS VB društvo s ograničenom odgovornošću za proizvodnju, trgovinu i usluge</derivirana_varijabla>
  </DomainObject.Predmet.ProtustrankaFormated>
  <DomainObject.Predmet.ProtustrankaFormatedOIB>
    <izvorni_sadrzaj>  TEHNOSERVIS VB društvo s ograničenom odgovornošću za proizvodnju, trgovinu i usluge, OIB 43941664261</izvorni_sadrzaj>
    <derivirana_varijabla naziv="DomainObject.Predmet.ProtustrankaFormatedOIB_1">  TEHNOSERVIS VB društvo s ograničenom odgovornošću za proizvodnju, trgovinu i usluge, OIB 43941664261</derivirana_varijabla>
  </DomainObject.Predmet.ProtustrankaFormatedOIB>
  <DomainObject.Predmet.ProtustrankaFormatedWithAdress>
    <izvorni_sadrzaj> TEHNOSERVIS VB društvo s ograničenom odgovornošću za proizvodnju, trgovinu i usluge, Možđenec 2/A, 42220 Možđenec</izvorni_sadrzaj>
    <derivirana_varijabla naziv="DomainObject.Predmet.ProtustrankaFormatedWithAdress_1"> TEHNOSERVIS VB društvo s ograničenom odgovornošću za proizvodnju, trgovinu i usluge, Možđenec 2/A, 42220 Možđenec</derivirana_varijabla>
  </DomainObject.Predmet.ProtustrankaFormatedWithAdress>
  <DomainObject.Predmet.ProtustrankaFormatedWithAdressOIB>
    <izvorni_sadrzaj> TEHNOSERVIS VB društvo s ograničenom odgovornošću za proizvodnju, trgovinu i usluge, OIB 43941664261, Možđenec 2/A, 42220 Možđenec</izvorni_sadrzaj>
    <derivirana_varijabla naziv="DomainObject.Predmet.ProtustrankaFormatedWithAdressOIB_1"> TEHNOSERVIS VB društvo s ograničenom odgovornošću za proizvodnju, trgovinu i usluge, OIB 43941664261, Možđenec 2/A, 42220 Možđenec</derivirana_varijabla>
  </DomainObject.Predmet.ProtustrankaFormatedWithAdressOIB>
  <DomainObject.Predmet.ProtustrankaWithAdress>
    <izvorni_sadrzaj>TEHNOSERVIS VB društvo s ograničenom odgovornošću za proizvodnju, trgovinu i usluge Možđenec 2/A, 42220 Možđenec</izvorni_sadrzaj>
    <derivirana_varijabla naziv="DomainObject.Predmet.ProtustrankaWithAdress_1">TEHNOSERVIS VB društvo s ograničenom odgovornošću za proizvodnju, trgovinu i usluge Možđenec 2/A, 42220 Možđenec</derivirana_varijabla>
  </DomainObject.Predmet.ProtustrankaWithAdress>
  <DomainObject.Predmet.ProtustrankaWithAdressOIB>
    <izvorni_sadrzaj>TEHNOSERVIS VB društvo s ograničenom odgovornošću za proizvodnju, trgovinu i usluge, OIB 43941664261, Možđenec 2/A, 42220 Možđenec</izvorni_sadrzaj>
    <derivirana_varijabla naziv="DomainObject.Predmet.ProtustrankaWithAdressOIB_1">TEHNOSERVIS VB društvo s ograničenom odgovornošću za proizvodnju, trgovinu i usluge, OIB 43941664261, Možđenec 2/A, 42220 Možđenec</derivirana_varijabla>
  </DomainObject.Predmet.ProtustrankaWithAdressOIB>
  <DomainObject.Predmet.ProtustrankaNazivFormated>
    <izvorni_sadrzaj>TEHNOSERVIS VB društvo s ograničenom odgovornošću za proizvodnju, trgovinu i usluge</izvorni_sadrzaj>
    <derivirana_varijabla naziv="DomainObject.Predmet.ProtustrankaNazivFormated_1">TEHNOSERVIS VB društvo s ograničenom odgovornošću za proizvodnju, trgovinu i usluge</derivirana_varijabla>
  </DomainObject.Predmet.ProtustrankaNazivFormated>
  <DomainObject.Predmet.ProtustrankaNazivFormatedOIB>
    <izvorni_sadrzaj>TEHNOSERVIS VB društvo s ograničenom odgovornošću za proizvodnju, trgovinu i usluge, OIB 43941664261</izvorni_sadrzaj>
    <derivirana_varijabla naziv="DomainObject.Predmet.ProtustrankaNazivFormatedOIB_1">TEHNOSERVIS VB društvo s ograničenom odgovornošću za proizvodnju, trgovinu i usluge, OIB 43941664261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674244.77</izvorni_sadrzaj>
    <derivirana_varijabla naziv="DomainObject.Predmet.TrenutnaVrijednost_1">674244.77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TEHNOSERVIS VB društvo s ograničenom odgovornošću za proizvodnju, trgovinu i usluge</item>
    </izvorni_sadrzaj>
    <derivirana_varijabla naziv="DomainObject.Predmet.ProtuStrankaListFormated_1">
      <item>TEHNOSERVIS VB društvo s ograničenom odgovornošću za proizvodnju, trgovinu i usluge</item>
    </derivirana_varijabla>
  </DomainObject.Predmet.ProtuStrankaListFormated>
  <DomainObject.Predmet.ProtuStrankaListFormatedOIB>
    <izvorni_sadrzaj>
      <item>TEHNOSERVIS VB društvo s ograničenom odgovornošću za proizvodnju, trgovinu i usluge, OIB 43941664261</item>
    </izvorni_sadrzaj>
    <derivirana_varijabla naziv="DomainObject.Predmet.ProtuStrankaListFormatedOIB_1">
      <item>TEHNOSERVIS VB društvo s ograničenom odgovornošću za proizvodnju, trgovinu i usluge, OIB 43941664261</item>
    </derivirana_varijabla>
  </DomainObject.Predmet.ProtuStrankaListFormatedOIB>
  <DomainObject.Predmet.ProtuStrankaListFormatedWithAdress>
    <izvorni_sadrzaj>
      <item>TEHNOSERVIS VB društvo s ograničenom odgovornošću za proizvodnju, trgovinu i usluge, Možđenec 2/A, 42220 Možđenec</item>
    </izvorni_sadrzaj>
    <derivirana_varijabla naziv="DomainObject.Predmet.ProtuStrankaListFormatedWithAdress_1">
      <item>TEHNOSERVIS VB društvo s ograničenom odgovornošću za proizvodnju, trgovinu i usluge, Možđenec 2/A, 42220 Možđenec</item>
    </derivirana_varijabla>
  </DomainObject.Predmet.ProtuStrankaListFormatedWithAdress>
  <DomainObject.Predmet.ProtuStrankaListFormatedWithAdressOIB>
    <izvorni_sadrzaj>
      <item>TEHNOSERVIS VB društvo s ograničenom odgovornošću za proizvodnju, trgovinu i usluge, OIB 43941664261, Možđenec 2/A, 42220 Možđenec</item>
    </izvorni_sadrzaj>
    <derivirana_varijabla naziv="DomainObject.Predmet.ProtuStrankaListFormatedWithAdressOIB_1">
      <item>TEHNOSERVIS VB društvo s ograničenom odgovornošću za proizvodnju, trgovinu i usluge, OIB 43941664261, Možđenec 2/A, 42220 Možđenec</item>
    </derivirana_varijabla>
  </DomainObject.Predmet.ProtuStrankaListFormatedWithAdressOIB>
  <DomainObject.Predmet.ProtuStrankaListNazivFormated>
    <izvorni_sadrzaj>
      <item>TEHNOSERVIS VB društvo s ograničenom odgovornošću za proizvodnju, trgovinu i usluge</item>
    </izvorni_sadrzaj>
    <derivirana_varijabla naziv="DomainObject.Predmet.ProtuStrankaListNazivFormated_1">
      <item>TEHNOSERVIS VB društvo s ograničenom odgovornošću za proizvodnju, trgovinu i usluge</item>
    </derivirana_varijabla>
  </DomainObject.Predmet.ProtuStrankaListNazivFormated>
  <DomainObject.Predmet.ProtuStrankaListNazivFormatedOIB>
    <izvorni_sadrzaj>
      <item>TEHNOSERVIS VB društvo s ograničenom odgovornošću za proizvodnju, trgovinu i usluge, OIB 43941664261</item>
    </izvorni_sadrzaj>
    <derivirana_varijabla naziv="DomainObject.Predmet.ProtuStrankaListNazivFormatedOIB_1">
      <item>TEHNOSERVIS VB društvo s ograničenom odgovornošću za proizvodnju, trgovinu i usluge, OIB 43941664261</item>
    </derivirana_varijabla>
  </DomainObject.Predmet.ProtuStrankaListNazivFormatedOIB>
  <DomainObject.Predmet.OstaliListFormated>
    <izvorni_sadrzaj>
      <item>Sudski registar</item>
      <item>Željko Volarić</item>
      <item>Ivica Božić</item>
    </izvorni_sadrzaj>
    <derivirana_varijabla naziv="DomainObject.Predmet.OstaliListFormated_1">
      <item>Sudski registar</item>
      <item>Željko Volarić</item>
      <item>Ivica Božić</item>
    </derivirana_varijabla>
  </DomainObject.Predmet.OstaliListFormated>
  <DomainObject.Predmet.OstaliListFormatedOIB>
    <izvorni_sadrzaj>
      <item>Sudski registar</item>
      <item>Željko Volarić, OIB 46949608527</item>
      <item>Ivica Božić, OIB 20223161970</item>
    </izvorni_sadrzaj>
    <derivirana_varijabla naziv="DomainObject.Predmet.OstaliListFormatedOIB_1">
      <item>Sudski registar</item>
      <item>Željko Volarić, OIB 46949608527</item>
      <item>Ivica Božić, OIB 20223161970</item>
    </derivirana_varijabla>
  </DomainObject.Predmet.OstaliListFormatedOIB>
  <DomainObject.Predmet.OstaliListFormatedWithAdress>
    <izvorni_sadrzaj>
      <item>Sudski registar</item>
      <item>Željko Volarić, Matije Gupca 2, 42220 Novi Marof</item>
      <item>Ivica Božić, Dugoselska Cesta 44, 10360 Sesvete</item>
    </izvorni_sadrzaj>
    <derivirana_varijabla naziv="DomainObject.Predmet.OstaliListFormatedWithAdress_1">
      <item>Sudski registar</item>
      <item>Željko Volarić, Matije Gupca 2, 42220 Novi Marof</item>
      <item>Ivica Božić, Dugoselska Cesta 44, 10360 Sesvete</item>
    </derivirana_varijabla>
  </DomainObject.Predmet.OstaliListFormatedWithAdress>
  <DomainObject.Predmet.OstaliListFormatedWithAdressOIB>
    <izvorni_sadrzaj>
      <item>Sudski registar</item>
      <item>Željko Volarić, OIB 46949608527, Matije Gupca 2, 42220 Novi Marof</item>
      <item>Ivica Božić, OIB 20223161970, Dugoselska Cesta 44, 10360 Sesvete</item>
    </izvorni_sadrzaj>
    <derivirana_varijabla naziv="DomainObject.Predmet.OstaliListFormatedWithAdressOIB_1">
      <item>Sudski registar</item>
      <item>Željko Volarić, OIB 46949608527, Matije Gupca 2, 42220 Novi Marof</item>
      <item>Ivica Božić, OIB 20223161970, Dugoselska Cesta 44, 10360 Sesvete</item>
    </derivirana_varijabla>
  </DomainObject.Predmet.OstaliListFormatedWithAdressOIB>
  <DomainObject.Predmet.OstaliListNazivFormated>
    <izvorni_sadrzaj>
      <item>Sudski registar</item>
      <item>Željko Volarić</item>
      <item>Ivica Božić</item>
    </izvorni_sadrzaj>
    <derivirana_varijabla naziv="DomainObject.Predmet.OstaliListNazivFormated_1">
      <item>Sudski registar</item>
      <item>Željko Volarić</item>
      <item>Ivica Božić</item>
    </derivirana_varijabla>
  </DomainObject.Predmet.OstaliListNazivFormated>
  <DomainObject.Predmet.OstaliListNazivFormatedOIB>
    <izvorni_sadrzaj>
      <item>Sudski registar</item>
      <item>Željko Volarić, OIB 46949608527</item>
      <item>Ivica Božić, OIB 20223161970</item>
    </izvorni_sadrzaj>
    <derivirana_varijabla naziv="DomainObject.Predmet.OstaliListNazivFormatedOIB_1">
      <item>Sudski registar</item>
      <item>Željko Volarić, OIB 46949608527</item>
      <item>Ivica Božić, OIB 20223161970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TEHNOSERVIS VB društvo s ograničenom odgovornošću za proizvodnju, trgovinu i usluge</izvorni_sadrzaj>
    <derivirana_varijabla naziv="DomainObject.Predmet.ProtustrankaIDrugi_1">TEHNOSERVIS VB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TEHNOSERVIS VB društvo s ograničenom odgovornošću za proizvodnju, trgovinu i usluge, OIB 43941664261, Možđenec 2/A, 42220 Možđenec</izvorni_sadrzaj>
    <derivirana_varijabla naziv="DomainObject.Predmet.ProtustrankaIDrugiAdressOIB_1">TEHNOSERVIS VB društvo s ograničenom odgovornošću za proizvodnju, trgovinu i usluge, OIB 43941664261, Možđenec 2/A,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TEHNOSERVIS VB društvo s ograničenom odgovornošću za proizvodnju, trgovinu i usluge</item>
      <item>Sudski registar</item>
      <item>Financijska agencija</item>
      <item>Željko Volarić</item>
      <item>Ivica Božić</item>
    </izvorni_sadrzaj>
    <derivirana_varijabla naziv="DomainObject.Predmet.SudioniciListNaziv_1">
      <item>TEHNOSERVIS VB društvo s ograničenom odgovornošću za proizvodnju, trgovinu i usluge</item>
      <item>Sudski registar</item>
      <item>Financijska agencija</item>
      <item>Željko Volarić</item>
      <item>Ivica Božić</item>
    </derivirana_varijabla>
  </DomainObject.Predmet.SudioniciListNaziv>
  <DomainObject.Predmet.SudioniciListAdressOIB>
    <izvorni_sadrzaj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</izvorni_sadrzaj>
    <derivirana_varijabla naziv="DomainObject.Predmet.SudioniciListAdressOIB_1"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43941664261</item>
      <item>, OIB null</item>
      <item>, OIB 85821130368</item>
      <item>, OIB 46949608527</item>
      <item>, OIB 20223161970</item>
    </izvorni_sadrzaj>
    <derivirana_varijabla naziv="DomainObject.Predmet.SudioniciListNazivOIB_1">
      <item>, OIB 43941664261</item>
      <item>, OIB null</item>
      <item>, OIB 85821130368</item>
      <item>, OIB 46949608527</item>
      <item>, OIB 20223161970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7CBE1-8E8A-4547-B2D5-E32994EC7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937</properties:Characters>
  <properties:Lines>48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2018-09-24T06:43:00Z</dcterms:created>
  <dc:creator>Mirjana Mlinarić</dc:creator>
  <cp:lastModifiedBy>Nevenka Vuković</cp:lastModifiedBy>
  <cp:lastPrinted>2018-09-24T07:07:00Z</cp:lastPrinted>
  <dcterms:modified xmlns:xsi="http://www.w3.org/2001/XMLSchema-instance" xsi:type="dcterms:W3CDTF">2018-09-24T07:09:00Z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(St-59-18-0-Rješenje - ročište radi rasprave o pretpostavkama za otv. st. postupka - 2.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