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e47a562" w14:textId="e47a562">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AA23D8">
        <w:t>1802</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AA23D8">
        <w:t>BIŠKO MONT j.d.o.o. za trgovinu i usluge, OIB: 68966282774, Sesvete, Ulica Ivana Keleka 10</w:t>
      </w:r>
      <w:r w:rsidR="00F02376">
        <w:t xml:space="preserve">, </w:t>
      </w:r>
      <w:r w:rsidR="002D4E8A">
        <w:t>20</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AA23D8" w:rsidR="00AA23D8">
        <w:t>BIŠKO MONT j.d.o.o. za trgovinu i usluge, OIB: 68966282774, Sesvete, Ulica Ivana Keleka 10</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AA23D8">
        <w:t>Toniu Biško iz Sesveta, Ulica Ivana Keleka 10, OIB: 54021799138</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AA23D8">
        <w:t>11</w:t>
      </w:r>
      <w:r w:rsidRPr="00494A60">
        <w:t xml:space="preserve">. </w:t>
      </w:r>
      <w:r w:rsidR="002D4E8A">
        <w:t>rujna</w:t>
      </w:r>
      <w:r w:rsidRPr="00494A60">
        <w:t xml:space="preserve"> 2019. u </w:t>
      </w:r>
      <w:r w:rsidR="00AA23D8">
        <w:t>9</w:t>
      </w:r>
      <w:r w:rsidR="008F29B0">
        <w:t>.</w:t>
      </w:r>
      <w:r w:rsidR="00AA23D8">
        <w:t>00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Pr="00494A60" w:rsidR="00A93816" w:rsidP="00F02376" w:rsidRDefault="00A93816">
      <w:pPr>
        <w:jc w:val="both"/>
      </w:pPr>
    </w:p>
    <w:p w:rsidR="00494A60" w:rsidP="00A93816" w:rsidRDefault="00A93816">
      <w:pPr>
        <w:ind w:firstLine="708"/>
        <w:jc w:val="both"/>
      </w:pPr>
      <w:r w:rsidRPr="00A93816">
        <w:t>U skladu s odredbom čl.128. st.5. SZ-a navedeno ročište sud može spojiti s ročištem radi rasprave o pretpostavkama za otvaranje stečajnog postupka ako nije određeno ispitivanje gospodarskom stanja u smislu odredbe čl.125. SZ-a.</w:t>
      </w:r>
    </w:p>
    <w:p w:rsidRPr="00494A60" w:rsidR="00A93816" w:rsidP="00A93816" w:rsidRDefault="00A93816">
      <w:pPr>
        <w:ind w:firstLine="708"/>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AA23D8">
        <w:t>22</w:t>
      </w:r>
      <w:r w:rsidR="008F29B0">
        <w:t xml:space="preserve">. </w:t>
      </w:r>
      <w:r w:rsidR="002D4E8A">
        <w:t>srpnja</w:t>
      </w:r>
      <w:r w:rsidRPr="00494A60">
        <w:t xml:space="preserve"> 2019. dužnik u Očevidniku redoslijeda osnova za plaćanje imao evidentirane neizvršene osnove za plaćanje u neprekinutom razdoblju od 120 dana, u ukupnom iznosu od </w:t>
      </w:r>
      <w:r w:rsidR="00AA23D8">
        <w:t>5</w:t>
      </w:r>
      <w:r w:rsidR="008F29B0">
        <w:t>.</w:t>
      </w:r>
      <w:r w:rsidR="00AA23D8">
        <w:t>004</w:t>
      </w:r>
      <w:r w:rsidR="008F29B0">
        <w:t>,</w:t>
      </w:r>
      <w:r w:rsidR="00AA23D8">
        <w:t>23</w:t>
      </w:r>
      <w:r w:rsidRPr="00494A60">
        <w:t xml:space="preserve"> kn, te </w:t>
      </w:r>
      <w:r w:rsidR="002D4E8A">
        <w:t>jednog</w:t>
      </w:r>
      <w:r w:rsidR="008F29B0">
        <w:t xml:space="preserve"> </w:t>
      </w:r>
      <w:r w:rsidRPr="00494A60">
        <w:t>zaposlen</w:t>
      </w:r>
      <w:r w:rsidR="002D4E8A">
        <w:t>og</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A93816" w:rsidR="00A93816">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2D4E8A">
        <w:t>20</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2A1089">
          <w:rPr>
            <w:noProof/>
          </w:rPr>
          <w:t>1</w:t>
        </w:r>
        <w:r>
          <w:fldChar w:fldCharType="end"/>
        </w:r>
      </w:p>
    </w:sdtContent>
  </w:sdt>
  <w:p w:rsidR="0008074E" w:rsidRDefault="002A1089">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2A1089"/>
    <w:rsid w:val="002D4E8A"/>
    <w:rsid w:val="00464311"/>
    <w:rsid w:val="00494A60"/>
    <w:rsid w:val="00526090"/>
    <w:rsid w:val="008F29B0"/>
    <w:rsid w:val="009826D4"/>
    <w:rsid w:val="00A93816"/>
    <w:rsid w:val="00AA23D8"/>
    <w:rsid w:val="00AD0851"/>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2A1089"/>
    <w:rPr>
      <w:color w:val="808080"/>
      <w:bdr w:val="none" w:color="auto" w:sz="0" w:space="0"/>
      <w:shd w:val="clear" w:color="auto" w:fill="auto"/>
    </w:rPr>
  </w:style>
  <w:style w:type="character" w:styleId="eSPISCCParagraphDefaultFont" w:customStyle="true">
    <w:name w:val="eSPIS_CC_Paragraph Default Font"/>
    <w:basedOn w:val="Zadanifontodlomka"/>
    <w:rsid w:val="002A108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A1089"/>
    <w:rPr>
      <w:bdr w:val="none" w:color="auto" w:sz="0" w:space="0"/>
      <w:shd w:val="clear" w:color="auto" w:fill="FFFFCC"/>
      <w:lang w:val="hr-HR"/>
    </w:rPr>
  </w:style>
  <w:style w:type="character" w:styleId="PozadinaSvijetloCrvena" w:customStyle="true">
    <w:name w:val="Pozadina_SvijetloCrvena"/>
    <w:basedOn w:val="eSPISCCParagraphDefaultFont"/>
    <w:rsid w:val="002A108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A108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2A1089"/>
    <w:rPr>
      <w:color w:val="808080"/>
      <w:bdr w:color="auto" w:space="0" w:sz="0" w:val="none"/>
      <w:shd w:color="auto" w:fill="auto" w:val="clear"/>
    </w:rPr>
  </w:style>
  <w:style w:customStyle="1" w:styleId="eSPISCCParagraphDefaultFont" w:type="character">
    <w:name w:val="eSPIS_CC_Paragraph Default Font"/>
    <w:basedOn w:val="Zadanifontodlomka"/>
    <w:rsid w:val="002A10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1089"/>
    <w:rPr>
      <w:bdr w:color="auto" w:space="0" w:sz="0" w:val="none"/>
      <w:shd w:color="auto" w:fill="FFFFCC" w:val="clear"/>
      <w:lang w:val="hr-HR"/>
    </w:rPr>
  </w:style>
  <w:style w:customStyle="1" w:styleId="PozadinaSvijetloCrvena" w:type="character">
    <w:name w:val="Pozadina_SvijetloCrvena"/>
    <w:basedOn w:val="eSPISCCParagraphDefaultFont"/>
    <w:rsid w:val="002A10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108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srpnja 2019.</izvorni_sadrzaj>
    <derivirana_varijabla naziv="DomainObject.Predmet.DatumIzradeOptuznogAkta_1">23. srpnja 2019.</derivirana_varijabla>
  </DomainObject.Predmet.DatumIzradeOptuznogAkta>
  <DomainObject.Predmet.DatumIzradeOptuznogAktaFormated>
    <izvorni_sadrzaj>23.7.2019.</izvorni_sadrzaj>
    <derivirana_varijabla naziv="DomainObject.Predmet.DatumIzradeOptuznogAktaFormated_1">23.7.2019.</derivirana_varijabla>
  </DomainObject.Predmet.DatumIzradeOptuznogAktaFormated>
  <DomainObject.Predmet.DatumOsnivanja>
    <izvorni_sadrzaj>31. srpnja 2019.</izvorni_sadrzaj>
    <derivirana_varijabla naziv="DomainObject.Predmet.DatumOsnivanja_1">31.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srpnja 2019.</izvorni_sadrzaj>
    <derivirana_varijabla naziv="DomainObject.Predmet.DatumPrimitkaOptuznogAkta_1">30. srpnja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St-1802/2019</izvorni_sadrzaj>
    <derivirana_varijabla naziv="DomainObject.Predmet.OznakaBroj_1">St-1802/2019</derivirana_varijabla>
  </DomainObject.Predmet.OznakaBroj>
  <DomainObject.Predmet.OznakaBrojOptuznogAkta>
    <izvorni_sadrzaj>04-06-19-3132</izvorni_sadrzaj>
    <derivirana_varijabla naziv="DomainObject.Predmet.OznakaBrojOptuznogAkta_1">04-06-19-3132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BIŠKO MONT j.d.o.o. za trgovinu i usluge</izvorni_sadrzaj>
    <derivirana_varijabla naziv="DomainObject.Predmet.ProtustrankaFormated_1">  BIŠKO MONT j.d.o.o. za trgovinu i usluge</derivirana_varijabla>
  </DomainObject.Predmet.ProtustrankaFormated>
  <DomainObject.Predmet.ProtustrankaFormatedOIB>
    <izvorni_sadrzaj>  BIŠKO MONT j.d.o.o. za trgovinu i usluge, OIB 68966282774</izvorni_sadrzaj>
    <derivirana_varijabla naziv="DomainObject.Predmet.ProtustrankaFormatedOIB_1">  BIŠKO MONT j.d.o.o. za trgovinu i usluge, OIB 68966282774</derivirana_varijabla>
  </DomainObject.Predmet.ProtustrankaFormatedOIB>
  <DomainObject.Predmet.ProtustrankaFormatedWithAdress>
    <izvorni_sadrzaj> BIŠKO MONT j.d.o.o. za trgovinu i usluge, Ulica Ivana Keleka 10, 10360 Sesvete</izvorni_sadrzaj>
    <derivirana_varijabla naziv="DomainObject.Predmet.ProtustrankaFormatedWithAdress_1"> BIŠKO MONT j.d.o.o. za trgovinu i usluge, Ulica Ivana Keleka 10, 10360 Sesvete</derivirana_varijabla>
  </DomainObject.Predmet.ProtustrankaFormatedWithAdress>
  <DomainObject.Predmet.ProtustrankaFormatedWithAdressOIB>
    <izvorni_sadrzaj> BIŠKO MONT j.d.o.o. za trgovinu i usluge, OIB 68966282774, Ulica Ivana Keleka 10, 10360 Sesvete</izvorni_sadrzaj>
    <derivirana_varijabla naziv="DomainObject.Predmet.ProtustrankaFormatedWithAdressOIB_1"> BIŠKO MONT j.d.o.o. za trgovinu i usluge, OIB 68966282774, Ulica Ivana Keleka 10, 10360 Sesvete</derivirana_varijabla>
  </DomainObject.Predmet.ProtustrankaFormatedWithAdressOIB>
  <DomainObject.Predmet.ProtustrankaWithAdress>
    <izvorni_sadrzaj>BIŠKO MONT j.d.o.o. za trgovinu i usluge Ulica Ivana Keleka 10, 10360 Sesvete</izvorni_sadrzaj>
    <derivirana_varijabla naziv="DomainObject.Predmet.ProtustrankaWithAdress_1">BIŠKO MONT j.d.o.o. za trgovinu i usluge Ulica Ivana Keleka 10, 10360 Sesvete</derivirana_varijabla>
  </DomainObject.Predmet.ProtustrankaWithAdress>
  <DomainObject.Predmet.ProtustrankaWithAdressOIB>
    <izvorni_sadrzaj>BIŠKO MONT j.d.o.o. za trgovinu i usluge, OIB 68966282774, Ulica Ivana Keleka 10, 10360 Sesvete</izvorni_sadrzaj>
    <derivirana_varijabla naziv="DomainObject.Predmet.ProtustrankaWithAdressOIB_1">BIŠKO MONT j.d.o.o. za trgovinu i usluge, OIB 68966282774, Ulica Ivana Keleka 10, 10360 Sesvete</derivirana_varijabla>
  </DomainObject.Predmet.ProtustrankaWithAdressOIB>
  <DomainObject.Predmet.ProtustrankaNazivFormated>
    <izvorni_sadrzaj>BIŠKO MONT j.d.o.o. za trgovinu i usluge</izvorni_sadrzaj>
    <derivirana_varijabla naziv="DomainObject.Predmet.ProtustrankaNazivFormated_1">BIŠKO MONT j.d.o.o. za trgovinu i usluge</derivirana_varijabla>
  </DomainObject.Predmet.ProtustrankaNazivFormated>
  <DomainObject.Predmet.ProtustrankaNazivFormatedOIB>
    <izvorni_sadrzaj>BIŠKO MONT j.d.o.o. za trgovinu i usluge, OIB 68966282774</izvorni_sadrzaj>
    <derivirana_varijabla naziv="DomainObject.Predmet.ProtustrankaNazivFormatedOIB_1">BIŠKO MONT j.d.o.o. za trgovinu i usluge, OIB 68966282774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BIŠKO MONT j.d.o.o. za trgovinu i usluge</item>
    </izvorni_sadrzaj>
    <derivirana_varijabla naziv="DomainObject.Predmet.ProtuStrankaListFormated_1">
      <item>BIŠKO MONT j.d.o.o. za trgovinu i usluge</item>
    </derivirana_varijabla>
  </DomainObject.Predmet.ProtuStrankaListFormated>
  <DomainObject.Predmet.ProtuStrankaListFormatedOIB>
    <izvorni_sadrzaj>
      <item>BIŠKO MONT j.d.o.o. za trgovinu i usluge, OIB 68966282774</item>
    </izvorni_sadrzaj>
    <derivirana_varijabla naziv="DomainObject.Predmet.ProtuStrankaListFormatedOIB_1">
      <item>BIŠKO MONT j.d.o.o. za trgovinu i usluge, OIB 68966282774</item>
    </derivirana_varijabla>
  </DomainObject.Predmet.ProtuStrankaListFormatedOIB>
  <DomainObject.Predmet.ProtuStrankaListFormatedWithAdress>
    <izvorni_sadrzaj>
      <item>BIŠKO MONT j.d.o.o. za trgovinu i usluge, Ulica Ivana Keleka 10, 10360 Sesvete</item>
    </izvorni_sadrzaj>
    <derivirana_varijabla naziv="DomainObject.Predmet.ProtuStrankaListFormatedWithAdress_1">
      <item>BIŠKO MONT j.d.o.o. za trgovinu i usluge, Ulica Ivana Keleka 10, 10360 Sesvete</item>
    </derivirana_varijabla>
  </DomainObject.Predmet.ProtuStrankaListFormatedWithAdress>
  <DomainObject.Predmet.ProtuStrankaListFormatedWithAdressOIB>
    <izvorni_sadrzaj>
      <item>BIŠKO MONT j.d.o.o. za trgovinu i usluge, OIB 68966282774, Ulica Ivana Keleka 10, 10360 Sesvete</item>
    </izvorni_sadrzaj>
    <derivirana_varijabla naziv="DomainObject.Predmet.ProtuStrankaListFormatedWithAdressOIB_1">
      <item>BIŠKO MONT j.d.o.o. za trgovinu i usluge, OIB 68966282774, Ulica Ivana Keleka 10, 10360 Sesvete</item>
    </derivirana_varijabla>
  </DomainObject.Predmet.ProtuStrankaListFormatedWithAdressOIB>
  <DomainObject.Predmet.ProtuStrankaListNazivFormated>
    <izvorni_sadrzaj>
      <item>BIŠKO MONT j.d.o.o. za trgovinu i usluge</item>
    </izvorni_sadrzaj>
    <derivirana_varijabla naziv="DomainObject.Predmet.ProtuStrankaListNazivFormated_1">
      <item>BIŠKO MONT j.d.o.o. za trgovinu i usluge</item>
    </derivirana_varijabla>
  </DomainObject.Predmet.ProtuStrankaListNazivFormated>
  <DomainObject.Predmet.ProtuStrankaListNazivFormatedOIB>
    <izvorni_sadrzaj>
      <item>BIŠKO MONT j.d.o.o. za trgovinu i usluge, OIB 68966282774</item>
    </izvorni_sadrzaj>
    <derivirana_varijabla naziv="DomainObject.Predmet.ProtuStrankaListNazivFormatedOIB_1">
      <item>BIŠKO MONT j.d.o.o. za trgovinu i usluge, OIB 68966282774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BIŠKO MONT j.d.o.o. za trgovinu i usluge</izvorni_sadrzaj>
    <derivirana_varijabla naziv="DomainObject.Predmet.ProtustrankaIDrugi_1">BIŠKO MONT j.d.o.o. za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BIŠKO MONT j.d.o.o. za trgovinu i usluge, OIB 68966282774, Ulica Ivana Keleka 10, 10360 Sesvete</izvorni_sadrzaj>
    <derivirana_varijabla naziv="DomainObject.Predmet.ProtustrankaIDrugiAdressOIB_1">BIŠKO MONT j.d.o.o. za trgovinu i usluge, OIB 68966282774, Ulica Ivana Keleka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BIŠKO MONT j.d.o.o. za trgovinu i usluge</item>
      <item>Financijska agencija</item>
    </izvorni_sadrzaj>
    <derivirana_varijabla naziv="DomainObject.Predmet.SudioniciListNaziv_1">
      <item>BIŠKO MONT j.d.o.o. za trgovinu i usluge</item>
      <item>Financijska agencija</item>
    </derivirana_varijabla>
  </DomainObject.Predmet.SudioniciListNaziv>
  <DomainObject.Predmet.SudioniciListAdressOIB>
    <izvorni_sadrzaj>
      <item>BIŠKO MONT j.d.o.o. za trgovinu i usluge, OIB 68966282774, Ulica Ivana Keleka 10,10360 Sesvete</item>
      <item>Financijska agencija, OIB 85821130368, TRG SVIBANJSKIH ŽRTAVA 1995. 1,10000 Zagreb</item>
    </izvorni_sadrzaj>
    <derivirana_varijabla naziv="DomainObject.Predmet.SudioniciListAdressOIB_1">
      <item>BIŠKO MONT j.d.o.o. za trgovinu i usluge, OIB 68966282774, Ulica Ivana Keleka 10,10360 Sesvete</item>
      <item>Financijska agencija,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68966282774</item>
      <item>, OIB 85821130368</item>
    </izvorni_sadrzaj>
    <derivirana_varijabla naziv="DomainObject.Predmet.SudioniciListNazivOIB_1">
      <item>, OIB 68966282774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907</properties:Words>
  <properties:Characters>4660</properties:Characters>
  <properties:Lines>125</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2019-08-19T12:00:00Z</dcterms:created>
  <dc:creator>Danijela Uzelac</dc:creator>
  <cp:lastModifiedBy>Katarina Franjić</cp:lastModifiedBy>
  <dcterms:modified xmlns:xsi="http://www.w3.org/2001/XMLSchema-instance" xsi:type="dcterms:W3CDTF">2019-08-20T08:04:00Z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(st-1802-19 1. rješenje prethodni.docx)</vt:lpwstr>
  </prop:property>
  <prop:property fmtid="{D5CDD505-2E9C-101B-9397-08002B2CF9AE}" pid="4" name="CC_coloring">
    <vt:bool>false</vt:bool>
  </prop:property>
  <prop:property fmtid="{D5CDD505-2E9C-101B-9397-08002B2CF9AE}" pid="5" name="BrojStranica">
    <vt:i4>3</vt:i4>
  </prop:property>
</prop:Properties>
</file>