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2ae3" w14:paraId="5202ae3" w:rsidRDefault="00055F38" w:rsidP="00055F38" w:rsidR="00055F38" w:rsidRPr="005D4040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D4040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 w:rsidRPr="005D404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040">
        <w:rPr>
          <w:rFonts w:hAnsi="Times New Roman" w:ascii="Times New Roman"/>
          <w:bCs/>
          <w:szCs w:val="24"/>
          <w:lang w:val="hr-HR"/>
        </w:rPr>
        <w:tab/>
      </w:r>
      <w:r w:rsidRPr="005D4040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5D4040">
      <w:p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5D4040">
      <w:p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5D4040">
      <w:pPr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5D4040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5D4040">
        <w:rPr>
          <w:rFonts w:hAnsi="Times New Roman" w:ascii="Times New Roman"/>
          <w:bCs/>
          <w:szCs w:val="24"/>
          <w:lang w:val="hr-HR"/>
        </w:rPr>
        <w:tab/>
      </w:r>
      <w:r w:rsidRPr="005D4040">
        <w:rPr>
          <w:rFonts w:hAnsi="Times New Roman" w:ascii="Times New Roman"/>
          <w:bCs/>
          <w:szCs w:val="24"/>
          <w:lang w:val="hr-HR"/>
        </w:rPr>
        <w:tab/>
      </w:r>
      <w:r w:rsidRPr="005D4040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5D4040">
      <w:pPr>
        <w:jc w:val="center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R E </w:t>
      </w:r>
      <w:r w:rsidR="000E25E2" w:rsidRPr="005D4040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5D4040">
      <w:pPr>
        <w:jc w:val="center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DA1B92" w:rsidR="00273580" w:rsidRPr="005D40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Trgovački sud u Varaždinu, po sucu toga suda Kseniji Flack-Makitan, kao sucu</w:t>
      </w:r>
      <w:r w:rsidR="005D4040" w:rsidRPr="005D4040">
        <w:rPr>
          <w:rFonts w:hAnsi="Times New Roman" w:ascii="Times New Roman"/>
          <w:szCs w:val="24"/>
          <w:lang w:val="hr-HR"/>
        </w:rPr>
        <w:t xml:space="preserve"> pojedincu</w:t>
      </w:r>
      <w:r w:rsidRPr="005D4040">
        <w:rPr>
          <w:rFonts w:hAnsi="Times New Roman" w:ascii="Times New Roman"/>
          <w:szCs w:val="24"/>
          <w:lang w:val="hr-HR"/>
        </w:rPr>
        <w:t xml:space="preserve"> u stečajnom postupku </w:t>
      </w:r>
      <w:r w:rsidR="005D4040" w:rsidRPr="005D4040">
        <w:rPr>
          <w:rFonts w:hAnsi="Times New Roman" w:ascii="Times New Roman"/>
          <w:szCs w:val="24"/>
          <w:lang w:val="hr-HR"/>
        </w:rPr>
        <w:t xml:space="preserve">koji se vodi </w:t>
      </w:r>
      <w:r w:rsidRPr="005D4040">
        <w:rPr>
          <w:rFonts w:hAnsi="Times New Roman" w:ascii="Times New Roman"/>
          <w:szCs w:val="24"/>
          <w:lang w:val="hr-HR"/>
        </w:rPr>
        <w:t>nad</w:t>
      </w:r>
      <w:r w:rsidR="003969B6" w:rsidRPr="005D4040">
        <w:rPr>
          <w:rFonts w:hAnsi="Times New Roman" w:ascii="Times New Roman"/>
          <w:szCs w:val="24"/>
          <w:lang w:val="hr-HR"/>
        </w:rPr>
        <w:t xml:space="preserve"> stečajnim dužnikom</w:t>
      </w:r>
      <w:r w:rsidR="005D4040" w:rsidRPr="005D4040">
        <w:rPr>
          <w:rFonts w:hAnsi="Times New Roman" w:ascii="Times New Roman"/>
          <w:szCs w:val="24"/>
          <w:lang w:val="hr-HR"/>
        </w:rPr>
        <w:t xml:space="preserve"> </w:t>
      </w:r>
      <w:r w:rsidR="005D4040" w:rsidRPr="005D4040">
        <w:rPr>
          <w:rFonts w:hAnsi="Times New Roman" w:ascii="Times New Roman"/>
          <w:lang w:val="hr-HR"/>
        </w:rPr>
        <w:t>SLATKA BAJKA j.d.o.o. u stečaju, Sračinec, Varaždinska 21, OIB: 16178452170,</w:t>
      </w:r>
      <w:r w:rsidR="003969B6" w:rsidRPr="005D4040">
        <w:rPr>
          <w:rFonts w:hAnsi="Times New Roman" w:ascii="Times New Roman"/>
          <w:szCs w:val="24"/>
          <w:lang w:val="hr-HR"/>
        </w:rPr>
        <w:t xml:space="preserve"> </w:t>
      </w:r>
      <w:r w:rsidR="005D4040" w:rsidRPr="005D4040">
        <w:rPr>
          <w:rFonts w:hAnsi="Times New Roman" w:ascii="Times New Roman"/>
          <w:lang w:val="hr-HR"/>
        </w:rPr>
        <w:t xml:space="preserve">30. studenog </w:t>
      </w:r>
      <w:r w:rsidR="008D0F01" w:rsidRPr="005D4040">
        <w:rPr>
          <w:rFonts w:hAnsi="Times New Roman" w:ascii="Times New Roman"/>
          <w:lang w:val="hr-HR"/>
        </w:rPr>
        <w:t>2016</w:t>
      </w:r>
      <w:r w:rsidR="000E25E2" w:rsidRPr="005D4040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D404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5D4040">
      <w:pPr>
        <w:jc w:val="center"/>
        <w:rPr>
          <w:rFonts w:hAnsi="Times New Roman" w:ascii="Times New Roman"/>
          <w:b/>
          <w:szCs w:val="24"/>
          <w:lang w:val="hr-HR"/>
        </w:rPr>
      </w:pPr>
      <w:r w:rsidRPr="005D4040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5D4040">
      <w:pPr>
        <w:rPr>
          <w:rFonts w:hAnsi="Times New Roman" w:ascii="Times New Roman"/>
          <w:szCs w:val="24"/>
          <w:lang w:val="hr-HR"/>
        </w:rPr>
      </w:pPr>
    </w:p>
    <w:p w:rsidRDefault="00B81F4D" w:rsidP="005D4040" w:rsidR="005D4040" w:rsidRPr="005D404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U ovome </w:t>
      </w:r>
      <w:r w:rsidR="005D4040" w:rsidRPr="005D4040">
        <w:rPr>
          <w:rFonts w:hAnsi="Times New Roman" w:ascii="Times New Roman"/>
          <w:szCs w:val="24"/>
          <w:lang w:val="hr-HR"/>
        </w:rPr>
        <w:t>stečajnom postupku</w:t>
      </w:r>
      <w:r w:rsidR="00FA6542" w:rsidRPr="005D4040">
        <w:rPr>
          <w:rFonts w:hAnsi="Times New Roman" w:ascii="Times New Roman"/>
          <w:szCs w:val="24"/>
          <w:lang w:val="hr-HR"/>
        </w:rPr>
        <w:t xml:space="preserve"> </w:t>
      </w:r>
      <w:r w:rsidR="00273580" w:rsidRPr="005D4040">
        <w:rPr>
          <w:rFonts w:hAnsi="Times New Roman" w:ascii="Times New Roman"/>
          <w:szCs w:val="24"/>
          <w:lang w:val="hr-HR"/>
        </w:rPr>
        <w:t xml:space="preserve"> </w:t>
      </w:r>
      <w:r w:rsidR="005D4040" w:rsidRPr="005D4040">
        <w:rPr>
          <w:rFonts w:hAnsi="Times New Roman" w:ascii="Times New Roman"/>
          <w:szCs w:val="24"/>
          <w:lang w:val="hr-HR"/>
        </w:rPr>
        <w:t>imenuje</w:t>
      </w:r>
      <w:r w:rsidR="00273580" w:rsidRPr="005D4040">
        <w:rPr>
          <w:rFonts w:hAnsi="Times New Roman" w:ascii="Times New Roman"/>
          <w:szCs w:val="24"/>
          <w:lang w:val="hr-HR"/>
        </w:rPr>
        <w:t xml:space="preserve"> se </w:t>
      </w:r>
      <w:r w:rsidR="005D4040" w:rsidRPr="005D4040">
        <w:rPr>
          <w:rFonts w:hAnsi="Times New Roman" w:ascii="Times New Roman"/>
          <w:b/>
          <w:szCs w:val="24"/>
          <w:lang w:val="hr-HR"/>
        </w:rPr>
        <w:t>odbor</w:t>
      </w:r>
      <w:r w:rsidR="00273580" w:rsidRPr="005D4040">
        <w:rPr>
          <w:rFonts w:hAnsi="Times New Roman" w:ascii="Times New Roman"/>
          <w:b/>
          <w:szCs w:val="24"/>
          <w:lang w:val="hr-HR"/>
        </w:rPr>
        <w:t xml:space="preserve"> vjerovnika</w:t>
      </w:r>
      <w:r w:rsidR="005D4040" w:rsidRPr="005D4040">
        <w:rPr>
          <w:rFonts w:hAnsi="Times New Roman" w:ascii="Times New Roman"/>
          <w:b/>
          <w:szCs w:val="24"/>
          <w:lang w:val="hr-HR"/>
        </w:rPr>
        <w:t xml:space="preserve">, </w:t>
      </w:r>
      <w:r w:rsidR="005D4040" w:rsidRPr="005D4040">
        <w:rPr>
          <w:rFonts w:hAnsi="Times New Roman" w:ascii="Times New Roman"/>
          <w:szCs w:val="24"/>
          <w:lang w:val="hr-HR"/>
        </w:rPr>
        <w:t>koji se sastoji od sljedećih članova:</w:t>
      </w:r>
      <w:r w:rsidR="00273580" w:rsidRPr="005D4040">
        <w:rPr>
          <w:rFonts w:hAnsi="Times New Roman" w:ascii="Times New Roman"/>
          <w:szCs w:val="24"/>
          <w:lang w:val="hr-HR"/>
        </w:rPr>
        <w:t xml:space="preserve"> </w:t>
      </w:r>
    </w:p>
    <w:p w:rsidRDefault="005D4040" w:rsidP="005D4040" w:rsidR="005D4040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5D4040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-Dubravko Franjo, Zagreb, Horvaćanska cesta 31</w:t>
      </w:r>
      <w:r w:rsidR="000D32AC">
        <w:rPr>
          <w:rFonts w:hAnsi="Times New Roman" w:ascii="Times New Roman"/>
          <w:szCs w:val="24"/>
          <w:lang w:val="hr-HR"/>
        </w:rPr>
        <w:t>/B</w:t>
      </w:r>
      <w:r w:rsidRPr="005D4040">
        <w:rPr>
          <w:rFonts w:hAnsi="Times New Roman" w:ascii="Times New Roman"/>
          <w:szCs w:val="24"/>
          <w:lang w:val="hr-HR"/>
        </w:rPr>
        <w:t>,</w:t>
      </w:r>
      <w:r w:rsidRPr="005D4040">
        <w:rPr>
          <w:rFonts w:hAnsi="Times New Roman" w:ascii="Times New Roman"/>
          <w:lang w:val="hr-HR"/>
        </w:rPr>
        <w:t xml:space="preserve"> OIB: </w:t>
      </w:r>
      <w:r w:rsidR="000D32AC" w:rsidRPr="000D32AC">
        <w:rPr>
          <w:rFonts w:hAnsi="Times New Roman" w:ascii="Times New Roman"/>
          <w:lang w:val="hr-HR"/>
        </w:rPr>
        <w:t>11082280643</w:t>
      </w:r>
      <w:r w:rsidRPr="005D4040">
        <w:rPr>
          <w:rFonts w:hAnsi="Times New Roman" w:ascii="Times New Roman"/>
          <w:lang w:val="hr-HR"/>
        </w:rPr>
        <w:t>,</w:t>
      </w:r>
    </w:p>
    <w:p w:rsidRDefault="005D4040" w:rsidP="005D4040" w:rsidR="005D4040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-Zlatko Širanović, Gornji Stupnik, Prudnice</w:t>
      </w:r>
      <w:r w:rsidR="000D32AC">
        <w:rPr>
          <w:rFonts w:hAnsi="Times New Roman" w:ascii="Times New Roman"/>
          <w:szCs w:val="24"/>
          <w:lang w:val="hr-HR"/>
        </w:rPr>
        <w:t xml:space="preserve"> 8</w:t>
      </w:r>
      <w:r w:rsidRPr="005D4040">
        <w:rPr>
          <w:rFonts w:hAnsi="Times New Roman" w:ascii="Times New Roman"/>
          <w:szCs w:val="24"/>
          <w:lang w:val="hr-HR"/>
        </w:rPr>
        <w:t>,</w:t>
      </w:r>
      <w:r w:rsidRPr="005D4040">
        <w:rPr>
          <w:rFonts w:hAnsi="Times New Roman" w:ascii="Times New Roman"/>
          <w:color w:val="000000"/>
          <w:lang w:val="hr-HR"/>
        </w:rPr>
        <w:t xml:space="preserve"> OIB:  </w:t>
      </w:r>
      <w:r w:rsidR="000D32AC" w:rsidRPr="000D32AC">
        <w:rPr>
          <w:rFonts w:hAnsi="Times New Roman" w:ascii="Times New Roman"/>
          <w:color w:val="000000"/>
          <w:lang w:val="hr-HR"/>
        </w:rPr>
        <w:t>30243185442</w:t>
      </w:r>
      <w:r w:rsidRPr="005D4040">
        <w:rPr>
          <w:rFonts w:hAnsi="Times New Roman" w:ascii="Times New Roman"/>
          <w:color w:val="000000"/>
          <w:lang w:val="hr-HR"/>
        </w:rPr>
        <w:t>,</w:t>
      </w:r>
    </w:p>
    <w:p w:rsidRDefault="005D4040" w:rsidP="005D4040" w:rsidR="005D4040" w:rsidRPr="005D4040">
      <w:pPr>
        <w:ind w:left="720"/>
        <w:jc w:val="both"/>
        <w:rPr>
          <w:rFonts w:hAnsi="Times New Roman" w:ascii="Times New Roman"/>
          <w:color w:val="000000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-Danijela Korent, Pribislavec, Matije Gupca 20, </w:t>
      </w:r>
      <w:r w:rsidR="000D32AC">
        <w:rPr>
          <w:rFonts w:hAnsi="Times New Roman" w:ascii="Times New Roman"/>
          <w:color w:val="000000"/>
          <w:lang w:val="hr-HR"/>
        </w:rPr>
        <w:t>OIB:</w:t>
      </w:r>
      <w:r w:rsidRPr="005D4040">
        <w:rPr>
          <w:rFonts w:hAnsi="Times New Roman" w:ascii="Times New Roman"/>
          <w:color w:val="000000"/>
          <w:lang w:val="hr-HR"/>
        </w:rPr>
        <w:t xml:space="preserve"> </w:t>
      </w:r>
      <w:r w:rsidR="000D32AC" w:rsidRPr="000D32AC">
        <w:rPr>
          <w:rFonts w:hAnsi="Times New Roman" w:ascii="Times New Roman"/>
          <w:color w:val="000000"/>
          <w:lang w:val="hr-HR"/>
        </w:rPr>
        <w:t>13757254070</w:t>
      </w:r>
      <w:r w:rsidRPr="005D4040">
        <w:rPr>
          <w:rFonts w:hAnsi="Times New Roman" w:ascii="Times New Roman"/>
          <w:color w:val="000000"/>
          <w:lang w:val="hr-HR"/>
        </w:rPr>
        <w:t>.</w:t>
      </w:r>
    </w:p>
    <w:p w:rsidRDefault="005D4040" w:rsidP="005D4040" w:rsidR="005D4040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273580" w:rsidRPr="005D404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Prva sjednica odbora vjerovnika zakazuje se </w:t>
      </w:r>
      <w:r w:rsidR="00273580" w:rsidRPr="005D4040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5D4040">
        <w:rPr>
          <w:rFonts w:hAnsi="Times New Roman" w:ascii="Times New Roman"/>
          <w:szCs w:val="24"/>
          <w:lang w:val="hr-HR"/>
        </w:rPr>
        <w:t>2</w:t>
      </w:r>
      <w:r w:rsidR="00273580" w:rsidRPr="005D4040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5D4040" w:rsidR="00273580" w:rsidRPr="005D4040">
      <w:pPr>
        <w:jc w:val="center"/>
        <w:rPr>
          <w:rFonts w:hAnsi="Times New Roman" w:ascii="Times New Roman"/>
          <w:b/>
          <w:szCs w:val="24"/>
          <w:lang w:val="hr-HR"/>
        </w:rPr>
      </w:pPr>
      <w:r w:rsidRPr="005D4040">
        <w:rPr>
          <w:rFonts w:hAnsi="Times New Roman" w:ascii="Times New Roman"/>
          <w:b/>
          <w:szCs w:val="24"/>
          <w:lang w:val="hr-HR"/>
        </w:rPr>
        <w:t>8. prosinca</w:t>
      </w:r>
      <w:r w:rsidR="00EE6FAD" w:rsidRPr="005D4040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5D4040">
        <w:rPr>
          <w:rFonts w:hAnsi="Times New Roman" w:ascii="Times New Roman"/>
          <w:b/>
          <w:szCs w:val="24"/>
          <w:lang w:val="hr-HR"/>
        </w:rPr>
        <w:t xml:space="preserve">. godine u </w:t>
      </w:r>
      <w:r w:rsidRPr="005D4040">
        <w:rPr>
          <w:rFonts w:hAnsi="Times New Roman" w:ascii="Times New Roman"/>
          <w:b/>
          <w:szCs w:val="24"/>
          <w:lang w:val="hr-HR"/>
        </w:rPr>
        <w:t>12</w:t>
      </w:r>
      <w:r w:rsidR="00EE6FAD" w:rsidRPr="005D4040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5D4040">
        <w:rPr>
          <w:rFonts w:hAnsi="Times New Roman" w:ascii="Times New Roman"/>
          <w:b/>
          <w:szCs w:val="24"/>
          <w:lang w:val="hr-HR"/>
        </w:rPr>
        <w:t>sati</w:t>
      </w:r>
      <w:r w:rsidR="00954A84" w:rsidRPr="005D4040">
        <w:rPr>
          <w:rFonts w:hAnsi="Times New Roman" w:ascii="Times New Roman"/>
          <w:b/>
          <w:szCs w:val="24"/>
          <w:lang w:val="hr-HR"/>
        </w:rPr>
        <w:t>.</w:t>
      </w:r>
    </w:p>
    <w:p w:rsidRDefault="005D4040" w:rsidP="005D4040" w:rsidR="005D4040">
      <w:pPr>
        <w:jc w:val="both"/>
        <w:rPr>
          <w:rFonts w:hAnsi="Times New Roman" w:ascii="Times New Roman"/>
          <w:color w:val="000000"/>
          <w:lang w:val="hr-HR"/>
        </w:rPr>
      </w:pPr>
    </w:p>
    <w:p w:rsidRDefault="000D32AC" w:rsidP="005D4040" w:rsidR="000D32AC" w:rsidRPr="005D4040">
      <w:pPr>
        <w:jc w:val="both"/>
        <w:rPr>
          <w:rFonts w:hAnsi="Times New Roman" w:ascii="Times New Roman"/>
          <w:color w:val="000000"/>
          <w:lang w:val="hr-HR"/>
        </w:rPr>
      </w:pPr>
    </w:p>
    <w:p w:rsidRDefault="005D4040" w:rsidP="005D4040" w:rsidR="005D4040" w:rsidRPr="005D40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color w:val="000000"/>
          <w:lang w:val="hr-HR"/>
        </w:rPr>
        <w:t>Pozivaju se imenovani članovi odbora vjerovnika da obavezno pristupe na ovu sjednicu odbora vjerovnika.</w:t>
      </w:r>
    </w:p>
    <w:p w:rsidRDefault="005D4040" w:rsidP="003969B6" w:rsidR="005D4040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B746D5" w:rsidRPr="005D404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Dnevni red prve sjednice odbora vjerovnika određuje se kako slijedi:</w:t>
      </w:r>
    </w:p>
    <w:p w:rsidRDefault="005D4040" w:rsidP="005D4040" w:rsidR="005D4040" w:rsidRPr="005D4040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5D4040" w:rsidRPr="005D404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Izbor predsjednika odbora vjerovnika,</w:t>
      </w:r>
    </w:p>
    <w:p w:rsidRDefault="005D4040" w:rsidP="005D4040" w:rsidR="005D4040" w:rsidRPr="005D404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Izvješće stečajnog upravitelja o zatečenom stanju imovine stečajnog dužnika i donošenje odluke o nastavku ili obustavi poslovanja,</w:t>
      </w:r>
    </w:p>
    <w:p w:rsidRDefault="005D4040" w:rsidP="005D4040" w:rsidR="005D4040" w:rsidRPr="005D404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Razno.</w:t>
      </w:r>
    </w:p>
    <w:p w:rsidRDefault="005D4040" w:rsidP="005D4040" w:rsid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0D32AC" w:rsidP="005D4040" w:rsidR="000D32AC">
      <w:pPr>
        <w:jc w:val="both"/>
        <w:rPr>
          <w:rFonts w:hAnsi="Times New Roman" w:ascii="Times New Roman"/>
          <w:szCs w:val="24"/>
          <w:lang w:val="hr-HR"/>
        </w:rPr>
      </w:pPr>
    </w:p>
    <w:p w:rsidRDefault="005D4040" w:rsidP="005D4040" w:rsidR="005D404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6410E" w:rsidP="00E6410E" w:rsidR="00E6410E">
      <w:pPr>
        <w:rPr>
          <w:rFonts w:hAnsi="Times New Roman" w:ascii="Times New Roman"/>
          <w:szCs w:val="24"/>
          <w:lang w:val="hr-HR"/>
        </w:rPr>
      </w:pPr>
    </w:p>
    <w:p w:rsidRDefault="000D32AC" w:rsidP="00E6410E" w:rsidR="000D32AC">
      <w:pPr>
        <w:rPr>
          <w:rFonts w:hAnsi="Times New Roman" w:ascii="Times New Roman"/>
          <w:szCs w:val="24"/>
          <w:lang w:val="hr-HR"/>
        </w:rPr>
      </w:pPr>
    </w:p>
    <w:p w:rsidRDefault="005D4040" w:rsidP="00E6410E" w:rsidR="000D32A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6410E">
        <w:rPr>
          <w:rFonts w:hAnsi="Times New Roman" w:ascii="Times New Roman"/>
          <w:szCs w:val="24"/>
          <w:lang w:val="hr-HR"/>
        </w:rPr>
        <w:t xml:space="preserve">U skladu s prijedlogom stečajnog upravitelja Pavao Mrkonjić od 18. studenog 2016., sud je u skladu s čl. 96. – 98. i 101. Stečajnog zakona (Narodne novine broj 71/15, dalje SZ) imenovao članove odbora vjerovnika u ovom stečajnom predmetu te odredio prvu sjednicu odbora vjerovnika i dnevni red. </w:t>
      </w:r>
    </w:p>
    <w:p w:rsidRDefault="000D32AC" w:rsidP="00E6410E" w:rsidR="000D32AC">
      <w:pPr>
        <w:jc w:val="both"/>
        <w:rPr>
          <w:rFonts w:hAnsi="Times New Roman" w:ascii="Times New Roman"/>
          <w:szCs w:val="24"/>
          <w:lang w:val="hr-HR"/>
        </w:rPr>
      </w:pPr>
    </w:p>
    <w:p w:rsidRDefault="000D32AC" w:rsidP="00E6410E" w:rsidR="000D32AC">
      <w:pPr>
        <w:jc w:val="both"/>
        <w:rPr>
          <w:rFonts w:hAnsi="Times New Roman" w:ascii="Times New Roman"/>
          <w:szCs w:val="24"/>
          <w:lang w:val="hr-HR"/>
        </w:rPr>
      </w:pPr>
    </w:p>
    <w:p w:rsidRDefault="000D32AC" w:rsidP="000D32AC" w:rsidR="005D40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E6410E">
        <w:rPr>
          <w:rFonts w:hAnsi="Times New Roman" w:ascii="Times New Roman"/>
          <w:szCs w:val="24"/>
          <w:lang w:val="hr-HR"/>
        </w:rPr>
        <w:t>apominje se da je odbor vjerovnika imenovan prije održavanja ispitnog ročišta zbog donošenja važnih odluka u pogledu daljnjeg poslovanja stečajnog dužnika i određivanja načina na koji će se riješiti pitanja zalihe robe sa kratkim rokom trajanja.</w:t>
      </w:r>
    </w:p>
    <w:p w:rsidRDefault="005D4040" w:rsidP="00E6410E" w:rsidR="005D4040" w:rsidRPr="005D4040">
      <w:pPr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U Varaždinu, </w:t>
      </w:r>
      <w:r w:rsidR="005D4040" w:rsidRPr="005D4040">
        <w:rPr>
          <w:rFonts w:hAnsi="Times New Roman" w:ascii="Times New Roman"/>
          <w:szCs w:val="24"/>
          <w:lang w:val="hr-HR"/>
        </w:rPr>
        <w:t xml:space="preserve">30. studenog </w:t>
      </w:r>
      <w:r w:rsidR="008D0F01" w:rsidRPr="005D4040">
        <w:rPr>
          <w:rFonts w:hAnsi="Times New Roman" w:ascii="Times New Roman"/>
          <w:szCs w:val="24"/>
          <w:lang w:val="hr-HR"/>
        </w:rPr>
        <w:t>2016</w:t>
      </w:r>
      <w:r w:rsidRPr="005D4040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 w:rsidRPr="005D4040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</w:r>
      <w:r w:rsidRPr="005D4040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5D4040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5D4040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5D4040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A1B92" w:rsidP="00B746D5" w:rsidR="00DA1B92" w:rsidRPr="005D4040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5D4040">
      <w:p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5D4040">
          <w:rPr>
            <w:rFonts w:hAnsi="Times New Roman" w:ascii="Times New Roman"/>
            <w:szCs w:val="24"/>
            <w:lang w:val="hr-HR"/>
          </w:rPr>
          <w:t>6. st</w:t>
        </w:r>
      </w:smartTag>
      <w:r w:rsidRPr="005D4040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DNA:</w:t>
      </w:r>
    </w:p>
    <w:p w:rsidRDefault="00B57727" w:rsidP="00B746D5" w:rsidR="00B57727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 xml:space="preserve">Stečajni upravitelj </w:t>
      </w:r>
      <w:r w:rsidR="000D32AC">
        <w:rPr>
          <w:rFonts w:hAnsi="Times New Roman" w:ascii="Times New Roman"/>
          <w:szCs w:val="24"/>
          <w:lang w:val="hr-HR"/>
        </w:rPr>
        <w:t>Pavao Mrkonjić, Zagreb, Ante Topić Mimare 24,</w:t>
      </w:r>
    </w:p>
    <w:p w:rsidRDefault="000D32AC" w:rsidP="000D32AC" w:rsidR="000D32AC" w:rsidRPr="000D32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Član odbora vjerovnika, </w:t>
      </w:r>
      <w:r w:rsidRPr="000D32AC">
        <w:rPr>
          <w:rFonts w:hAnsi="Times New Roman" w:ascii="Times New Roman"/>
          <w:szCs w:val="24"/>
          <w:lang w:val="hr-HR"/>
        </w:rPr>
        <w:t>Dubravko Franjo, Zagreb, Horvaćanska cesta 31/B,</w:t>
      </w:r>
      <w:r w:rsidRPr="000D32AC">
        <w:rPr>
          <w:rFonts w:hAnsi="Times New Roman" w:ascii="Times New Roman"/>
          <w:lang w:val="hr-HR"/>
        </w:rPr>
        <w:t xml:space="preserve"> </w:t>
      </w:r>
    </w:p>
    <w:p w:rsidRDefault="000D32AC" w:rsidP="000D32AC" w:rsidR="000D32AC" w:rsidRPr="000D32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Član odbora vjerovnika, </w:t>
      </w:r>
      <w:r w:rsidRPr="000D32AC">
        <w:rPr>
          <w:rFonts w:hAnsi="Times New Roman" w:ascii="Times New Roman"/>
          <w:szCs w:val="24"/>
          <w:lang w:val="hr-HR"/>
        </w:rPr>
        <w:t>Zlatko Širanović, Gornji Stupnik, Prudnice 8,</w:t>
      </w:r>
      <w:r w:rsidRPr="000D32AC">
        <w:rPr>
          <w:rFonts w:hAnsi="Times New Roman" w:ascii="Times New Roman"/>
          <w:color w:val="000000"/>
          <w:lang w:val="hr-HR"/>
        </w:rPr>
        <w:t xml:space="preserve"> </w:t>
      </w:r>
    </w:p>
    <w:p w:rsidRDefault="000D32AC" w:rsidP="000D32AC" w:rsidR="000D32AC" w:rsidRPr="000D32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Član odbora vjerovnika, </w:t>
      </w:r>
      <w:r w:rsidRPr="000D32AC">
        <w:rPr>
          <w:rFonts w:hAnsi="Times New Roman" w:ascii="Times New Roman"/>
          <w:szCs w:val="24"/>
          <w:lang w:val="hr-HR"/>
        </w:rPr>
        <w:t xml:space="preserve">Danijela Korent, Pribislavec, Matije Gupca 20, </w:t>
      </w:r>
    </w:p>
    <w:p w:rsidRDefault="00B746D5" w:rsidP="00B746D5" w:rsidR="00B746D5" w:rsidRPr="005D404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E-oglasna ploča ovoga suda</w:t>
      </w:r>
    </w:p>
    <w:p w:rsidRDefault="00B746D5" w:rsidP="00B746D5" w:rsidR="00B746D5" w:rsidRPr="005D4040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 w:rsidRPr="005D4040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777" w:rsidP="00BE64B7" w:rsidR="00533777">
      <w:r>
        <w:separator/>
      </w:r>
    </w:p>
  </w:endnote>
  <w:endnote w:id="0" w:type="continuationSeparator">
    <w:p w:rsidRDefault="00533777" w:rsidP="00BE64B7" w:rsidR="00533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777" w:rsidP="00BE64B7" w:rsidR="00533777">
      <w:r>
        <w:separator/>
      </w:r>
    </w:p>
  </w:footnote>
  <w:footnote w:id="0" w:type="continuationSeparator">
    <w:p w:rsidRDefault="00533777" w:rsidP="00BE64B7" w:rsidR="00533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DA1B92">
      <w:rPr>
        <w:rFonts w:hAnsi="Times New Roman" w:ascii="Times New Roman"/>
        <w:szCs w:val="24"/>
        <w:lang w:val="hr-HR"/>
      </w:rPr>
      <w:t>-</w:t>
    </w:r>
    <w:r w:rsidR="005D4040">
      <w:rPr>
        <w:rFonts w:hAnsi="Times New Roman" w:ascii="Times New Roman"/>
        <w:szCs w:val="24"/>
        <w:lang w:val="hr-HR"/>
      </w:rPr>
      <w:t>760/16-12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B5C59"/>
    <w:multiLevelType w:val="hybridMultilevel"/>
    <w:tmpl w:val="FA6E0C60"/>
    <w:lvl w:tplc="EC9837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4D511F"/>
    <w:multiLevelType w:val="hybridMultilevel"/>
    <w:tmpl w:val="CCD6E734"/>
    <w:lvl w:tplc="7CBA70C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D32AC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A549A"/>
    <w:rsid w:val="004C3F42"/>
    <w:rsid w:val="00533777"/>
    <w:rsid w:val="00594D0D"/>
    <w:rsid w:val="005D4040"/>
    <w:rsid w:val="00613B39"/>
    <w:rsid w:val="00626933"/>
    <w:rsid w:val="0063124E"/>
    <w:rsid w:val="006426F4"/>
    <w:rsid w:val="00656FF7"/>
    <w:rsid w:val="00695312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57727"/>
    <w:rsid w:val="00B746D5"/>
    <w:rsid w:val="00B81F4D"/>
    <w:rsid w:val="00BE64B7"/>
    <w:rsid w:val="00D465DD"/>
    <w:rsid w:val="00D828D9"/>
    <w:rsid w:val="00DA1B92"/>
    <w:rsid w:val="00DE3FFD"/>
    <w:rsid w:val="00E6410E"/>
    <w:rsid w:val="00EE6FAD"/>
    <w:rsid w:val="00EF6D6B"/>
    <w:rsid w:val="00FA6542"/>
    <w:rsid w:val="00FE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FF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3FF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3FF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3FF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FF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3FF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3FF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3FF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</izvorni_sadrzaj>
    <derivirana_varijabla naziv="DomainObject.Predmet.ProtustrankaFormated_1">  SLATKA BAJKA jednostavno društvo s ograničenom odgovornošću za trgovinu, proizvodnju i usluge</derivirana_varijabla>
  </DomainObject.Predmet.ProtustrankaFormated>
  <DomainObject.Predmet.ProtustrankaFormatedOIB>
    <izvorni_sadrzaj>  SLATKA BAJKA jednostavno društvo s ograničenom odgovornošću za trgovinu, proizvodnju i usluge, OIB 16178452170</izvorni_sadrzaj>
    <derivirana_varijabla naziv="DomainObject.Predmet.ProtustrankaFormatedOIB_1">  SLATKA BAJKA jednostavno društvo s ograničenom odgovornošću za trgovinu, proizvodnju i usluge, OIB 16178452170</derivirana_varijabla>
  </DomainObject.Predmet.ProtustrankaFormatedOIB>
  <DomainObject.Predmet.ProtustrankaFormatedWithAdress>
    <izvorni_sadrzaj> SLATKA BAJKA jednostavno društvo s ograničenom odgovornošću za trgovinu, proizvodnju i usluge, Varaždinska 21, 42209 Sračinec</izvorni_sadrzaj>
    <derivirana_varijabla naziv="DomainObject.Predmet.ProtustrankaFormatedWithAdress_1"> SLATKA BAJKA jednostavno društvo s ograničenom odgovornošću za trgovinu, proizvodnju i usluge, Varaždinska 21, 42209 Sračinec</derivirana_varijabla>
  </DomainObject.Predmet.ProtustrankaFormatedWithAdress>
  <DomainObject.Predmet.ProtustrankaFormatedWithAdressOIB>
    <izvorni_sadrzaj> SLATKA BAJKA jednostavno društvo s ograničenom odgovornošću za trgovinu, proizvodnju i usluge, OIB 16178452170, Varaždinska 21, 42209 Sračinec</izvorni_sadrzaj>
    <derivirana_varijabla naziv="DomainObject.Predmet.ProtustrankaFormatedWithAdressOIB_1"> SLATKA BAJKA jednostavno društvo s ograničenom odgovornošću za trgovinu, proizvodnju i usluge, OIB 16178452170, Varaždinska 21, 42209 Sračinec</derivirana_varijabla>
  </DomainObject.Predmet.ProtustrankaFormatedWithAdressOIB>
  <DomainObject.Predmet.ProtustrankaWithAdress>
    <izvorni_sadrzaj>SLATKA BAJKA jednostavno društvo s ograničenom odgovornošću za trgovinu, proizvodnju i usluge Varaždinska 21, 42209 Sračinec</izvorni_sadrzaj>
    <derivirana_varijabla naziv="DomainObject.Predmet.ProtustrankaWithAdress_1">SLATKA BAJKA jednostavno društvo s ograničenom odgovornošću za trgovinu, proizvodnju i usluge Varaždinska 21, 42209 Sračinec</derivirana_varijabla>
  </DomainObject.Predmet.ProtustrankaWithAdress>
  <DomainObject.Predmet.ProtustrankaWithAdressOIB>
    <izvorni_sadrzaj>SLATKA BAJKA jednostavno društvo s ograničenom odgovornošću za trgovinu, proizvodnju i usluge, OIB 16178452170, Varaždinska 21, 42209 Sračinec</izvorni_sadrzaj>
    <derivirana_varijabla naziv="DomainObject.Predmet.ProtustrankaWithAdressOIB_1">SLATKA BAJKA jednostavno društvo s ograničenom odgovornošću za trgovinu, proizvodnju i usluge,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</izvorni_sadrzaj>
    <derivirana_varijabla naziv="DomainObject.Predmet.ProtustrankaNazivFormated_1">SLATKA BAJKA jednostavno društvo s ograničenom odgovornošću za trgovinu, proizvodnju i usluge</derivirana_varijabla>
  </DomainObject.Predmet.ProtustrankaNazivFormated>
  <DomainObject.Predmet.ProtustrankaNazivFormatedOIB>
    <izvorni_sadrzaj>SLATKA BAJKA jednostavno društvo s ograničenom odgovornošću za trgovinu, proizvodnju i usluge, OIB 16178452170</izvorni_sadrzaj>
    <derivirana_varijabla naziv="DomainObject.Predmet.ProtustrankaNazivFormatedOIB_1">SLATKA BAJKA jednostavno društvo s ograničenom odgovornošću za trgovinu, proizvodnju i usluge,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</item>
    </izvorni_sadrzaj>
    <derivirana_varijabla naziv="DomainObject.Predmet.ProtuStrankaListFormated_1">
      <item>SLATKA BAJKA jednostavno društvo s ograničenom odgovornošću za trgovinu, proizvodnju i usluge</item>
    </derivirana_varijabla>
  </DomainObject.Predmet.ProtuStrankaListFormated>
  <DomainObject.Predmet.ProtuStrankaListFormatedOIB>
    <izvorni_sadrzaj>
      <item>SLATKA BAJKA jednostavno društvo s ograničenom odgovornošću za trgovinu, proizvodnju i usluge, OIB 16178452170</item>
    </izvorni_sadrzaj>
    <derivirana_varijabla naziv="DomainObject.Predmet.ProtuStrankaListFormatedOIB_1">
      <item>SLATKA BAJKA jednostavno društvo s ograničenom odgovornošću za trgovinu, proizvodnju i usluge, OIB 16178452170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usluge, Varaždinska 21, 42209 Sračinec</item>
    </izvorni_sadrzaj>
    <derivirana_varijabla naziv="DomainObject.Predmet.ProtuStrankaListFormatedWithAdress_1">
      <item>SLATKA BAJKA jednostavno društvo s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usluge, OIB 16178452170, Varaždinska 21, 42209 Sračinec</item>
    </izvorni_sadrzaj>
    <derivirana_varijabla naziv="DomainObject.Predmet.ProtuStrankaListFormatedWithAdressOIB_1">
      <item>SLATKA BAJKA jednostavno društvo s ograničenom odgovornošću za trgovinu, proizvodnju i usluge, OIB 16178452170, Varaždinska 21, 42209 Sračinec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</item>
    </izvorni_sadrzaj>
    <derivirana_varijabla naziv="DomainObject.Predmet.ProtuStrankaListNazivFormated_1">
      <item>SLATKA BAJKA jednostavno društvo s ograničenom odgovornošću za trgovinu, proizvodnju i usluge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usluge, OIB 16178452170</item>
    </izvorni_sadrzaj>
    <derivirana_varijabla naziv="DomainObject.Predmet.ProtuStrankaListNazivFormatedOIB_1">
      <item>SLATKA BAJKA jednostavno društvo s ograničenom odgovornošću za trgovinu, proizvodnju i usluge,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Naziv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Naziv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</izvorni_sadrzaj>
    <derivirana_varijabla naziv="DomainObject.Predmet.ProtustrankaIDrugi_1">SLATKA BAJKA jednostavno društvo s ograničenom odgovornošću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usluge, OIB 16178452170, Varaždinska 21, 42209 Sračinec</izvorni_sadrzaj>
    <derivirana_varijabla naziv="DomainObject.Predmet.ProtustrankaIDrugiAdressOIB_1">SLATKA BAJKA jednostavno društvo s ograničenom odgovornošću za trgovinu, proizvodnju i usluge,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SudioniciListNaziv_1"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izvorni_sadrzaj>
    <derivirana_varijabla naziv="DomainObject.Predmet.SudioniciListAdressOIB_1"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361</properties:Words>
  <properties:Characters>1932</properties:Characters>
  <properties:Lines>79</properties:Lines>
  <properties:Paragraphs>33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2016-11-30T12:05:00Z</cp:lastPrinted>
  <dcterms:modified xmlns:xsi="http://www.w3.org/2001/XMLSchema-instance" xsi:type="dcterms:W3CDTF">2016-11-30T12:06:00Z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