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2564" w14:paraId="8802564"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812E36">
        <w:t>106</w:t>
      </w:r>
      <w:r w:rsidR="00B35CCB">
        <w:t>/</w:t>
      </w:r>
      <w:r w:rsidR="00CC00F1">
        <w:t>1</w:t>
      </w:r>
      <w:r w:rsidR="00812E36">
        <w:t>8</w:t>
      </w:r>
      <w:r w:rsidR="00CC00F1">
        <w:t>-</w:t>
      </w:r>
      <w:r w:rsidR="00812E36">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812E36">
        <w:t>SEMAFOR j.</w:t>
      </w:r>
      <w:r w:rsidR="00812E36" w:rsidRPr="000539FB">
        <w:t>d.o.o.</w:t>
      </w:r>
      <w:r w:rsidR="00812E36">
        <w:t xml:space="preserve"> za trgovinu</w:t>
      </w:r>
      <w:r w:rsidR="00812E36" w:rsidRPr="000539FB">
        <w:t xml:space="preserve">, </w:t>
      </w:r>
      <w:r w:rsidR="00812E36">
        <w:t>Zadar</w:t>
      </w:r>
      <w:r w:rsidR="00812E36" w:rsidRPr="000539FB">
        <w:t xml:space="preserve">, </w:t>
      </w:r>
      <w:r w:rsidR="00812E36">
        <w:t>Borelli 8</w:t>
      </w:r>
      <w:r w:rsidR="00812E36" w:rsidRPr="000539FB">
        <w:t xml:space="preserve">, OIB: </w:t>
      </w:r>
      <w:r w:rsidR="00812E36">
        <w:t>02034793109</w:t>
      </w:r>
      <w:r w:rsidR="00F81A36" w:rsidRPr="001C5505">
        <w:t xml:space="preserve">,  </w:t>
      </w:r>
      <w:r w:rsidR="003A0A6A" w:rsidRPr="001C5505">
        <w:t xml:space="preserve">dana </w:t>
      </w:r>
      <w:r w:rsidR="006F546F">
        <w:t>11</w:t>
      </w:r>
      <w:r w:rsidR="00E03AB9">
        <w:t xml:space="preserve">. </w:t>
      </w:r>
      <w:r w:rsidR="002A6B5E">
        <w:t>srpnja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12E36">
        <w:t>SEMAFOR j.</w:t>
      </w:r>
      <w:r w:rsidR="00812E36" w:rsidRPr="000539FB">
        <w:t>d.o.o.</w:t>
      </w:r>
      <w:r w:rsidR="00812E36">
        <w:t xml:space="preserve"> za trgovinu</w:t>
      </w:r>
      <w:r w:rsidR="00812E36" w:rsidRPr="000539FB">
        <w:t xml:space="preserve">, </w:t>
      </w:r>
      <w:r w:rsidR="00812E36">
        <w:t>Zadar</w:t>
      </w:r>
      <w:r w:rsidR="00812E36" w:rsidRPr="000539FB">
        <w:t xml:space="preserve">, </w:t>
      </w:r>
      <w:r w:rsidR="00812E36">
        <w:t>Borelli 8</w:t>
      </w:r>
      <w:r w:rsidR="00812E36" w:rsidRPr="000539FB">
        <w:t xml:space="preserve">, OIB: </w:t>
      </w:r>
      <w:r w:rsidR="00812E36">
        <w:t>02034793109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12E36">
        <w:t>106</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812E36">
        <w:t>SEMAFOR j.</w:t>
      </w:r>
      <w:r w:rsidR="00812E36" w:rsidRPr="000539FB">
        <w:t>d.o.o.</w:t>
      </w:r>
      <w:r w:rsidR="00812E36">
        <w:t xml:space="preserve"> za trgovinu</w:t>
      </w:r>
      <w:r w:rsidR="00812E36" w:rsidRPr="000539FB">
        <w:t xml:space="preserve">, </w:t>
      </w:r>
      <w:r w:rsidR="00812E36">
        <w:t>Zadar</w:t>
      </w:r>
      <w:r>
        <w:t xml:space="preserve">, pokrenut je prethodni postupak i određeno ročište za utvrđivanje uvjeta za otvaranje stečajnog postupka. </w:t>
      </w:r>
    </w:p>
    <w:p w:rsidRDefault="0023222D" w:rsidP="00FC5991" w:rsidR="00FC5991" w:rsidRPr="006F546F">
      <w:pPr>
        <w:ind w:firstLine="708"/>
        <w:jc w:val="both"/>
      </w:pPr>
      <w:r w:rsidRPr="006F546F">
        <w:t xml:space="preserve">Na navedeno </w:t>
      </w:r>
      <w:r w:rsidR="00812E36" w:rsidRPr="006F546F">
        <w:t>ročište pristupila</w:t>
      </w:r>
      <w:r w:rsidR="002543CE" w:rsidRPr="006F546F">
        <w:t xml:space="preserve"> je zastupn</w:t>
      </w:r>
      <w:r w:rsidR="00812E36" w:rsidRPr="006F546F">
        <w:t>ica</w:t>
      </w:r>
      <w:r w:rsidR="00FC5991" w:rsidRPr="006F546F">
        <w:t xml:space="preserve"> po</w:t>
      </w:r>
      <w:r w:rsidRPr="006F546F">
        <w:t xml:space="preserve"> z</w:t>
      </w:r>
      <w:r w:rsidR="002543CE" w:rsidRPr="006F546F">
        <w:t>akonu stečajnog dužnika i nave</w:t>
      </w:r>
      <w:r w:rsidR="00812E36" w:rsidRPr="006F546F">
        <w:t>la da</w:t>
      </w:r>
      <w:r w:rsidR="00F51920" w:rsidRPr="006F546F">
        <w:t xml:space="preserve"> dužnik </w:t>
      </w:r>
      <w:r w:rsidR="00812E36" w:rsidRPr="006F546F">
        <w:t>od imovine nema ništa osim  inventara vrijednog oko 30.000,00 kuna</w:t>
      </w:r>
      <w:r w:rsidR="006F546F">
        <w:t xml:space="preserve"> za koji nije sigurna da ga je uopće moguće unovčiti.</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6F546F">
        <w:t>11</w:t>
      </w:r>
      <w:r w:rsidR="00E03AB9">
        <w:t xml:space="preserve">. </w:t>
      </w:r>
      <w:r w:rsidR="002A6B5E">
        <w:t>srpnja</w:t>
      </w:r>
      <w:r w:rsidR="005935FD">
        <w:t xml:space="preserve"> 201</w:t>
      </w:r>
      <w:r w:rsidR="00CB7262">
        <w:t>8</w:t>
      </w:r>
      <w:r w:rsidRPr="00D019D4">
        <w:t>.</w:t>
      </w:r>
    </w:p>
    <w:p w:rsidRDefault="00763816" w:rsidP="007506EB" w:rsidR="00763816"/>
    <w:p w:rsidRDefault="004F45D2"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4F45D2"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812E36">
      <w:t>106/18</w:t>
    </w:r>
    <w:r w:rsidR="00971030">
      <w:t>-</w:t>
    </w:r>
    <w:r w:rsidR="00812E36">
      <w:t>9</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5275"/>
    <w:rsid w:val="000A7106"/>
    <w:rsid w:val="000A7A8A"/>
    <w:rsid w:val="000C4391"/>
    <w:rsid w:val="00114E0C"/>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4F45D2"/>
    <w:rsid w:val="005023C1"/>
    <w:rsid w:val="00541309"/>
    <w:rsid w:val="005726E5"/>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A2C05"/>
    <w:rsid w:val="006D5987"/>
    <w:rsid w:val="006E1CA5"/>
    <w:rsid w:val="006F0213"/>
    <w:rsid w:val="006F546F"/>
    <w:rsid w:val="006F5BDE"/>
    <w:rsid w:val="006F75A9"/>
    <w:rsid w:val="00733C67"/>
    <w:rsid w:val="007506EB"/>
    <w:rsid w:val="00763816"/>
    <w:rsid w:val="00774D7C"/>
    <w:rsid w:val="007B312D"/>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4F45D2"/>
    <w:rPr>
      <w:color w:val="808080"/>
      <w:bdr w:space="0" w:sz="0" w:color="auto" w:val="none"/>
      <w:shd w:fill="auto" w:color="auto" w:val="clear"/>
    </w:rPr>
  </w:style>
  <w:style w:customStyle="true" w:styleId="eSPISCCParagraphDefaultFont" w:type="character">
    <w:name w:val="eSPIS_CC_Paragraph Default Font"/>
    <w:basedOn w:val="Zadanifontodlomka"/>
    <w:rsid w:val="004F45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5D2"/>
    <w:rPr>
      <w:bdr w:space="0" w:sz="0" w:color="auto" w:val="none"/>
      <w:shd w:fill="FFFFCC" w:color="auto" w:val="clear"/>
      <w:lang w:val="hr-HR"/>
    </w:rPr>
  </w:style>
  <w:style w:customStyle="true" w:styleId="PozadinaSvijetloCrvena" w:type="character">
    <w:name w:val="Pozadina_SvijetloCrvena"/>
    <w:basedOn w:val="eSPISCCParagraphDefaultFont"/>
    <w:rsid w:val="004F45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5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4F45D2"/>
    <w:rPr>
      <w:color w:val="808080"/>
      <w:bdr w:color="auto" w:space="0" w:sz="0" w:val="none"/>
      <w:shd w:color="auto" w:fill="auto" w:val="clear"/>
    </w:rPr>
  </w:style>
  <w:style w:customStyle="1" w:styleId="eSPISCCParagraphDefaultFont" w:type="character">
    <w:name w:val="eSPIS_CC_Paragraph Default Font"/>
    <w:basedOn w:val="Zadanifontodlomka"/>
    <w:rsid w:val="004F45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5D2"/>
    <w:rPr>
      <w:bdr w:color="auto" w:space="0" w:sz="0" w:val="none"/>
      <w:shd w:color="auto" w:fill="FFFFCC" w:val="clear"/>
      <w:lang w:val="hr-HR"/>
    </w:rPr>
  </w:style>
  <w:style w:customStyle="1" w:styleId="PozadinaSvijetloCrvena" w:type="character">
    <w:name w:val="Pozadina_SvijetloCrvena"/>
    <w:basedOn w:val="eSPISCCParagraphDefaultFont"/>
    <w:rsid w:val="004F45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5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2018.</izvorni_sadrzaj>
    <derivirana_varijabla naziv="DomainObject.Predmet.DatumOsnivanja_1">21.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SEMAFOR j.d.o.o. za trgovinu</izvorni_sadrzaj>
    <derivirana_varijabla naziv="DomainObject.Predmet.ProtustrankaFormated_1">  SEMAFOR j.d.o.o. za trgovinu</derivirana_varijabla>
  </DomainObject.Predmet.ProtustrankaFormated>
  <DomainObject.Predmet.ProtustrankaFormatedOIB>
    <izvorni_sadrzaj>  SEMAFOR j.d.o.o. za trgovinu, OIB 02034793109</izvorni_sadrzaj>
    <derivirana_varijabla naziv="DomainObject.Predmet.ProtustrankaFormatedOIB_1">  SEMAFOR j.d.o.o. za trgovinu, OIB 02034793109</derivirana_varijabla>
  </DomainObject.Predmet.ProtustrankaFormatedOIB>
  <DomainObject.Predmet.ProtustrankaFormatedWithAdress>
    <izvorni_sadrzaj> SEMAFOR j.d.o.o. za trgovinu, Borelli 8, 23000 Zadar</izvorni_sadrzaj>
    <derivirana_varijabla naziv="DomainObject.Predmet.ProtustrankaFormatedWithAdress_1"> SEMAFOR j.d.o.o. za trgovinu, Borelli 8, 23000 Zadar</derivirana_varijabla>
  </DomainObject.Predmet.ProtustrankaFormatedWithAdress>
  <DomainObject.Predmet.ProtustrankaFormatedWithAdressOIB>
    <izvorni_sadrzaj> SEMAFOR j.d.o.o. za trgovinu, OIB 02034793109, Borelli 8, 23000 Zadar</izvorni_sadrzaj>
    <derivirana_varijabla naziv="DomainObject.Predmet.ProtustrankaFormatedWithAdressOIB_1"> SEMAFOR j.d.o.o. za trgovinu, OIB 02034793109, Borelli 8, 23000 Zadar</derivirana_varijabla>
  </DomainObject.Predmet.ProtustrankaFormatedWithAdressOIB>
  <DomainObject.Predmet.ProtustrankaWithAdress>
    <izvorni_sadrzaj>SEMAFOR j.d.o.o. za trgovinu Borelli 8, 23000 Zadar</izvorni_sadrzaj>
    <derivirana_varijabla naziv="DomainObject.Predmet.ProtustrankaWithAdress_1">SEMAFOR j.d.o.o. za trgovinu Borelli 8, 23000 Zadar</derivirana_varijabla>
  </DomainObject.Predmet.ProtustrankaWithAdress>
  <DomainObject.Predmet.ProtustrankaWithAdressOIB>
    <izvorni_sadrzaj>SEMAFOR j.d.o.o. za trgovinu, OIB 02034793109, Borelli 8, 23000 Zadar</izvorni_sadrzaj>
    <derivirana_varijabla naziv="DomainObject.Predmet.ProtustrankaWithAdressOIB_1">SEMAFOR j.d.o.o. za trgovinu, OIB 02034793109, Borelli 8, 23000 Zadar</derivirana_varijabla>
  </DomainObject.Predmet.ProtustrankaWithAdressOIB>
  <DomainObject.Predmet.ProtustrankaNazivFormated>
    <izvorni_sadrzaj>SEMAFOR j.d.o.o. za trgovinu</izvorni_sadrzaj>
    <derivirana_varijabla naziv="DomainObject.Predmet.ProtustrankaNazivFormated_1">SEMAFOR j.d.o.o. za trgovinu</derivirana_varijabla>
  </DomainObject.Predmet.ProtustrankaNazivFormated>
  <DomainObject.Predmet.ProtustrankaNazivFormatedOIB>
    <izvorni_sadrzaj>SEMAFOR j.d.o.o. za trgovinu, OIB 02034793109</izvorni_sadrzaj>
    <derivirana_varijabla naziv="DomainObject.Predmet.ProtustrankaNazivFormatedOIB_1">SEMAFOR j.d.o.o. za trgovinu, OIB 02034793109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78159.32</izvorni_sadrzaj>
    <derivirana_varijabla naziv="DomainObject.Predmet.TrenutnaVrijednost_1">78159.32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SEMAFOR j.d.o.o. za trgovinu</item>
    </izvorni_sadrzaj>
    <derivirana_varijabla naziv="DomainObject.Predmet.ProtuStrankaListFormated_1">
      <item>SEMAFOR j.d.o.o. za trgovinu</item>
    </derivirana_varijabla>
  </DomainObject.Predmet.ProtuStrankaListFormated>
  <DomainObject.Predmet.ProtuStrankaListFormatedOIB>
    <izvorni_sadrzaj>
      <item>SEMAFOR j.d.o.o. za trgovinu, OIB 02034793109</item>
    </izvorni_sadrzaj>
    <derivirana_varijabla naziv="DomainObject.Predmet.ProtuStrankaListFormatedOIB_1">
      <item>SEMAFOR j.d.o.o. za trgovinu, OIB 02034793109</item>
    </derivirana_varijabla>
  </DomainObject.Predmet.ProtuStrankaListFormatedOIB>
  <DomainObject.Predmet.ProtuStrankaListFormatedWithAdress>
    <izvorni_sadrzaj>
      <item>SEMAFOR j.d.o.o. za trgovinu, Borelli 8, 23000 Zadar</item>
    </izvorni_sadrzaj>
    <derivirana_varijabla naziv="DomainObject.Predmet.ProtuStrankaListFormatedWithAdress_1">
      <item>SEMAFOR j.d.o.o. za trgovinu, Borelli 8, 23000 Zadar</item>
    </derivirana_varijabla>
  </DomainObject.Predmet.ProtuStrankaListFormatedWithAdress>
  <DomainObject.Predmet.ProtuStrankaListFormatedWithAdressOIB>
    <izvorni_sadrzaj>
      <item>SEMAFOR j.d.o.o. za trgovinu, OIB 02034793109, Borelli 8, 23000 Zadar</item>
    </izvorni_sadrzaj>
    <derivirana_varijabla naziv="DomainObject.Predmet.ProtuStrankaListFormatedWithAdressOIB_1">
      <item>SEMAFOR j.d.o.o. za trgovinu, OIB 02034793109, Borelli 8, 23000 Zadar</item>
    </derivirana_varijabla>
  </DomainObject.Predmet.ProtuStrankaListFormatedWithAdressOIB>
  <DomainObject.Predmet.ProtuStrankaListNazivFormated>
    <izvorni_sadrzaj>
      <item>SEMAFOR j.d.o.o. za trgovinu</item>
    </izvorni_sadrzaj>
    <derivirana_varijabla naziv="DomainObject.Predmet.ProtuStrankaListNazivFormated_1">
      <item>SEMAFOR j.d.o.o. za trgovinu</item>
    </derivirana_varijabla>
  </DomainObject.Predmet.ProtuStrankaListNazivFormated>
  <DomainObject.Predmet.ProtuStrankaListNazivFormatedOIB>
    <izvorni_sadrzaj>
      <item>SEMAFOR j.d.o.o. za trgovinu, OIB 02034793109</item>
    </izvorni_sadrzaj>
    <derivirana_varijabla naziv="DomainObject.Predmet.ProtuStrankaListNazivFormatedOIB_1">
      <item>SEMAFOR j.d.o.o. za trgovinu, OIB 02034793109</item>
    </derivirana_varijabla>
  </DomainObject.Predmet.ProtuStrankaListNazivFormatedOIB>
  <DomainObject.Predmet.OstaliListFormated>
    <izvorni_sadrzaj>
      <item>Nevena Baričević</item>
    </izvorni_sadrzaj>
    <derivirana_varijabla naziv="DomainObject.Predmet.OstaliListFormated_1">
      <item>Nevena Baričević</item>
    </derivirana_varijabla>
  </DomainObject.Predmet.OstaliListFormated>
  <DomainObject.Predmet.OstaliListFormatedOIB>
    <izvorni_sadrzaj>
      <item>Nevena Baričević, OIB 61084484810</item>
    </izvorni_sadrzaj>
    <derivirana_varijabla naziv="DomainObject.Predmet.OstaliListFormatedOIB_1">
      <item>Nevena Baričević, OIB 61084484810</item>
    </derivirana_varijabla>
  </DomainObject.Predmet.OstaliListFormatedOIB>
  <DomainObject.Predmet.OstaliListFormatedWithAdress>
    <izvorni_sadrzaj>
      <item>Nevena Baričević, Ravska Ulica 8, 23000 Zadar</item>
    </izvorni_sadrzaj>
    <derivirana_varijabla naziv="DomainObject.Predmet.OstaliListFormatedWithAdress_1">
      <item>Nevena Baričević, Ravska Ulica 8, 23000 Zadar</item>
    </derivirana_varijabla>
  </DomainObject.Predmet.OstaliListFormatedWithAdress>
  <DomainObject.Predmet.OstaliListFormatedWithAdressOIB>
    <izvorni_sadrzaj>
      <item>Nevena Baričević, OIB 61084484810, Ravska Ulica 8, 23000 Zadar</item>
    </izvorni_sadrzaj>
    <derivirana_varijabla naziv="DomainObject.Predmet.OstaliListFormatedWithAdressOIB_1">
      <item>Nevena Baričević, OIB 61084484810, Ravska Ulica 8, 23000 Zadar</item>
    </derivirana_varijabla>
  </DomainObject.Predmet.OstaliListFormatedWithAdressOIB>
  <DomainObject.Predmet.OstaliListNazivFormated>
    <izvorni_sadrzaj>
      <item>Nevena Baričević</item>
    </izvorni_sadrzaj>
    <derivirana_varijabla naziv="DomainObject.Predmet.OstaliListNazivFormated_1">
      <item>Nevena Baričević</item>
    </derivirana_varijabla>
  </DomainObject.Predmet.OstaliListNazivFormated>
  <DomainObject.Predmet.OstaliListNazivFormatedOIB>
    <izvorni_sadrzaj>
      <item>Nevena Baričević, OIB 61084484810</item>
    </izvorni_sadrzaj>
    <derivirana_varijabla naziv="DomainObject.Predmet.OstaliListNazivFormatedOIB_1">
      <item>Nevena Baričević, OIB 61084484810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SEMAFOR j.d.o.o. za trgovinu</izvorni_sadrzaj>
    <derivirana_varijabla naziv="DomainObject.Predmet.ProtustrankaIDrugi_1">SEMAFOR j.d.o.o.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SEMAFOR j.d.o.o. za trgovinu, OIB 02034793109, Borelli 8, 23000 Zadar</izvorni_sadrzaj>
    <derivirana_varijabla naziv="DomainObject.Predmet.ProtustrankaIDrugiAdressOIB_1">SEMAFOR j.d.o.o. za trgovinu, OIB 02034793109, Borelli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SEMAFOR j.d.o.o. za trgovinu</item>
      <item>Nevena Baričević</item>
    </izvorni_sadrzaj>
    <derivirana_varijabla naziv="DomainObject.Predmet.SudioniciListNaziv_1">
      <item>FINA</item>
      <item>SEMAFOR j.d.o.o. za trgovinu</item>
      <item>Nevena Baričević</item>
    </derivirana_varijabla>
  </DomainObject.Predmet.SudioniciListNaziv>
  <DomainObject.Predmet.SudioniciListAdressOIB>
    <izvorni_sadrzaj>
      <item>FINA, OIB 85821130368</item>
      <item>SEMAFOR j.d.o.o. za trgovinu, OIB 02034793109, Borelli 8,23000 Zadar</item>
      <item>Nevena Baričević, OIB 61084484810, Ravska Ulica 8,23000 Zadar</item>
    </izvorni_sadrzaj>
    <derivirana_varijabla naziv="DomainObject.Predmet.SudioniciListAdressOIB_1">
      <item>FINA, OIB 85821130368</item>
      <item>SEMAFOR j.d.o.o. za trgovinu, OIB 02034793109, Borelli 8,23000 Zadar</item>
      <item>Nevena Baričević, OIB 61084484810, Ravska Ulica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02034793109</item>
      <item>, OIB 61084484810</item>
    </izvorni_sadrzaj>
    <derivirana_varijabla naziv="DomainObject.Predmet.SudioniciListNazivOIB_1">
      <item>, OIB 85821130368</item>
      <item>, OIB 02034793109</item>
      <item>, OIB 61084484810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B9756E-94D6-4C40-891D-253470125C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489</properties:Words>
  <properties:Characters>2554</properties:Characters>
  <properties:Lines>86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2018-07-09T08:53:00Z</dcterms:created>
  <dc:creator>Ardena Bajlo</dc:creator>
  <cp:lastModifiedBy>Ante Rubelj</cp:lastModifiedBy>
  <cp:lastPrinted>2017-10-05T08:12:00Z</cp:lastPrinted>
  <dcterms:modified xmlns:xsi="http://www.w3.org/2001/XMLSchema-instance" xsi:type="dcterms:W3CDTF">2018-07-11T11:37:00Z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st-106-18 -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