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ed84f" w14:paraId="d9ed84f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05763E">
        <w:rPr>
          <w:b w:val="false"/>
          <w:i w:val="false"/>
        </w:rPr>
        <w:t>95</w:t>
      </w:r>
      <w:r w:rsidR="002A10FC">
        <w:rPr>
          <w:b w:val="false"/>
          <w:i w:val="false"/>
        </w:rPr>
        <w:t>/17-2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05763E">
        <w:t>Tanje Jurišić OIB: 60175058097</w:t>
      </w:r>
      <w:r w:rsidR="002A10FC">
        <w:t xml:space="preserve"> </w:t>
      </w:r>
      <w:r w:rsidR="00D95883">
        <w:t xml:space="preserve">iz Zagreba, </w:t>
      </w:r>
      <w:r w:rsidR="0005763E">
        <w:t>Zemljakova 7</w:t>
      </w:r>
      <w:r>
        <w:t xml:space="preserve">, </w:t>
      </w:r>
      <w:r w:rsidRPr="009B1113">
        <w:t xml:space="preserve">dana </w:t>
      </w:r>
      <w:r w:rsidR="002A10FC">
        <w:t>6. lipnja</w:t>
      </w:r>
      <w:r w:rsidR="00BB5EF2">
        <w:t xml:space="preserve"> 2017.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05763E">
        <w:rPr>
          <w:lang w:val="hr-HR"/>
        </w:rPr>
        <w:t>Tanje Jurišić</w:t>
      </w:r>
      <w:r w:rsidR="00D95883">
        <w:rPr>
          <w:lang w:val="hr-HR"/>
        </w:rPr>
        <w:t xml:space="preserve"> iz Zagreba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D95883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2A10FC">
        <w:rPr>
          <w:lang w:val="hr-HR"/>
        </w:rPr>
        <w:t>2. lipnja</w:t>
      </w:r>
      <w:r w:rsidR="00BB5EF2">
        <w:rPr>
          <w:lang w:val="hr-HR"/>
        </w:rPr>
        <w:t xml:space="preserve"> 2017. </w:t>
      </w:r>
      <w:r w:rsidR="00D95883">
        <w:rPr>
          <w:lang w:val="hr-HR"/>
        </w:rPr>
        <w:t xml:space="preserve">zaprimljen je kod ovoga suda prijedlog predlagatelja </w:t>
      </w:r>
      <w:r w:rsidR="0005763E">
        <w:rPr>
          <w:lang w:val="hr-HR"/>
        </w:rPr>
        <w:t>Tanje Jurišić</w:t>
      </w:r>
      <w:r w:rsidR="00D95883">
        <w:rPr>
          <w:lang w:val="hr-HR"/>
        </w:rPr>
        <w:t xml:space="preserve"> iz Zagreba za otvaranjem postupka stečaja potrošača navodeći da je pokrenuo ispred Financijske agencije </w:t>
      </w:r>
      <w:proofErr w:type="spellStart"/>
      <w:r w:rsidR="00D95883">
        <w:rPr>
          <w:lang w:val="hr-HR"/>
        </w:rPr>
        <w:t>izvansudski</w:t>
      </w:r>
      <w:proofErr w:type="spellEnd"/>
      <w:r w:rsidR="00D95883">
        <w:rPr>
          <w:lang w:val="hr-HR"/>
        </w:rPr>
        <w:t xml:space="preserve"> postupak i da je isti bezuspješno okončan dana </w:t>
      </w:r>
      <w:r w:rsidR="0005763E">
        <w:rPr>
          <w:lang w:val="hr-HR"/>
        </w:rPr>
        <w:t>10. ožujka</w:t>
      </w:r>
      <w:r w:rsidR="00D95883">
        <w:rPr>
          <w:lang w:val="hr-HR"/>
        </w:rPr>
        <w:t xml:space="preserve"> 2017. </w:t>
      </w:r>
    </w:p>
    <w:p w:rsidRDefault="00D95883" w:rsidP="008C0D81" w:rsidR="00D95883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Plan ispunjenja obveza</w:t>
      </w:r>
      <w:r w:rsidR="00D95883">
        <w:rPr>
          <w:lang w:val="hr-HR"/>
        </w:rPr>
        <w:t xml:space="preserve"> predlagatelja </w:t>
      </w:r>
      <w:r>
        <w:rPr>
          <w:lang w:val="hr-HR"/>
        </w:rPr>
        <w:t>nema  zakonom propisani sadržaj</w:t>
      </w:r>
      <w:r w:rsidR="00D95883">
        <w:rPr>
          <w:lang w:val="hr-HR"/>
        </w:rPr>
        <w:t>.</w:t>
      </w:r>
    </w:p>
    <w:p w:rsidRDefault="00D95883" w:rsidP="008C0D81" w:rsidR="00D95883">
      <w:pPr>
        <w:jc w:val="both"/>
        <w:rPr>
          <w:lang w:val="hr-HR"/>
        </w:rPr>
      </w:pPr>
    </w:p>
    <w:p w:rsidRDefault="00D95883" w:rsidP="008C0D81" w:rsidR="00D95883">
      <w:pPr>
        <w:jc w:val="both"/>
        <w:rPr>
          <w:lang w:val="hr-HR"/>
        </w:rPr>
      </w:pPr>
      <w:r>
        <w:rPr>
          <w:lang w:val="hr-HR"/>
        </w:rPr>
        <w:tab/>
        <w:t>Naime,</w:t>
      </w:r>
      <w:r w:rsidR="0056043F">
        <w:rPr>
          <w:lang w:val="hr-HR"/>
        </w:rPr>
        <w:t xml:space="preserve"> plan ispunjenja mora sadržavati postotak umanjenja obveza, iznosa za isplatu, rokova isplate i način ispunjenja obveze prema svakome vjerovniku, a predlagatelj navodi samo "umanjenje odnosno otpis 100% obveza", što zapravo predstavlja prijedlog za oprost dugova</w:t>
      </w:r>
      <w:r w:rsidR="00793F3D">
        <w:rPr>
          <w:lang w:val="hr-HR"/>
        </w:rPr>
        <w:t>,</w:t>
      </w:r>
      <w:r w:rsidR="0056043F">
        <w:rPr>
          <w:lang w:val="hr-HR"/>
        </w:rPr>
        <w:t xml:space="preserve"> a ne plan ispunjenja obveza, a što je protivno smislu </w:t>
      </w:r>
      <w:r>
        <w:rPr>
          <w:lang w:val="hr-HR"/>
        </w:rPr>
        <w:t>Zakona o stečaju potrošač</w:t>
      </w:r>
      <w:r w:rsidR="0056043F">
        <w:rPr>
          <w:lang w:val="hr-HR"/>
        </w:rPr>
        <w:t xml:space="preserve">a ( Narodne novine </w:t>
      </w:r>
      <w:proofErr w:type="spellStart"/>
      <w:r w:rsidR="0056043F">
        <w:rPr>
          <w:lang w:val="hr-HR"/>
        </w:rPr>
        <w:t>br</w:t>
      </w:r>
      <w:proofErr w:type="spellEnd"/>
      <w:r w:rsidR="0056043F">
        <w:rPr>
          <w:lang w:val="hr-HR"/>
        </w:rPr>
        <w:t>: 100/15 ) obzirom na odredbu čl. 17. st.1. i čl. 44. 3. i 4. Zakona o stečaju potrošača.</w:t>
      </w:r>
    </w:p>
    <w:p w:rsidRDefault="0056043F" w:rsidP="008C0D81" w:rsidR="0056043F">
      <w:pPr>
        <w:jc w:val="both"/>
        <w:rPr>
          <w:lang w:val="hr-HR"/>
        </w:rPr>
      </w:pPr>
    </w:p>
    <w:p w:rsidRDefault="0056043F" w:rsidP="008C0D81" w:rsidR="0056043F">
      <w:pPr>
        <w:jc w:val="both"/>
        <w:rPr>
          <w:lang w:val="hr-HR"/>
        </w:rPr>
      </w:pPr>
      <w:r>
        <w:rPr>
          <w:lang w:val="hr-HR"/>
        </w:rPr>
        <w:tab/>
        <w:t>Slijedom navedenog 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2A10FC">
        <w:rPr>
          <w:lang w:val="hr-HR"/>
        </w:rPr>
        <w:t>6. lipnja 2017.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R="00B9345F" w:rsidRPr="00B948CA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973779">
        <w:rPr>
          <w:lang w:val="hr-HR"/>
        </w:rPr>
        <w:t>,v.r.</w:t>
      </w:r>
    </w:p>
    <w:p w:rsidRDefault="0056043F" w:rsidP="002E485F" w:rsidR="0056043F">
      <w:pPr>
        <w:pStyle w:val="Naslov1"/>
        <w:ind w:firstLine="720"/>
        <w:rPr>
          <w:b w:val="false"/>
        </w:rPr>
      </w:pP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proofErr w:type="spellStart"/>
      <w:proofErr w:type="gramStart"/>
      <w:r w:rsidRPr="0056043F">
        <w:rPr>
          <w:szCs w:val="24"/>
          <w:lang w:eastAsia="en-US"/>
        </w:rPr>
        <w:t>Protiv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proofErr w:type="gram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dozvoljena</w:t>
      </w:r>
      <w:proofErr w:type="spellEnd"/>
      <w:r w:rsidRPr="0056043F">
        <w:rPr>
          <w:szCs w:val="24"/>
          <w:lang w:eastAsia="en-US"/>
        </w:rPr>
        <w:t xml:space="preserve">  je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.  </w:t>
      </w:r>
      <w:proofErr w:type="spellStart"/>
      <w:r w:rsidRPr="0056043F">
        <w:rPr>
          <w:szCs w:val="24"/>
          <w:lang w:eastAsia="en-US"/>
        </w:rPr>
        <w:t>Žalba</w:t>
      </w:r>
      <w:proofErr w:type="spellEnd"/>
      <w:r w:rsidRPr="0056043F">
        <w:rPr>
          <w:szCs w:val="24"/>
          <w:lang w:eastAsia="en-US"/>
        </w:rPr>
        <w:t xml:space="preserve">  se  </w:t>
      </w:r>
      <w:proofErr w:type="spellStart"/>
      <w:r w:rsidRPr="0056043F">
        <w:rPr>
          <w:szCs w:val="24"/>
          <w:lang w:eastAsia="en-US"/>
        </w:rPr>
        <w:t>podnosi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putem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 suda,  </w:t>
      </w:r>
      <w:proofErr w:type="spellStart"/>
      <w:r w:rsidRPr="0056043F">
        <w:rPr>
          <w:szCs w:val="24"/>
          <w:lang w:eastAsia="en-US"/>
        </w:rPr>
        <w:t>nadležnom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Županijskom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sudu</w:t>
      </w:r>
      <w:proofErr w:type="spellEnd"/>
      <w:r w:rsidRPr="0056043F">
        <w:rPr>
          <w:szCs w:val="24"/>
          <w:lang w:eastAsia="en-US"/>
        </w:rPr>
        <w:t xml:space="preserve">, </w:t>
      </w:r>
      <w:proofErr w:type="spellStart"/>
      <w:r w:rsidRPr="0056043F">
        <w:rPr>
          <w:szCs w:val="24"/>
          <w:lang w:eastAsia="en-US"/>
        </w:rPr>
        <w:t>pismeno</w:t>
      </w:r>
      <w:proofErr w:type="spellEnd"/>
      <w:r w:rsidRPr="0056043F">
        <w:rPr>
          <w:szCs w:val="24"/>
          <w:lang w:eastAsia="en-US"/>
        </w:rPr>
        <w:t xml:space="preserve"> u tri </w:t>
      </w:r>
      <w:proofErr w:type="spellStart"/>
      <w:r w:rsidRPr="0056043F">
        <w:rPr>
          <w:szCs w:val="24"/>
          <w:lang w:eastAsia="en-US"/>
        </w:rPr>
        <w:t>primjerka</w:t>
      </w:r>
      <w:proofErr w:type="spellEnd"/>
      <w:r w:rsidRPr="0056043F">
        <w:rPr>
          <w:szCs w:val="24"/>
          <w:lang w:eastAsia="en-US"/>
        </w:rPr>
        <w:t xml:space="preserve">, u </w:t>
      </w:r>
      <w:proofErr w:type="spellStart"/>
      <w:r w:rsidRPr="0056043F">
        <w:rPr>
          <w:szCs w:val="24"/>
          <w:lang w:eastAsia="en-US"/>
        </w:rPr>
        <w:t>roku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osam</w:t>
      </w:r>
      <w:proofErr w:type="spellEnd"/>
      <w:r w:rsidRPr="0056043F">
        <w:rPr>
          <w:szCs w:val="24"/>
          <w:lang w:eastAsia="en-US"/>
        </w:rPr>
        <w:t xml:space="preserve"> (8) dana od dana </w:t>
      </w:r>
      <w:proofErr w:type="spellStart"/>
      <w:r w:rsidRPr="0056043F">
        <w:rPr>
          <w:szCs w:val="24"/>
          <w:lang w:eastAsia="en-US"/>
        </w:rPr>
        <w:t>dostave</w:t>
      </w:r>
      <w:proofErr w:type="spellEnd"/>
      <w:r w:rsidRPr="0056043F">
        <w:rPr>
          <w:szCs w:val="24"/>
          <w:lang w:eastAsia="en-US"/>
        </w:rPr>
        <w:t xml:space="preserve">  </w:t>
      </w:r>
      <w:proofErr w:type="spellStart"/>
      <w:r w:rsidRPr="0056043F">
        <w:rPr>
          <w:szCs w:val="24"/>
          <w:lang w:eastAsia="en-US"/>
        </w:rPr>
        <w:t>prijepisa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ovog</w:t>
      </w:r>
      <w:proofErr w:type="spellEnd"/>
      <w:r w:rsidRPr="0056043F">
        <w:rPr>
          <w:szCs w:val="24"/>
          <w:lang w:eastAsia="en-US"/>
        </w:rPr>
        <w:t xml:space="preserve"> </w:t>
      </w:r>
      <w:proofErr w:type="spellStart"/>
      <w:r w:rsidRPr="0056043F">
        <w:rPr>
          <w:szCs w:val="24"/>
          <w:lang w:eastAsia="en-US"/>
        </w:rPr>
        <w:t>rješenja</w:t>
      </w:r>
      <w:proofErr w:type="spellEnd"/>
      <w:r w:rsidRPr="0056043F">
        <w:rPr>
          <w:szCs w:val="24"/>
          <w:lang w:eastAsia="en-US"/>
        </w:rPr>
        <w:t>.</w:t>
      </w:r>
    </w:p>
    <w:p w:rsidRDefault="0056043F" w:rsidP="002E485F" w:rsidR="002E48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B7A2D" w:rsidP="00BB7A2D" w:rsidR="00BB7A2D" w:rsidRPr="00B948CA">
      <w:pPr>
        <w:rPr>
          <w:lang w:val="hr-HR"/>
        </w:rPr>
      </w:pPr>
    </w:p>
    <w:p w:rsidRDefault="002A10FC" w:rsidP="00973779" w:rsidR="00973779">
      <w:pPr>
        <w:jc w:val="right"/>
        <w:rPr>
          <w:lang w:val="hr-HR"/>
        </w:rPr>
      </w:pPr>
      <w:r>
        <w:rPr>
          <w:lang w:val="hr-HR"/>
        </w:rPr>
        <w:t xml:space="preserve"> Z</w:t>
      </w:r>
      <w:r w:rsidR="00973779">
        <w:rPr>
          <w:lang w:val="hr-HR"/>
        </w:rPr>
        <w:t xml:space="preserve">a točnost </w:t>
      </w:r>
      <w:proofErr w:type="spellStart"/>
      <w:r w:rsidR="00973779">
        <w:rPr>
          <w:lang w:val="hr-HR"/>
        </w:rPr>
        <w:t>otpravka</w:t>
      </w:r>
      <w:proofErr w:type="spellEnd"/>
      <w:r w:rsidR="00973779">
        <w:rPr>
          <w:lang w:val="hr-HR"/>
        </w:rPr>
        <w:t xml:space="preserve"> ovlašteni službenik:</w:t>
      </w:r>
    </w:p>
    <w:p w:rsidRDefault="00973779" w:rsidP="00973779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6391" w:rsidR="00C36391">
      <w:r>
        <w:separator/>
      </w:r>
    </w:p>
  </w:endnote>
  <w:endnote w:id="0" w:type="continuationSeparator">
    <w:p w:rsidRDefault="00C36391" w:rsidR="00C363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6391" w:rsidR="00C36391">
      <w:r>
        <w:separator/>
      </w:r>
    </w:p>
  </w:footnote>
  <w:footnote w:id="0" w:type="continuationSeparator">
    <w:p w:rsidRDefault="00C36391" w:rsidR="00C363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BB5EF2">
      <w:rPr>
        <w:rStyle w:val="Brojstranice"/>
      </w:rPr>
      <w:t>-81/17</w:t>
    </w:r>
    <w:r>
      <w:rPr>
        <w:rStyle w:val="Brojstranice"/>
      </w:rPr>
      <w:t>-</w:t>
    </w:r>
    <w:r w:rsidR="00BB5EF2">
      <w:rPr>
        <w:rStyle w:val="Brojstranice"/>
      </w:rPr>
      <w:t>2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43F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763E"/>
    <w:rsid w:val="00071F08"/>
    <w:rsid w:val="00090568"/>
    <w:rsid w:val="000B2B17"/>
    <w:rsid w:val="0025598E"/>
    <w:rsid w:val="002A10FC"/>
    <w:rsid w:val="002B410F"/>
    <w:rsid w:val="002D1C7A"/>
    <w:rsid w:val="002E485F"/>
    <w:rsid w:val="002F631D"/>
    <w:rsid w:val="00337D0A"/>
    <w:rsid w:val="00344DF1"/>
    <w:rsid w:val="003B7D3D"/>
    <w:rsid w:val="003C7B18"/>
    <w:rsid w:val="00400A8D"/>
    <w:rsid w:val="004177EC"/>
    <w:rsid w:val="00426965"/>
    <w:rsid w:val="004553CE"/>
    <w:rsid w:val="004B533D"/>
    <w:rsid w:val="004D174C"/>
    <w:rsid w:val="004E12F4"/>
    <w:rsid w:val="0056043F"/>
    <w:rsid w:val="00570FDE"/>
    <w:rsid w:val="005979D3"/>
    <w:rsid w:val="005E6D18"/>
    <w:rsid w:val="005F0A52"/>
    <w:rsid w:val="005F0F87"/>
    <w:rsid w:val="00610AB5"/>
    <w:rsid w:val="00662A33"/>
    <w:rsid w:val="00691035"/>
    <w:rsid w:val="00696B18"/>
    <w:rsid w:val="006A1805"/>
    <w:rsid w:val="006F169F"/>
    <w:rsid w:val="0074061C"/>
    <w:rsid w:val="00764A08"/>
    <w:rsid w:val="00793F3D"/>
    <w:rsid w:val="007B3B9C"/>
    <w:rsid w:val="007E1DFC"/>
    <w:rsid w:val="00822154"/>
    <w:rsid w:val="008456A1"/>
    <w:rsid w:val="008A507D"/>
    <w:rsid w:val="008C0D81"/>
    <w:rsid w:val="00924DC5"/>
    <w:rsid w:val="00973779"/>
    <w:rsid w:val="00997F21"/>
    <w:rsid w:val="009B1113"/>
    <w:rsid w:val="009B22EC"/>
    <w:rsid w:val="00A638E9"/>
    <w:rsid w:val="00A7168D"/>
    <w:rsid w:val="00A83B98"/>
    <w:rsid w:val="00A8617D"/>
    <w:rsid w:val="00AE41E4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36391"/>
    <w:rsid w:val="00C6737F"/>
    <w:rsid w:val="00C739D4"/>
    <w:rsid w:val="00CD732D"/>
    <w:rsid w:val="00CF3D91"/>
    <w:rsid w:val="00D95883"/>
    <w:rsid w:val="00DF1A6F"/>
    <w:rsid w:val="00E10AED"/>
    <w:rsid w:val="00E47DC4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37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7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7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7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7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9737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7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7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7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7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Sp-95/2017-2</izvorni_sadrzaj>
    <derivirana_varijabla naziv="DomainObject.Oznaka_1">Sp-95/2017-2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lipnja 2017.</izvorni_sadrzaj>
    <derivirana_varijabla naziv="DomainObject.Predmet.DatumRjesavanja_1">6.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Sp-95/2017</izvorni_sadrzaj>
    <derivirana_varijabla naziv="DomainObject.Predmet.OznakaBroj_1">Sp-95/2017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Tanja Jurišić</izvorni_sadrzaj>
    <derivirana_varijabla naziv="DomainObject.Predmet.StrankaFormated_1">  Tanja Jurišić</derivirana_varijabla>
  </DomainObject.Predmet.StrankaFormated>
  <DomainObject.Predmet.StrankaFormatedOIB>
    <izvorni_sadrzaj>  Tanja Jurišić, OIB 60175085097</izvorni_sadrzaj>
    <derivirana_varijabla naziv="DomainObject.Predmet.StrankaFormatedOIB_1">  Tanja Jurišić, OIB 60175085097</derivirana_varijabla>
  </DomainObject.Predmet.StrankaFormatedOIB>
  <DomainObject.Predmet.StrankaFormatedWithAdress>
    <izvorni_sadrzaj> Tanja Jurišić, Zemljakova Ulica 7, 10000 Zagreb</izvorni_sadrzaj>
    <derivirana_varijabla naziv="DomainObject.Predmet.StrankaFormatedWithAdress_1"> Tanja Jurišić, Zemljakova Ulica 7, 10000 Zagreb</derivirana_varijabla>
  </DomainObject.Predmet.StrankaFormatedWithAdress>
  <DomainObject.Predmet.StrankaFormatedWithAdressOIB>
    <izvorni_sadrzaj> Tanja Jurišić, OIB 60175085097, Zemljakova Ulica 7, 10000 Zagreb</izvorni_sadrzaj>
    <derivirana_varijabla naziv="DomainObject.Predmet.StrankaFormatedWithAdressOIB_1"> Tanja Jurišić, OIB 60175085097, Zemljakova Ulica 7, 10000 Zagreb</derivirana_varijabla>
  </DomainObject.Predmet.StrankaFormatedWithAdressOIB>
  <DomainObject.Predmet.StrankaWithAdress>
    <izvorni_sadrzaj>Tanja Jurišić Zemljakova Ulica 7,10000 Zagreb</izvorni_sadrzaj>
    <derivirana_varijabla naziv="DomainObject.Predmet.StrankaWithAdress_1">Tanja Jurišić Zemljakova Ulica 7,10000 Zagreb</derivirana_varijabla>
  </DomainObject.Predmet.StrankaWithAdress>
  <DomainObject.Predmet.StrankaWithAdressOIB>
    <izvorni_sadrzaj>Tanja Jurišić, OIB 60175085097, Zemljakova Ulica 7,10000 Zagreb</izvorni_sadrzaj>
    <derivirana_varijabla naziv="DomainObject.Predmet.StrankaWithAdressOIB_1">Tanja Jurišić, OIB 60175085097, Zemljakova Ulica 7,10000 Zagreb</derivirana_varijabla>
  </DomainObject.Predmet.StrankaWithAdressOIB>
  <DomainObject.Predmet.StrankaNazivFormated>
    <izvorni_sadrzaj>Tanja Jurišić</izvorni_sadrzaj>
    <derivirana_varijabla naziv="DomainObject.Predmet.StrankaNazivFormated_1">Tanja Jurišić</derivirana_varijabla>
  </DomainObject.Predmet.StrankaNazivFormated>
  <DomainObject.Predmet.StrankaNazivFormatedOIB>
    <izvorni_sadrzaj>Tanja Jurišić, OIB 60175085097</izvorni_sadrzaj>
    <derivirana_varijabla naziv="DomainObject.Predmet.StrankaNazivFormatedOIB_1">Tanja Jurišić, OIB 60175085097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Tanja Jurišić</item>
    </izvorni_sadrzaj>
    <derivirana_varijabla naziv="DomainObject.Predmet.StrankaListFormated_1">
      <item>Tanja Jurišić</item>
    </derivirana_varijabla>
  </DomainObject.Predmet.StrankaListFormated>
  <DomainObject.Predmet.StrankaListFormatedOIB>
    <izvorni_sadrzaj>
      <item>Tanja Jurišić, OIB 60175085097</item>
    </izvorni_sadrzaj>
    <derivirana_varijabla naziv="DomainObject.Predmet.StrankaListFormatedOIB_1">
      <item>Tanja Jurišić, OIB 60175085097</item>
    </derivirana_varijabla>
  </DomainObject.Predmet.StrankaListFormatedOIB>
  <DomainObject.Predmet.StrankaListFormatedWithAdress>
    <izvorni_sadrzaj>
      <item>Tanja Jurišić, Zemljakova Ulica 7, 10000 Zagreb</item>
    </izvorni_sadrzaj>
    <derivirana_varijabla naziv="DomainObject.Predmet.StrankaListFormatedWithAdress_1">
      <item>Tanja Jurišić, Zemljakova Ulica 7, 10000 Zagreb</item>
    </derivirana_varijabla>
  </DomainObject.Predmet.StrankaListFormatedWithAdress>
  <DomainObject.Predmet.StrankaListFormatedWithAdressOIB>
    <izvorni_sadrzaj>
      <item>Tanja Jurišić, OIB 60175085097, Zemljakova Ulica 7, 10000 Zagreb</item>
    </izvorni_sadrzaj>
    <derivirana_varijabla naziv="DomainObject.Predmet.StrankaListFormatedWithAdressOIB_1">
      <item>Tanja Jurišić, OIB 60175085097, Zemljakova Ulica 7, 10000 Zagreb</item>
    </derivirana_varijabla>
  </DomainObject.Predmet.StrankaListFormatedWithAdressOIB>
  <DomainObject.Predmet.StrankaListNazivFormated>
    <izvorni_sadrzaj>
      <item>Tanja Jurišić</item>
    </izvorni_sadrzaj>
    <derivirana_varijabla naziv="DomainObject.Predmet.StrankaListNazivFormated_1">
      <item>Tanja Jurišić</item>
    </derivirana_varijabla>
  </DomainObject.Predmet.StrankaListNazivFormated>
  <DomainObject.Predmet.StrankaListNazivFormatedOIB>
    <izvorni_sadrzaj>
      <item>Tanja Jurišić, OIB 60175085097</item>
    </izvorni_sadrzaj>
    <derivirana_varijabla naziv="DomainObject.Predmet.StrankaListNazivFormatedOIB_1">
      <item>Tanja Jurišić, OIB 60175085097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>Sp-95/2017-2</izvorni_sadrzaj>
    <derivirana_varijabla naziv="DomainObject.PoslovniBrojDokumenta_1">Sp-95/2017-2</derivirana_varijabla>
  </DomainObject.PoslovniBrojDokumenta>
  <DomainObject.Predmet.StrankaIDrugi>
    <izvorni_sadrzaj>Tanja Jurišić</izvorni_sadrzaj>
    <derivirana_varijabla naziv="DomainObject.Predmet.StrankaIDrugi_1">Tanja Jurišić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Tanja Jurišić, OIB 60175085097, Zemljakova Ulica 7, 10000 Zagreb</izvorni_sadrzaj>
    <derivirana_varijabla naziv="DomainObject.Predmet.StrankaIDrugiAdressOIB_1">Tanja Jurišić, OIB 60175085097, Zemljakova Ulica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lipnja 2017.</izvorni_sadrzaj>
    <derivirana_varijabla naziv="DomainObject.Predmet.OdlukaRjesenje.DatumDonosenjaOdluke_1">6.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Sp-95/2017-2</izvorni_sadrzaj>
    <derivirana_varijabla naziv="DomainObject.Predmet.OdlukaRjesenje.Oznaka_1">Sp-95/2017-2</derivirana_varijabla>
  </DomainObject.Predmet.OdlukaRjesenje.Oznaka>
  <DomainObject.Predmet.SudioniciListNaziv>
    <izvorni_sadrzaj>
      <item>Tanja Jurišić</item>
    </izvorni_sadrzaj>
    <derivirana_varijabla naziv="DomainObject.Predmet.SudioniciListNaziv_1">
      <item>Tanja Jurišić</item>
    </derivirana_varijabla>
  </DomainObject.Predmet.SudioniciListNaziv>
  <DomainObject.Predmet.SudioniciListAdressOIB>
    <izvorni_sadrzaj>
      <item>Tanja Jurišić, OIB 60175085097, Zemljakova Ulica 7,10000 Zagreb</item>
    </izvorni_sadrzaj>
    <derivirana_varijabla naziv="DomainObject.Predmet.SudioniciListAdressOIB_1">
      <item>Tanja Jurišić, OIB 60175085097, Zemljakova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60175085097</item>
    </izvorni_sadrzaj>
    <derivirana_varijabla naziv="DomainObject.Predmet.SudioniciListNazivOIB_1">
      <item>, OIB 60175085097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79BC5A-0451-4E50-9C43-BB5959DA10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276</properties:Words>
  <properties:Characters>1428</properties:Characters>
  <properties:Lines>52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2017-06-06T08:24:00Z</dcterms:created>
  <dc:creator>Ana Lovrinov</dc:creator>
  <cp:lastModifiedBy>Ivana Golub</cp:lastModifiedBy>
  <cp:lastPrinted>2017-06-06T08:37:00Z</cp:lastPrinted>
  <dcterms:modified xmlns:xsi="http://www.w3.org/2001/XMLSchema-instance" xsi:type="dcterms:W3CDTF">2017-06-06T08:37:00Z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Sp-95/2017-2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