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8036" w14:paraId="3aa8036" w:rsidRDefault="00320E09" w:rsidP="00320E09" w:rsidR="00320E09" w:rsidRPr="00496EB8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496EB8">
        <w:rPr>
          <w:rFonts w:cs="Times New Roman" w:eastAsia="Calibri"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E09" w:rsidP="00320E09" w:rsidR="00320E09" w:rsidRPr="00496EB8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320E09" w:rsidP="00320E09" w:rsidR="00320E09" w:rsidRPr="00496EB8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320E09" w:rsidP="00320E09" w:rsidR="00320E09" w:rsidRPr="00496EB8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23BB1"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1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3. St-</w:t>
      </w:r>
      <w:r w:rsidR="0011557D"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6609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/201</w:t>
      </w:r>
      <w:r w:rsidR="0011557D"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6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zh-CN"/>
        </w:rPr>
        <w:t>.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višoj sudskoj savjetnici toga suda </w:t>
      </w:r>
      <w:r w:rsidR="007531A6"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Bernardici Novak Šarac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stečajnog postupka nad dužnikom </w:t>
      </w:r>
      <w:r w:rsidR="00496EB8" w:rsidRPr="00496EB8">
        <w:rPr>
          <w:rFonts w:cs="Times New Roman" w:hAnsi="Times New Roman" w:ascii="Times New Roman"/>
          <w:sz w:val="24"/>
          <w:szCs w:val="24"/>
        </w:rPr>
        <w:t>DIAKONS MEDIA d.o.o. Zagreb, Kačićeva 6A, OIB: 40488858073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96EB8" w:rsidRPr="00496EB8">
        <w:rPr>
          <w:rFonts w:cs="Times New Roman" w:hAnsi="Times New Roman" w:ascii="Times New Roman"/>
          <w:sz w:val="24"/>
          <w:szCs w:val="24"/>
        </w:rPr>
        <w:t>6. srpnja 2017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HRVATSKI ZAVOD ZA MIROVINSKO OSIGURANJE, Zagreb, Trpimirova  4, dostaviti sudu pozivom na gornji broj spisa, podatke o zaposlenim osobama/ podatke o djelatnicima ili potvrdu da nema zaposlenih osoba, za </w:t>
      </w:r>
      <w:r w:rsidR="00496EB8" w:rsidRPr="00496EB8">
        <w:rPr>
          <w:rFonts w:cs="Times New Roman" w:hAnsi="Times New Roman" w:ascii="Times New Roman"/>
          <w:sz w:val="24"/>
          <w:szCs w:val="24"/>
        </w:rPr>
        <w:t xml:space="preserve">DIAKONS MEDIA d.o.o. </w:t>
      </w:r>
      <w:r w:rsidR="00893A7A">
        <w:rPr>
          <w:rFonts w:cs="Times New Roman" w:hAnsi="Times New Roman" w:ascii="Times New Roman"/>
          <w:sz w:val="24"/>
          <w:szCs w:val="24"/>
        </w:rPr>
        <w:t xml:space="preserve">za nakladništvo i promidžbu, </w:t>
      </w:r>
      <w:r w:rsidR="00496EB8" w:rsidRPr="00496EB8">
        <w:rPr>
          <w:rFonts w:cs="Times New Roman" w:hAnsi="Times New Roman" w:ascii="Times New Roman"/>
          <w:sz w:val="24"/>
          <w:szCs w:val="24"/>
        </w:rPr>
        <w:t>Zagreb, Kačićeva 6A, OIB: 40488858073</w:t>
      </w:r>
      <w:r w:rsidR="007531A6"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(NN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496EB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96EB8" w:rsidRPr="00496EB8">
        <w:rPr>
          <w:rFonts w:cs="Times New Roman" w:hAnsi="Times New Roman" w:ascii="Times New Roman"/>
          <w:sz w:val="24"/>
          <w:szCs w:val="24"/>
        </w:rPr>
        <w:t>DIAKONS MEDIA d.o.o. Zagreb, Kačićeva 6A, OIB: 40488858073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Pretpostavka za provedbu skraćenog stečajnog postupka je okolnost da dužnik nema zaposlenih, a HRVATSKI ZAVOD ZA MIROVINSKO OSIGURANJE (dalje: HZMO) sukladno odredbama Zakona o mirovinskom osiguranju vodi propisane evidencije. Temeljem naprijed navedenog poziva se HZMO dostaviti podatak naveden u izreci zaključka. 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496EB8" w:rsidRPr="00496EB8">
        <w:rPr>
          <w:rFonts w:cs="Times New Roman" w:hAnsi="Times New Roman" w:ascii="Times New Roman"/>
          <w:sz w:val="24"/>
          <w:szCs w:val="24"/>
        </w:rPr>
        <w:t>6. srpnja 2017</w:t>
      </w: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VIŠA SUDSKA SAVJETNICA:</w:t>
      </w:r>
    </w:p>
    <w:p w:rsidRDefault="00805AC3" w:rsidP="00805AC3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  <w:r w:rsidR="007531A6"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Bernardica Novak Šarac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v.r. 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20E09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496EB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zaključka žalba nije dopuštena (čl. 19.st. 7. SZ-a). </w:t>
      </w:r>
    </w:p>
    <w:p w:rsidRDefault="00805AC3" w:rsidP="00320E09" w:rsidR="00320E09" w:rsidRPr="00496EB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:Tatjana Slaviček </w:t>
      </w:r>
    </w:p>
    <w:p w:rsidRDefault="00805AC3" w:rsidP="00320E09" w:rsidR="00805AC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AC3" w:rsidP="00320E09" w:rsidR="00805AC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AC3" w:rsidP="00320E09" w:rsidR="00805AC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AC3" w:rsidP="00320E09" w:rsidR="00805AC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FA5299" w:rsidR="00805AC3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E09"/>
    <w:rsid w:val="0011557D"/>
    <w:rsid w:val="001E7687"/>
    <w:rsid w:val="00212CD6"/>
    <w:rsid w:val="002F4FC7"/>
    <w:rsid w:val="00320E09"/>
    <w:rsid w:val="00450457"/>
    <w:rsid w:val="00496EB8"/>
    <w:rsid w:val="00545FE2"/>
    <w:rsid w:val="00663ADB"/>
    <w:rsid w:val="007531A6"/>
    <w:rsid w:val="007644BB"/>
    <w:rsid w:val="00805AC3"/>
    <w:rsid w:val="00893A7A"/>
    <w:rsid w:val="00C23BB1"/>
    <w:rsid w:val="00FA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0E09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0E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0E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0E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A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63A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63A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63A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0E09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0E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0E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E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6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6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6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038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St-6609/2016-2</izvorni_sadrzaj>
    <derivirana_varijabla naziv="DomainObject.Oznaka_1">St-6609/2016-2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6609</izvorni_sadrzaj>
    <derivirana_varijabla naziv="DomainObject.Predmet.Broj_1">6609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St-6609/2016</izvorni_sadrzaj>
    <derivirana_varijabla naziv="DomainObject.Predmet.OznakaBroj_1">St-6609/2016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DIAKONS MEDIA d.o.o.</izvorni_sadrzaj>
    <derivirana_varijabla naziv="DomainObject.Predmet.ProtustrankaFormated_1">  DIAKONS MEDIA d.o.o.</derivirana_varijabla>
  </DomainObject.Predmet.ProtustrankaFormated>
  <DomainObject.Predmet.ProtustrankaFormatedOIB>
    <izvorni_sadrzaj>  DIAKONS MEDIA d.o.o., OIB 40488858073</izvorni_sadrzaj>
    <derivirana_varijabla naziv="DomainObject.Predmet.ProtustrankaFormatedOIB_1">  DIAKONS MEDIA d.o.o., OIB 40488858073</derivirana_varijabla>
  </DomainObject.Predmet.ProtustrankaFormatedOIB>
  <DomainObject.Predmet.ProtustrankaFormatedWithAdress>
    <izvorni_sadrzaj> DIAKONS MEDIA d.o.o., Kačićeva 6 A, 10000 Zagreb</izvorni_sadrzaj>
    <derivirana_varijabla naziv="DomainObject.Predmet.ProtustrankaFormatedWithAdress_1"> DIAKONS MEDIA d.o.o., Kačićeva 6 A, 10000 Zagreb</derivirana_varijabla>
  </DomainObject.Predmet.ProtustrankaFormatedWithAdress>
  <DomainObject.Predmet.ProtustrankaFormatedWithAdressOIB>
    <izvorni_sadrzaj> DIAKONS MEDIA d.o.o., OIB 40488858073, Kačićeva 6 A, 10000 Zagreb</izvorni_sadrzaj>
    <derivirana_varijabla naziv="DomainObject.Predmet.ProtustrankaFormatedWithAdressOIB_1"> DIAKONS MEDIA d.o.o., OIB 40488858073, Kačićeva 6 A, 10000 Zagreb</derivirana_varijabla>
  </DomainObject.Predmet.ProtustrankaFormatedWithAdressOIB>
  <DomainObject.Predmet.ProtustrankaWithAdress>
    <izvorni_sadrzaj>DIAKONS MEDIA d.o.o. Kačićeva 6 A, 10000 Zagreb</izvorni_sadrzaj>
    <derivirana_varijabla naziv="DomainObject.Predmet.ProtustrankaWithAdress_1">DIAKONS MEDIA d.o.o. Kačićeva 6 A, 10000 Zagreb</derivirana_varijabla>
  </DomainObject.Predmet.ProtustrankaWithAdress>
  <DomainObject.Predmet.ProtustrankaWithAdressOIB>
    <izvorni_sadrzaj>DIAKONS MEDIA d.o.o., OIB 40488858073, Kačićeva 6 A, 10000 Zagreb</izvorni_sadrzaj>
    <derivirana_varijabla naziv="DomainObject.Predmet.ProtustrankaWithAdressOIB_1">DIAKONS MEDIA d.o.o., OIB 40488858073, Kačićeva 6 A, 10000 Zagreb</derivirana_varijabla>
  </DomainObject.Predmet.ProtustrankaWithAdressOIB>
  <DomainObject.Predmet.ProtustrankaNazivFormated>
    <izvorni_sadrzaj>DIAKONS MEDIA d.o.o.</izvorni_sadrzaj>
    <derivirana_varijabla naziv="DomainObject.Predmet.ProtustrankaNazivFormated_1">DIAKONS MEDIA d.o.o.</derivirana_varijabla>
  </DomainObject.Predmet.ProtustrankaNazivFormated>
  <DomainObject.Predmet.ProtustrankaNazivFormatedOIB>
    <izvorni_sadrzaj>DIAKONS MEDIA d.o.o., OIB 40488858073</izvorni_sadrzaj>
    <derivirana_varijabla naziv="DomainObject.Predmet.ProtustrankaNazivFormatedOIB_1">DIAKONS MEDIA d.o.o., OIB 40488858073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DIAKONS MEDIA d.o.o.</item>
    </izvorni_sadrzaj>
    <derivirana_varijabla naziv="DomainObject.Predmet.ProtuStrankaListFormated_1">
      <item>DIAKONS MEDIA d.o.o.</item>
    </derivirana_varijabla>
  </DomainObject.Predmet.ProtuStrankaListFormated>
  <DomainObject.Predmet.ProtuStrankaListFormatedOIB>
    <izvorni_sadrzaj>
      <item>DIAKONS MEDIA d.o.o., OIB 40488858073</item>
    </izvorni_sadrzaj>
    <derivirana_varijabla naziv="DomainObject.Predmet.ProtuStrankaListFormatedOIB_1">
      <item>DIAKONS MEDIA d.o.o., OIB 40488858073</item>
    </derivirana_varijabla>
  </DomainObject.Predmet.ProtuStrankaListFormatedOIB>
  <DomainObject.Predmet.ProtuStrankaListFormatedWithAdress>
    <izvorni_sadrzaj>
      <item>DIAKONS MEDIA d.o.o., Kačićeva 6 A, 10000 Zagreb</item>
    </izvorni_sadrzaj>
    <derivirana_varijabla naziv="DomainObject.Predmet.ProtuStrankaListFormatedWithAdress_1">
      <item>DIAKONS MEDIA d.o.o., Kačićeva 6 A, 10000 Zagreb</item>
    </derivirana_varijabla>
  </DomainObject.Predmet.ProtuStrankaListFormatedWithAdress>
  <DomainObject.Predmet.ProtuStrankaListFormatedWithAdressOIB>
    <izvorni_sadrzaj>
      <item>DIAKONS MEDIA d.o.o., OIB 40488858073, Kačićeva 6 A, 10000 Zagreb</item>
    </izvorni_sadrzaj>
    <derivirana_varijabla naziv="DomainObject.Predmet.ProtuStrankaListFormatedWithAdressOIB_1">
      <item>DIAKONS MEDIA d.o.o., OIB 40488858073, Kačićeva 6 A, 10000 Zagreb</item>
    </derivirana_varijabla>
  </DomainObject.Predmet.ProtuStrankaListFormatedWithAdressOIB>
  <DomainObject.Predmet.ProtuStrankaListNazivFormated>
    <izvorni_sadrzaj>
      <item>DIAKONS MEDIA d.o.o.</item>
    </izvorni_sadrzaj>
    <derivirana_varijabla naziv="DomainObject.Predmet.ProtuStrankaListNazivFormated_1">
      <item>DIAKONS MEDIA d.o.o.</item>
    </derivirana_varijabla>
  </DomainObject.Predmet.ProtuStrankaListNazivFormated>
  <DomainObject.Predmet.ProtuStrankaListNazivFormatedOIB>
    <izvorni_sadrzaj>
      <item>DIAKONS MEDIA d.o.o., OIB 40488858073</item>
    </izvorni_sadrzaj>
    <derivirana_varijabla naziv="DomainObject.Predmet.ProtuStrankaListNazivFormatedOIB_1">
      <item>DIAKONS MEDIA d.o.o., OIB 40488858073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St-6609/2016-2</izvorni_sadrzaj>
    <derivirana_varijabla naziv="DomainObject.PoslovniBrojDokumenta_1">St-6609/2016-2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DIAKONS MEDIA d.o.o.</izvorni_sadrzaj>
    <derivirana_varijabla naziv="DomainObject.Predmet.ProtustrankaIDrugi_1">DIAKONS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DIAKONS MEDIA d.o.o., OIB 40488858073, Kačićeva 6 A, 10000 Zagreb</izvorni_sadrzaj>
    <derivirana_varijabla naziv="DomainObject.Predmet.ProtustrankaIDrugiAdressOIB_1">DIAKONS MEDIA d.o.o., OIB 40488858073, Kačićeva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DIAKONS MEDIA d.o.o.</item>
    </izvorni_sadrzaj>
    <derivirana_varijabla naziv="DomainObject.Predmet.SudioniciListNaziv_1">
      <item>FINA Regionalni centar Zagreb</item>
      <item>DIAKONS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DIAKONS MEDIA d.o.o., OIB 40488858073, Kačićeva 6 A,10000 Zagreb</item>
    </izvorni_sadrzaj>
    <derivirana_varijabla naziv="DomainObject.Predmet.SudioniciListAdressOIB_1">
      <item>FINA Regionalni centar Zagreb, OIB 85821130368, Trg svibanjskih žrtava 1995. 1,10000 Zagreb</item>
      <item>DIAKONS MEDIA d.o.o., OIB 40488858073, Kačićeva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40488858073</item>
    </izvorni_sadrzaj>
    <derivirana_varijabla naziv="DomainObject.Predmet.SudioniciListNazivOIB_1">
      <item>, OIB 85821130368</item>
      <item>, OIB 40488858073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1769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2017-07-06T09:30:00Z</dcterms:created>
  <dc:creator>Bernardica Novak</dc:creator>
  <cp:lastModifiedBy>Tatjana Slaviček</cp:lastModifiedBy>
  <cp:lastPrinted>2017-07-06T09:46:00Z</cp:lastPrinted>
  <dcterms:modified xmlns:xsi="http://www.w3.org/2001/XMLSchema-instance" xsi:type="dcterms:W3CDTF">2017-07-06T09:46:00Z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St-6609/2016-2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