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a69c" w14:paraId="933a69c"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ED6EF1">
        <w:t>186/2016</w:t>
      </w:r>
      <w:r w:rsidR="00F84226">
        <w:t>-147</w:t>
      </w:r>
    </w:p>
    <w:p w:rsidRDefault="00F84226" w:rsidP="00A35AA4" w:rsidR="00F84226">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ED6EF1" w:rsidP="00ED6EF1" w:rsidR="00ED6EF1" w:rsidRPr="00630383">
      <w:pPr>
        <w:jc w:val="both"/>
      </w:pPr>
      <w:r w:rsidRPr="00630383">
        <w:tab/>
      </w:r>
      <w:r w:rsidRPr="00630383">
        <w:tab/>
        <w:t>Trgovački sud u Rijeci, po sucu Veri Jelenović, u stečajnom postupku nad dužnikom MAGROS komercijalni konzalting d. o. o. u stečaju Opatija (Grad Opatija), Ulica Vladimira Nazora 3, OIB: 33296756165,  dana 5. lipnja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ED6EF1" w:rsidR="00ED6EF1" w:rsidRPr="003E3ED6">
      <w:pPr>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ED6EF1" w:rsidRPr="003E3ED6">
        <w:t>Općinskog suda u Rijeci, zemljišnoknjižni odjel Rijeka:</w:t>
      </w:r>
    </w:p>
    <w:p w:rsidRDefault="00ED6EF1" w:rsidP="00ED6EF1" w:rsidR="00A35AA4">
      <w:pPr>
        <w:pStyle w:val="Odlomakpopisa"/>
        <w:ind w:left="0"/>
        <w:jc w:val="both"/>
      </w:pPr>
      <w:r w:rsidRPr="003E3ED6">
        <w:t>1. k.č. br. 1522/I, u naravi skladište, površine 1 jutro 430 čhv, upisano u zk. ul.: 3053, K.O.: 999906, PLASE, 2. suvlasnički dio: 151/1000 na kojoj je temeljem Izjave od 16. srpnja 1999. g. uknjiženo pravo služnosti puta – pravo kolnika za korist k.č. broj 1522/1 (za dio Magrosa d.o.o.) upisane u A kao povlasnog dobra, a na teret k.č. broj 1515/1 (na dijelu Brodokomerca d.d.) upisane u zk. ul. 3066 iste k.o. kao poslužnog dobra</w:t>
      </w:r>
      <w:r w:rsidR="00A35AA4">
        <w:t xml:space="preserve">, da pristupe na ročište za diobu koje će se održati dana </w:t>
      </w:r>
    </w:p>
    <w:p w:rsidRDefault="00A35AA4" w:rsidP="00A35AA4" w:rsidR="00A35AA4">
      <w:pPr>
        <w:jc w:val="both"/>
      </w:pPr>
    </w:p>
    <w:p w:rsidRDefault="002B7C6B" w:rsidP="00A35AA4" w:rsidR="00A35AA4">
      <w:pPr>
        <w:jc w:val="center"/>
        <w:rPr>
          <w:bCs/>
        </w:rPr>
      </w:pPr>
      <w:r>
        <w:rPr>
          <w:bCs/>
        </w:rPr>
        <w:t xml:space="preserve">18. </w:t>
      </w:r>
      <w:r w:rsidR="00ED6EF1">
        <w:rPr>
          <w:bCs/>
        </w:rPr>
        <w:t>rujna</w:t>
      </w:r>
      <w:r>
        <w:rPr>
          <w:bCs/>
        </w:rPr>
        <w:t xml:space="preserve"> 2018</w:t>
      </w:r>
      <w:r w:rsidR="00A35AA4">
        <w:rPr>
          <w:bCs/>
        </w:rPr>
        <w:t xml:space="preserve">. u </w:t>
      </w:r>
      <w:r>
        <w:rPr>
          <w:bCs/>
        </w:rPr>
        <w:t>9,00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ED6EF1">
        <w:rPr>
          <w:bCs/>
        </w:rPr>
        <w:t>5. lipnja</w:t>
      </w:r>
      <w:r w:rsidR="002B7C6B">
        <w:rPr>
          <w:bCs/>
        </w:rPr>
        <w:t xml:space="preserve"> 2018</w:t>
      </w:r>
      <w:r>
        <w:rPr>
          <w:bCs/>
        </w:rPr>
        <w:t>.</w:t>
      </w:r>
    </w:p>
    <w:p w:rsidRDefault="00A35AA4" w:rsidP="00A35AA4" w:rsidR="00A35AA4">
      <w:pPr>
        <w:jc w:val="both"/>
      </w:pPr>
    </w:p>
    <w:p w:rsidRDefault="00A35AA4" w:rsidP="00A35AA4" w:rsidR="00A35AA4">
      <w:r>
        <w:t xml:space="preserve">                                                                                                </w:t>
      </w:r>
      <w:r w:rsidR="00ED6EF1">
        <w:t xml:space="preserve">      </w:t>
      </w:r>
      <w:r>
        <w:t xml:space="preserve"> </w:t>
      </w:r>
      <w:r w:rsidR="00ED6EF1">
        <w:t>Sudac</w:t>
      </w:r>
    </w:p>
    <w:p w:rsidRDefault="00A35AA4" w:rsidP="00A35AA4" w:rsidR="00A35AA4">
      <w:pPr>
        <w:jc w:val="both"/>
      </w:pP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F6C16"/>
    <w:rsid w:val="00520689"/>
    <w:rsid w:val="005D532B"/>
    <w:rsid w:val="0076139A"/>
    <w:rsid w:val="007B6D04"/>
    <w:rsid w:val="00836506"/>
    <w:rsid w:val="00942A0F"/>
    <w:rsid w:val="00A35AA4"/>
    <w:rsid w:val="00AA43BC"/>
    <w:rsid w:val="00AF0A5D"/>
    <w:rsid w:val="00B2126A"/>
    <w:rsid w:val="00B93FF3"/>
    <w:rsid w:val="00BA3EB5"/>
    <w:rsid w:val="00C17835"/>
    <w:rsid w:val="00D67E91"/>
    <w:rsid w:val="00E518D1"/>
    <w:rsid w:val="00E6094B"/>
    <w:rsid w:val="00ED0D53"/>
    <w:rsid w:val="00ED6EF1"/>
    <w:rsid w:val="00F8422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5D532B"/>
    <w:rPr>
      <w:color w:val="808080"/>
      <w:bdr w:space="0" w:sz="0" w:color="auto" w:val="none"/>
      <w:shd w:fill="auto" w:color="auto" w:val="clear"/>
    </w:rPr>
  </w:style>
  <w:style w:customStyle="true" w:styleId="eSPISCCParagraphDefaultFont" w:type="character">
    <w:name w:val="eSPIS_CC_Paragraph Default Font"/>
    <w:basedOn w:val="Zadanifontodlomka"/>
    <w:rsid w:val="005D53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32B"/>
    <w:rPr>
      <w:bdr w:space="0" w:sz="0" w:color="auto" w:val="none"/>
      <w:shd w:fill="FFFFCC" w:color="auto" w:val="clear"/>
      <w:lang w:val="hr-HR"/>
    </w:rPr>
  </w:style>
  <w:style w:customStyle="true" w:styleId="PozadinaSvijetloCrvena" w:type="character">
    <w:name w:val="Pozadina_SvijetloCrvena"/>
    <w:basedOn w:val="eSPISCCParagraphDefaultFont"/>
    <w:rsid w:val="005D53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3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5D532B"/>
    <w:rPr>
      <w:color w:val="808080"/>
      <w:bdr w:color="auto" w:space="0" w:sz="0" w:val="none"/>
      <w:shd w:color="auto" w:fill="auto" w:val="clear"/>
    </w:rPr>
  </w:style>
  <w:style w:customStyle="1" w:styleId="eSPISCCParagraphDefaultFont" w:type="character">
    <w:name w:val="eSPIS_CC_Paragraph Default Font"/>
    <w:basedOn w:val="Zadanifontodlomka"/>
    <w:rsid w:val="005D53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32B"/>
    <w:rPr>
      <w:bdr w:color="auto" w:space="0" w:sz="0" w:val="none"/>
      <w:shd w:color="auto" w:fill="FFFFCC" w:val="clear"/>
      <w:lang w:val="hr-HR"/>
    </w:rPr>
  </w:style>
  <w:style w:customStyle="1" w:styleId="PozadinaSvijetloCrvena" w:type="character">
    <w:name w:val="Pozadina_SvijetloCrvena"/>
    <w:basedOn w:val="eSPISCCParagraphDefaultFont"/>
    <w:rsid w:val="005D53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3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komercijalni konzalting d.o.o.  Opatija</izvorni_sadrzaj>
    <derivirana_varijabla naziv="DomainObject.Predmet.ProtustrankaFormated_1">  MAGROS komercijalni konzalting d.o.o.  Opatija</derivirana_varijabla>
  </DomainObject.Predmet.ProtustrankaFormated>
  <DomainObject.Predmet.ProtustrankaFormatedOIB>
    <izvorni_sadrzaj>  MAGROS komercijalni konzalting d.o.o.  Opatija, OIB 33296756165</izvorni_sadrzaj>
    <derivirana_varijabla naziv="DomainObject.Predmet.ProtustrankaFormatedOIB_1">  MAGROS komercijalni konzalting d.o.o.  Opatija, OIB 33296756165</derivirana_varijabla>
  </DomainObject.Predmet.ProtustrankaFormatedOIB>
  <DomainObject.Predmet.ProtustrankaFormatedWithAdress>
    <izvorni_sadrzaj> MAGROS komercijalni konzalting d.o.o.  Opatija, Vladimira Nazora 3, 51410 Opatija</izvorni_sadrzaj>
    <derivirana_varijabla naziv="DomainObject.Predmet.ProtustrankaFormatedWithAdress_1"> MAGROS komercijalni konzalting d.o.o.  Opatija, Vladimira Nazora 3, 51410 Opatija</derivirana_varijabla>
  </DomainObject.Predmet.ProtustrankaFormatedWithAdress>
  <DomainObject.Predmet.ProtustrankaFormatedWithAdressOIB>
    <izvorni_sadrzaj> MAGROS komercijalni konzalting d.o.o.  Opatija, OIB 33296756165, Vladimira Nazora 3, 51410 Opatija</izvorni_sadrzaj>
    <derivirana_varijabla naziv="DomainObject.Predmet.ProtustrankaFormatedWithAdressOIB_1"> MAGROS komercijalni konzalting d.o.o.  Opatija, OIB 33296756165, Vladimira Nazora 3, 51410 Opatija</derivirana_varijabla>
  </DomainObject.Predmet.ProtustrankaFormatedWithAdressOIB>
  <DomainObject.Predmet.ProtustrankaWithAdress>
    <izvorni_sadrzaj>MAGROS komercijalni konzalting d.o.o.  Opatija Vladimira Nazora 3, 51410 Opatija</izvorni_sadrzaj>
    <derivirana_varijabla naziv="DomainObject.Predmet.ProtustrankaWithAdress_1">MAGROS komercijalni konzalting d.o.o.  Opatija Vladimira Nazora 3, 51410 Opatija</derivirana_varijabla>
  </DomainObject.Predmet.ProtustrankaWithAdress>
  <DomainObject.Predmet.ProtustrankaWithAdressOIB>
    <izvorni_sadrzaj>MAGROS komercijalni konzalting d.o.o.  Opatija, OIB 33296756165, Vladimira Nazora 3, 51410 Opatija</izvorni_sadrzaj>
    <derivirana_varijabla naziv="DomainObject.Predmet.ProtustrankaWithAdressOIB_1">MAGROS komercijalni konzalting d.o.o.  Opatija, OIB 33296756165, Vladimira Nazora 3, 51410 Opatija</derivirana_varijabla>
  </DomainObject.Predmet.ProtustrankaWithAdressOIB>
  <DomainObject.Predmet.ProtustrankaNazivFormated>
    <izvorni_sadrzaj>MAGROS komercijalni konzalting d.o.o.  Opatija</izvorni_sadrzaj>
    <derivirana_varijabla naziv="DomainObject.Predmet.ProtustrankaNazivFormated_1">MAGROS komercijalni konzalting d.o.o.  Opatija</derivirana_varijabla>
  </DomainObject.Predmet.ProtustrankaNazivFormated>
  <DomainObject.Predmet.ProtustrankaNazivFormatedOIB>
    <izvorni_sadrzaj>MAGROS komercijalni konzalting d.o.o.  Opatija, OIB 33296756165</izvorni_sadrzaj>
    <derivirana_varijabla naziv="DomainObject.Predmet.ProtustrankaNazivFormatedOIB_1">MAGROS komercijalni konzalting d.o.o.  Opatija, OIB 33296756165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JURO KNEZOVIĆ  Sesvete</izvorni_sadrzaj>
    <derivirana_varijabla naziv="DomainObject.Predmet.StrankaFormated_1">  JURO KNEZOVIĆ  Sesvete</derivirana_varijabla>
  </DomainObject.Predmet.StrankaFormated>
  <DomainObject.Predmet.StrankaFormatedOIB>
    <izvorni_sadrzaj>  JURO KNEZOVIĆ  Sesvete, OIB 77278216613</izvorni_sadrzaj>
    <derivirana_varijabla naziv="DomainObject.Predmet.StrankaFormatedOIB_1">  JURO KNEZOVIĆ  Sesvete, OIB 77278216613</derivirana_varijabla>
  </DomainObject.Predmet.StrankaFormatedOIB>
  <DomainObject.Predmet.StrankaFormatedWithAdress>
    <izvorni_sadrzaj> JURO KNEZOVIĆ  Sesvete, Ive Andrića 10, 10 360 Sesvete</izvorni_sadrzaj>
    <derivirana_varijabla naziv="DomainObject.Predmet.StrankaFormatedWithAdress_1"> JURO KNEZOVIĆ  Sesvete, Ive Andrića 10, 10 360 Sesvete</derivirana_varijabla>
  </DomainObject.Predmet.StrankaFormatedWithAdress>
  <DomainObject.Predmet.StrankaFormatedWithAdressOIB>
    <izvorni_sadrzaj> JURO KNEZOVIĆ  Sesvete, OIB 77278216613, Ive Andrića 10, 10 360 Sesvete</izvorni_sadrzaj>
    <derivirana_varijabla naziv="DomainObject.Predmet.StrankaFormatedWithAdressOIB_1"> JURO KNEZOVIĆ  Sesvete, OIB 77278216613, Ive Andrića 10, 10 360 Sesvete</derivirana_varijabla>
  </DomainObject.Predmet.StrankaFormatedWithAdressOIB>
  <DomainObject.Predmet.StrankaWithAdress>
    <izvorni_sadrzaj>JURO KNEZOVIĆ  Sesvete Ive Andrića 10,10 360 Sesvete</izvorni_sadrzaj>
    <derivirana_varijabla naziv="DomainObject.Predmet.StrankaWithAdress_1">JURO KNEZOVIĆ  Sesvete Ive Andrića 10,10 360 Sesvete</derivirana_varijabla>
  </DomainObject.Predmet.StrankaWithAdress>
  <DomainObject.Predmet.StrankaWithAdressOIB>
    <izvorni_sadrzaj>JURO KNEZOVIĆ  Sesvete, OIB 77278216613, Ive Andrića 10,10 360 Sesvete</izvorni_sadrzaj>
    <derivirana_varijabla naziv="DomainObject.Predmet.StrankaWithAdressOIB_1">JURO KNEZOVIĆ  Sesvete, OIB 77278216613, Ive Andrića 10,10 360 Sesvete</derivirana_varijabla>
  </DomainObject.Predmet.StrankaWithAdressOIB>
  <DomainObject.Predmet.StrankaNazivFormated>
    <izvorni_sadrzaj>JURO KNEZOVIĆ  Sesvete</izvorni_sadrzaj>
    <derivirana_varijabla naziv="DomainObject.Predmet.StrankaNazivFormated_1">JURO KNEZOVIĆ  Sesvete</derivirana_varijabla>
  </DomainObject.Predmet.StrankaNazivFormated>
  <DomainObject.Predmet.StrankaNazivFormatedOIB>
    <izvorni_sadrzaj>JURO KNEZOVIĆ  Sesvete, OIB 77278216613</izvorni_sadrzaj>
    <derivirana_varijabla naziv="DomainObject.Predmet.StrankaNazivFormatedOIB_1">JURO KNEZOVIĆ  Sesvete, OIB 77278216613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JURO KNEZOVIĆ  Sesvete</item>
    </izvorni_sadrzaj>
    <derivirana_varijabla naziv="DomainObject.Predmet.StrankaListFormated_1">
      <item>JURO KNEZOVIĆ  Sesvete</item>
    </derivirana_varijabla>
  </DomainObject.Predmet.StrankaListFormated>
  <DomainObject.Predmet.StrankaListFormatedOIB>
    <izvorni_sadrzaj>
      <item>JURO KNEZOVIĆ  Sesvete, OIB 77278216613</item>
    </izvorni_sadrzaj>
    <derivirana_varijabla naziv="DomainObject.Predmet.StrankaListFormatedOIB_1">
      <item>JURO KNEZOVIĆ  Sesvete, OIB 77278216613</item>
    </derivirana_varijabla>
  </DomainObject.Predmet.StrankaListFormatedOIB>
  <DomainObject.Predmet.StrankaListFormatedWithAdress>
    <izvorni_sadrzaj>
      <item>JURO KNEZOVIĆ  Sesvete, Ive Andrića 10, 10 360 Sesvete</item>
    </izvorni_sadrzaj>
    <derivirana_varijabla naziv="DomainObject.Predmet.StrankaListFormatedWithAdress_1">
      <item>JURO KNEZOVIĆ  Sesvete, Ive Andrića 10, 10 360 Sesvete</item>
    </derivirana_varijabla>
  </DomainObject.Predmet.StrankaListFormatedWithAdress>
  <DomainObject.Predmet.StrankaListFormatedWithAdressOIB>
    <izvorni_sadrzaj>
      <item>JURO KNEZOVIĆ  Sesvete, OIB 77278216613, Ive Andrića 10, 10 360 Sesvete</item>
    </izvorni_sadrzaj>
    <derivirana_varijabla naziv="DomainObject.Predmet.StrankaListFormatedWithAdressOIB_1">
      <item>JURO KNEZOVIĆ  Sesvete, OIB 77278216613, Ive Andrića 10, 10 360 Sesvete</item>
    </derivirana_varijabla>
  </DomainObject.Predmet.StrankaListFormatedWithAdressOIB>
  <DomainObject.Predmet.StrankaListNazivFormated>
    <izvorni_sadrzaj>
      <item>JURO KNEZOVIĆ  Sesvete</item>
    </izvorni_sadrzaj>
    <derivirana_varijabla naziv="DomainObject.Predmet.StrankaListNazivFormated_1">
      <item>JURO KNEZOVIĆ  Sesvete</item>
    </derivirana_varijabla>
  </DomainObject.Predmet.StrankaListNazivFormated>
  <DomainObject.Predmet.StrankaListNazivFormatedOIB>
    <izvorni_sadrzaj>
      <item>JURO KNEZOVIĆ  Sesvete, OIB 77278216613</item>
    </izvorni_sadrzaj>
    <derivirana_varijabla naziv="DomainObject.Predmet.StrankaListNazivFormatedOIB_1">
      <item>JURO KNEZOVIĆ  Sesvete, OIB 77278216613</item>
    </derivirana_varijabla>
  </DomainObject.Predmet.StrankaListNazivFormatedOIB>
  <DomainObject.Predmet.ProtuStrankaListFormated>
    <izvorni_sadrzaj>
      <item>MAGROS komercijalni konzalting d.o.o.  Opatija</item>
    </izvorni_sadrzaj>
    <derivirana_varijabla naziv="DomainObject.Predmet.ProtuStrankaListFormated_1">
      <item>MAGROS komercijalni konzalting d.o.o.  Opatija</item>
    </derivirana_varijabla>
  </DomainObject.Predmet.ProtuStrankaListFormated>
  <DomainObject.Predmet.ProtuStrankaListFormatedOIB>
    <izvorni_sadrzaj>
      <item>MAGROS komercijalni konzalting d.o.o.  Opatija, OIB 33296756165</item>
    </izvorni_sadrzaj>
    <derivirana_varijabla naziv="DomainObject.Predmet.ProtuStrankaListFormatedOIB_1">
      <item>MAGROS komercijalni konzalting d.o.o.  Opatija, OIB 33296756165</item>
    </derivirana_varijabla>
  </DomainObject.Predmet.ProtuStrankaListFormatedOIB>
  <DomainObject.Predmet.ProtuStrankaListFormatedWithAdress>
    <izvorni_sadrzaj>
      <item>MAGROS komercijalni konzalting d.o.o.  Opatija, Vladimira Nazora 3, 51410 Opatija</item>
    </izvorni_sadrzaj>
    <derivirana_varijabla naziv="DomainObject.Predmet.ProtuStrankaListFormatedWithAdress_1">
      <item>MAGROS komercijalni konzalting d.o.o.  Opatija, Vladimira Nazora 3, 51410 Opatija</item>
    </derivirana_varijabla>
  </DomainObject.Predmet.ProtuStrankaListFormatedWithAdress>
  <DomainObject.Predmet.ProtuStrankaListFormatedWithAdressOIB>
    <izvorni_sadrzaj>
      <item>MAGROS komercijalni konzalting d.o.o.  Opatija, OIB 33296756165, Vladimira Nazora 3, 51410 Opatija</item>
    </izvorni_sadrzaj>
    <derivirana_varijabla naziv="DomainObject.Predmet.ProtuStrankaListFormatedWithAdressOIB_1">
      <item>MAGROS komercijalni konzalting d.o.o.  Opatija, OIB 33296756165, Vladimira Nazora 3, 51410 Opatija</item>
    </derivirana_varijabla>
  </DomainObject.Predmet.ProtuStrankaListFormatedWithAdressOIB>
  <DomainObject.Predmet.ProtuStrankaListNazivFormated>
    <izvorni_sadrzaj>
      <item>MAGROS komercijalni konzalting d.o.o.  Opatija</item>
    </izvorni_sadrzaj>
    <derivirana_varijabla naziv="DomainObject.Predmet.ProtuStrankaListNazivFormated_1">
      <item>MAGROS komercijalni konzalting d.o.o.  Opatija</item>
    </derivirana_varijabla>
  </DomainObject.Predmet.ProtuStrankaListNazivFormated>
  <DomainObject.Predmet.ProtuStrankaListNazivFormatedOIB>
    <izvorni_sadrzaj>
      <item>MAGROS komercijalni konzalting d.o.o.  Opatija, OIB 33296756165</item>
    </izvorni_sadrzaj>
    <derivirana_varijabla naziv="DomainObject.Predmet.ProtuStrankaListNazivFormatedOIB_1">
      <item>MAGROS komercijalni konzalting d.o.o.  Opatija, OIB 33296756165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JURO KNEZOVIĆ  Sesvete</izvorni_sadrzaj>
    <derivirana_varijabla naziv="DomainObject.Predmet.StrankaIDrugi_1">JURO KNEZOVIĆ  Sesvete</derivirana_varijabla>
  </DomainObject.Predmet.StrankaIDrugi>
  <DomainObject.Predmet.ProtustrankaIDrugi>
    <izvorni_sadrzaj>MAGROS komercijalni konzalting d.o.o.  Opatija</izvorni_sadrzaj>
    <derivirana_varijabla naziv="DomainObject.Predmet.ProtustrankaIDrugi_1">MAGROS komercijalni konzalting d.o.o.  Opatija</derivirana_varijabla>
  </DomainObject.Predmet.ProtustrankaIDrugi>
  <DomainObject.Predmet.StrankaIDrugiAdressOIB>
    <izvorni_sadrzaj>JURO KNEZOVIĆ  Sesvete, OIB 77278216613, Ive Andrića 10, 10 360 Sesvete</izvorni_sadrzaj>
    <derivirana_varijabla naziv="DomainObject.Predmet.StrankaIDrugiAdressOIB_1">JURO KNEZOVIĆ  Sesvete, OIB 77278216613, Ive Andrića 10, 10 360 Sesvete</derivirana_varijabla>
  </DomainObject.Predmet.StrankaIDrugiAdressOIB>
  <DomainObject.Predmet.ProtustrankaIDrugiAdressOIB>
    <izvorni_sadrzaj>MAGROS komercijalni konzalting d.o.o.  Opatija, OIB 33296756165, Vladimira Nazora 3, 51410 Opatija</izvorni_sadrzaj>
    <derivirana_varijabla naziv="DomainObject.Predmet.ProtustrankaIDrugiAdressOIB_1">MAGROS komercijalni konzalting d.o.o.  Opatija, OIB 33296756165, Vladimira Nazora 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MAGROS komercijalni konzalting d.o.o.  Opatija</item>
      <item>JURO KNEZOVIĆ  Sesvete</item>
    </izvorni_sadrzaj>
    <derivirana_varijabla naziv="DomainObject.Predmet.SudioniciListNaziv_1">
      <item>MAGROS komercijalni konzalting d.o.o.  Opatija</item>
      <item>JURO KNEZOVIĆ  Sesvete</item>
    </derivirana_varijabla>
  </DomainObject.Predmet.SudioniciListNaziv>
  <DomainObject.Predmet.SudioniciListAdressOIB>
    <izvorni_sadrzaj>
      <item>MAGROS komercijalni konzalting d.o.o.  Opatija, OIB 33296756165, Vladimira Nazora 3,51410 Opatija</item>
      <item>JURO KNEZOVIĆ  Sesvete, OIB 77278216613, Ive Andrića 10,10 360 Sesvete</item>
    </izvorni_sadrzaj>
    <derivirana_varijabla naziv="DomainObject.Predmet.SudioniciListAdressOIB_1">
      <item>MAGROS komercijalni konzalting d.o.o.  Opatija, OIB 33296756165, Vladimira Nazora 3,51410 Opatija</item>
      <item>JURO KNEZOVIĆ  Sesvete, OIB 77278216613, Ive Andrića 10,10 360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33296756165</item>
      <item>, OIB 77278216613</item>
    </izvorni_sadrzaj>
    <derivirana_varijabla naziv="DomainObject.Predmet.SudioniciListNazivOIB_1">
      <item>, OIB 33296756165</item>
      <item>, OIB 77278216613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290</properties:Words>
  <properties:Characters>1320</properties:Characters>
  <properties:Lines>40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2018-06-05T13:20:00Z</dcterms:created>
  <dc:creator>Vera Jelenović</dc:creator>
  <cp:lastModifiedBy>Danijela Fumić</cp:lastModifiedBy>
  <cp:lastPrinted>2018-06-05T13:19:00Z</cp:lastPrinted>
  <dcterms:modified xmlns:xsi="http://www.w3.org/2001/XMLSchema-instance" xsi:type="dcterms:W3CDTF">2018-06-05T13:20:00Z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(186 16 poziv razdioba kupovnine.docx)</vt:lpwstr>
  </prop:property>
  <prop:property name="CC_coloring" pid="4" fmtid="{D5CDD505-2E9C-101B-9397-08002B2CF9AE}">
    <vt:bool>false</vt:bool>
  </prop:property>
  <prop:property name="BrojStranica" pid="5" fmtid="{D5CDD505-2E9C-101B-9397-08002B2CF9AE}">
    <vt:i4>1</vt:i4>
  </prop:property>
</prop:Properties>
</file>