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ed8c" w14:paraId="f35ed8c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646D5" w:rsidRPr="006646D5">
      <w:pPr>
        <w:rPr>
          <w:bCs/>
        </w:rPr>
      </w:pPr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376CDE" w:rsidP="00971247" w:rsidR="00376CDE" w:rsidRPr="00BF2330"/>
    <w:p w:rsidRDefault="0073549F" w:rsidP="006646D5" w:rsidR="00594DED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613DDE" w:rsidP="009E1015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SKELET d.o.o., Osijek, Ulica Breza 11, MBS: 030147304, OIB: 14355617640</w:t>
      </w:r>
      <w:r w:rsidR="00C071A0" w:rsidRPr="00613DDE">
        <w:t xml:space="preserve">, dana </w:t>
      </w:r>
      <w:r w:rsidR="008E4C6D" w:rsidRPr="00613DDE">
        <w:t>30</w:t>
      </w:r>
      <w:r w:rsidR="000E6907" w:rsidRPr="00613DDE">
        <w:t>. travnja</w:t>
      </w:r>
      <w:r w:rsidR="00D22DDF" w:rsidRPr="00613DDE">
        <w:t xml:space="preserve"> 2018.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465FBF" w:rsidP="00465FBF" w:rsidR="00465FBF">
      <w:pPr>
        <w:jc w:val="center"/>
      </w:pPr>
      <w:r>
        <w:t>r i j e š i o  j e</w:t>
      </w:r>
    </w:p>
    <w:p w:rsidRDefault="00465FBF" w:rsidP="00465FBF" w:rsidR="00465FBF">
      <w:pPr>
        <w:jc w:val="center"/>
      </w:pPr>
    </w:p>
    <w:p w:rsidRDefault="00465FBF" w:rsidP="00465FBF" w:rsidR="00465FBF">
      <w:pPr>
        <w:jc w:val="center"/>
      </w:pPr>
    </w:p>
    <w:p w:rsidRDefault="00465FBF" w:rsidP="00465FBF" w:rsidR="00465FBF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3B474E" w:rsidRPr="003B474E">
        <w:t xml:space="preserve"> </w:t>
      </w:r>
      <w:r w:rsidR="00C147C5">
        <w:t>SKELET d.o.o., Osijek, Ulica Breza 11, MBS: 030147304, OIB: 14355617640</w:t>
      </w:r>
      <w:r>
        <w:t>.</w:t>
      </w:r>
    </w:p>
    <w:p w:rsidRDefault="00465FBF" w:rsidP="00465FBF" w:rsidR="00465FBF">
      <w:pPr>
        <w:ind w:left="1065"/>
        <w:jc w:val="both"/>
        <w:rPr>
          <w:bCs/>
        </w:rPr>
      </w:pPr>
    </w:p>
    <w:p w:rsidRDefault="00465FBF" w:rsidP="00465FBF" w:rsidR="00465FBF">
      <w:pPr>
        <w:numPr>
          <w:ilvl w:val="0"/>
          <w:numId w:val="15"/>
        </w:numPr>
        <w:jc w:val="both"/>
      </w:pPr>
      <w:r>
        <w:t xml:space="preserve">Za stečajnog upravitelja imenuje se </w:t>
      </w:r>
      <w:r w:rsidR="00C147C5">
        <w:t xml:space="preserve">Jugoslav Puran, OIB: 70582689973, sa sjedištem i poslovnom adresom u Bjelovaru, Josipa Jelačića 12 i adresom prebivališta u Bjelovaru, </w:t>
      </w:r>
      <w:proofErr w:type="spellStart"/>
      <w:r w:rsidR="00C147C5">
        <w:t>Pavleka</w:t>
      </w:r>
      <w:proofErr w:type="spellEnd"/>
      <w:r w:rsidR="00C147C5">
        <w:t xml:space="preserve"> </w:t>
      </w:r>
      <w:proofErr w:type="spellStart"/>
      <w:r w:rsidR="00C147C5">
        <w:t>Miškine</w:t>
      </w:r>
      <w:proofErr w:type="spellEnd"/>
      <w:r w:rsidR="00C147C5">
        <w:t xml:space="preserve"> 1D</w:t>
      </w:r>
      <w:r w:rsidR="00AD7ECF">
        <w:t xml:space="preserve">, </w:t>
      </w:r>
      <w:r w:rsidR="00C147C5">
        <w:t>automatskom dodjelom s iznimkom</w:t>
      </w:r>
      <w:r>
        <w:t>.</w:t>
      </w:r>
    </w:p>
    <w:p w:rsidRDefault="00465FBF" w:rsidP="00465FBF" w:rsidR="00465FBF">
      <w:pPr>
        <w:ind w:left="705"/>
        <w:jc w:val="both"/>
      </w:pPr>
    </w:p>
    <w:p w:rsidRDefault="00465FBF" w:rsidP="00465FBF" w:rsidR="00465FBF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</w:t>
      </w:r>
      <w:r w:rsidR="003B474E">
        <w:t xml:space="preserve">stečajni postupak nad dužnikom </w:t>
      </w:r>
      <w:r w:rsidR="00866366">
        <w:t>SKELET d.o.o., Osijek, Ulica Breza 11, MBS: 030147304, OIB: 14355617640</w:t>
      </w:r>
      <w:r>
        <w:t>.</w:t>
      </w:r>
    </w:p>
    <w:p w:rsidRDefault="00465FBF" w:rsidP="00465FBF" w:rsidR="00465FBF">
      <w:pPr>
        <w:pStyle w:val="Odlomakpopisa"/>
      </w:pPr>
    </w:p>
    <w:p w:rsidRDefault="00465FBF" w:rsidP="00465FBF" w:rsidR="00465FBF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465FBF" w:rsidP="00465FBF" w:rsidR="00465FBF"/>
    <w:p w:rsidRDefault="00866366" w:rsidP="00866366" w:rsidR="00866366">
      <w:pPr>
        <w:jc w:val="center"/>
      </w:pPr>
      <w:r>
        <w:t>Obrazloženje</w:t>
      </w:r>
    </w:p>
    <w:p w:rsidRDefault="00866366" w:rsidP="00866366" w:rsidR="00866366"/>
    <w:p w:rsidRDefault="00866366" w:rsidP="00866366" w:rsidR="00866366"/>
    <w:p w:rsidRDefault="00EE3590" w:rsidP="00EE3590" w:rsidR="00EE3590">
      <w:pPr>
        <w:ind w:firstLine="708"/>
        <w:jc w:val="both"/>
      </w:pPr>
      <w:r>
        <w:t xml:space="preserve">Dana 30. siječnja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04-06-17-499 od 27. siječnja 2017. godine, za otvaranje stečajnog postupka nad dužnikom SKELET d.o.o., Osijek, Ulica Breza 11, MBS: 030147304, OIB: 14355617640.  </w:t>
      </w:r>
    </w:p>
    <w:p w:rsidRDefault="00EE3590" w:rsidP="00EE3590" w:rsidR="00EE3590">
      <w:pPr>
        <w:ind w:firstLine="708"/>
        <w:jc w:val="both"/>
      </w:pPr>
    </w:p>
    <w:p w:rsidRDefault="00EE3590" w:rsidP="00EE3590" w:rsidR="00EE3590">
      <w:pPr>
        <w:ind w:firstLine="708"/>
        <w:jc w:val="both"/>
      </w:pPr>
      <w:r>
        <w:t>U zahtjevu je navela da na dan 26. siječnja 2017. godine dužnik u Očevidniku redoslijeda osnova za plaćanje ima evidentirane neizvršene osnove za plaćanje u neprekinutom razdoblju od 120 dana, u ukupnom iznosu od 45.745,49 kn, u koji iznos je uračunata kamata i naknada FINE za provedbu ovrhe na novčanim sredstvima dužnika. Navodi da dužnik ima 1 zaposlenog radnika.</w:t>
      </w:r>
    </w:p>
    <w:p w:rsidRDefault="00EE3590" w:rsidP="00EE3590" w:rsidR="00EE3590">
      <w:pPr>
        <w:ind w:firstLine="708"/>
        <w:jc w:val="both"/>
      </w:pPr>
    </w:p>
    <w:p w:rsidRDefault="00EE3590" w:rsidP="00EE3590" w:rsidR="00EE3590">
      <w:pPr>
        <w:ind w:firstLine="708"/>
        <w:jc w:val="both"/>
      </w:pPr>
      <w:r>
        <w:t xml:space="preserve">FINA je dostavila popis računa i oročenih novčanih sredstava dužnika na dan 26. siječnja 2017.  godine te u svom podnesku od 27. siječnja 2017. godine navodi da dužnik na dan 26. siječnja 2017. godine u Jedinstvenom registru računa ima otvorene sljedeće račune i   oročena novčana sredstva: HR8325030071100090363 </w:t>
      </w:r>
      <w:proofErr w:type="spellStart"/>
      <w:r>
        <w:t>Sberbank</w:t>
      </w:r>
      <w:proofErr w:type="spellEnd"/>
      <w:r>
        <w:t xml:space="preserve"> d.d.</w:t>
      </w:r>
      <w:r>
        <w:rPr>
          <w:color w:val="000000"/>
        </w:rPr>
        <w:t xml:space="preserve">, </w:t>
      </w:r>
      <w:r>
        <w:t>te da na temelju čl. 112. st. 5. Stečajnog zakona dužnik na dan 26. siječnja 2017. godine na ime predujma za namirenje troškova stečajnog postupka nema zaplijenjena novčana sredstva.</w:t>
      </w:r>
    </w:p>
    <w:p w:rsidRDefault="00090E30" w:rsidP="00090E30" w:rsidR="00090E30">
      <w:pPr>
        <w:ind w:firstLine="708"/>
        <w:jc w:val="both"/>
      </w:pPr>
    </w:p>
    <w:p w:rsidRDefault="00090E30" w:rsidP="00090E30" w:rsidR="00090E30" w:rsidRPr="00090E30">
      <w:pPr>
        <w:pStyle w:val="Tijeloteksta"/>
        <w:ind w:firstLine="708"/>
        <w:rPr>
          <w:sz w:val="24"/>
        </w:rPr>
      </w:pPr>
      <w:r w:rsidRPr="00090E30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090E30">
        <w:rPr>
          <w:sz w:val="24"/>
        </w:rPr>
        <w:t>Stečajnog zakona („Narodne novine“ broj 71/15 i 104/17; u daljnjem tekstu SZ)</w:t>
      </w:r>
      <w:r w:rsidRPr="00090E30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3B474E" w:rsidP="003B474E" w:rsidR="003B474E" w:rsidRPr="00090E30">
      <w:pPr>
        <w:ind w:firstLine="708"/>
        <w:jc w:val="both"/>
      </w:pPr>
    </w:p>
    <w:p w:rsidRDefault="00465FBF" w:rsidP="00465FBF" w:rsidR="00465FBF">
      <w:pPr>
        <w:ind w:firstLine="708"/>
        <w:jc w:val="both"/>
      </w:pPr>
      <w:r>
        <w:t xml:space="preserve">U smislu članka 5. </w:t>
      </w:r>
      <w:r w:rsidR="003B474E">
        <w:t>SZ-a</w:t>
      </w:r>
      <w:r>
        <w:t xml:space="preserve"> stečajni postupak se može otvoriti ako sud utvrdi postojanje stečajnog razloga. Stečajni razlozi su: nesposobnost za plaćanje i prezaduženost. </w:t>
      </w:r>
    </w:p>
    <w:p w:rsidRDefault="00090E30" w:rsidP="007F1BF7" w:rsidR="00090E30">
      <w:pPr>
        <w:jc w:val="both"/>
      </w:pPr>
    </w:p>
    <w:p w:rsidRDefault="00866366" w:rsidP="00866366" w:rsidR="00866366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7F1BF7"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 w:rsidR="00915A07">
        <w:t xml:space="preserve">Sanda Marinac OIB: 01875522309 </w:t>
      </w:r>
      <w:r w:rsidR="00915A07" w:rsidRPr="00866366">
        <w:t xml:space="preserve"> </w:t>
      </w:r>
      <w:r w:rsidR="00915A07">
        <w:t>iz  Požege, Kralja Krešimira 53</w:t>
      </w:r>
      <w:r w:rsidR="007F1BF7">
        <w:t xml:space="preserve">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866366" w:rsidP="00866366" w:rsidR="00866366">
      <w:pPr>
        <w:jc w:val="both"/>
        <w:rPr>
          <w:bCs/>
          <w:lang w:eastAsia="x-none" w:val="x-none"/>
        </w:rPr>
      </w:pPr>
    </w:p>
    <w:p w:rsidRDefault="00866366" w:rsidP="00866366" w:rsidR="00866366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7F1BF7">
        <w:rPr>
          <w:bCs/>
        </w:rPr>
        <w:t>9. ožujka 2018</w:t>
      </w:r>
      <w:r>
        <w:rPr>
          <w:bCs/>
        </w:rPr>
        <w:t>. godine.</w:t>
      </w:r>
    </w:p>
    <w:p w:rsidRDefault="00866366" w:rsidP="00866366" w:rsidR="00866366">
      <w:pPr>
        <w:pStyle w:val="StandardWeb"/>
        <w:ind w:firstLine="708"/>
        <w:jc w:val="both"/>
        <w:rPr>
          <w:b/>
        </w:rPr>
      </w:pPr>
      <w:r>
        <w:t>Iz izvještaja privremenog stečajnog upravitelja i priloženoj potvrdi FINA-e o blokadi računa i novčan</w:t>
      </w:r>
      <w:r w:rsidR="007F1BF7">
        <w:t xml:space="preserve">ih sredstava </w:t>
      </w:r>
      <w:proofErr w:type="spellStart"/>
      <w:r w:rsidR="007F1BF7">
        <w:t>ovršenika</w:t>
      </w:r>
      <w:proofErr w:type="spellEnd"/>
      <w:r w:rsidR="007F1BF7">
        <w:t xml:space="preserve"> od 06. veljače 2018. godine</w:t>
      </w:r>
      <w:r>
        <w:t xml:space="preserve"> računi i novčana sredstva dužnika u neprekidnoj su blokadi 495 dana na dan izdavanja potvrde, a nepodmirene obveze na dan izdavanja potvrde iznose 48.790,75 kn.</w:t>
      </w:r>
      <w:r>
        <w:rPr>
          <w:b/>
        </w:rPr>
        <w:t xml:space="preserve"> </w:t>
      </w:r>
    </w:p>
    <w:p w:rsidRDefault="00866366" w:rsidP="00866366" w:rsidR="00866366">
      <w:pPr>
        <w:ind w:firstLine="708"/>
        <w:jc w:val="both"/>
      </w:pPr>
      <w:r>
        <w:t xml:space="preserve">Sud je također izvršio i na dan </w:t>
      </w:r>
      <w:r w:rsidR="007F1BF7">
        <w:t>30</w:t>
      </w:r>
      <w:r>
        <w:t>. travnja 2018. uvid u Očevidnik</w:t>
      </w:r>
      <w:r w:rsidR="007F1BF7">
        <w:t xml:space="preserve"> neizvršenih osnova za plaćanje</w:t>
      </w:r>
      <w:r>
        <w:t xml:space="preserve"> 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</w:t>
      </w:r>
      <w:r w:rsidR="007F1BF7">
        <w:t>49.427,09</w:t>
      </w:r>
      <w:r>
        <w:t xml:space="preserve"> kn.  </w:t>
      </w:r>
    </w:p>
    <w:p w:rsidRDefault="007A360C" w:rsidP="00866366" w:rsidR="007A360C">
      <w:pPr>
        <w:ind w:firstLine="708"/>
        <w:jc w:val="both"/>
      </w:pPr>
    </w:p>
    <w:p w:rsidRDefault="00866366" w:rsidP="00866366" w:rsidR="0086636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Osijeku, Zemljišnoknjižni odjel Osijek od 30. siječnja 2018. godine dužnik nije upisan kao vlasnik nekretnina na području nadležnosti ovoga zemljišnoknjižnog odjela.</w:t>
      </w:r>
    </w:p>
    <w:p w:rsidRDefault="007A360C" w:rsidP="00866366" w:rsidR="007A360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A360C" w:rsidP="00866366" w:rsidR="00866366">
      <w:pPr>
        <w:ind w:firstLine="708"/>
        <w:jc w:val="both"/>
      </w:pPr>
      <w:r>
        <w:t xml:space="preserve">Prema Uvjerenju </w:t>
      </w:r>
      <w:r w:rsidR="00866366">
        <w:t>Stanice za tehnički pre</w:t>
      </w:r>
      <w:r>
        <w:t xml:space="preserve">gled vozila STP „HERZ“ od 29. siječnja </w:t>
      </w:r>
      <w:r w:rsidR="00866366">
        <w:t xml:space="preserve">2018. dužnik nije evidentiran kao vlasnik  vozila. </w:t>
      </w:r>
    </w:p>
    <w:p w:rsidRDefault="007A360C" w:rsidP="00866366" w:rsidR="007A360C">
      <w:pPr>
        <w:ind w:firstLine="708"/>
        <w:jc w:val="both"/>
      </w:pPr>
    </w:p>
    <w:p w:rsidRDefault="00866366" w:rsidP="00866366" w:rsidR="00866366">
      <w:pPr>
        <w:ind w:firstLine="708"/>
        <w:jc w:val="both"/>
      </w:pPr>
      <w:r>
        <w:t>Privremeni stečajni upravitelj u svom izvješću navodi da je  dužnik vodio poslovne knjige i predao godišnja financijska izvješća za 2016. godinu. t</w:t>
      </w:r>
      <w:r w:rsidR="000F702C">
        <w:t xml:space="preserve">e da se iz bilance na dan 31. prosinac </w:t>
      </w:r>
      <w:r>
        <w:t>2016. godine</w:t>
      </w:r>
      <w:r w:rsidR="000F702C">
        <w:t xml:space="preserve"> može zaključiti da dužnik nije</w:t>
      </w:r>
      <w:r>
        <w:t xml:space="preserve"> posjedovao dugotrajnu imovinu, te da je posjedovao kratkotrajnu imovinu u iznosu od 8.875</w:t>
      </w:r>
      <w:r w:rsidR="000F702C">
        <w:t>,00</w:t>
      </w:r>
      <w:r>
        <w:t xml:space="preserve"> kuna. Od kratkotrajne imovine dužnik je posjedovao novac na žiro računu u iznosu od 2.746</w:t>
      </w:r>
      <w:r w:rsidR="009C5AC1">
        <w:t>,00</w:t>
      </w:r>
      <w:r>
        <w:t xml:space="preserve"> kuna i potraživanja u iznosu od 6.129</w:t>
      </w:r>
      <w:r w:rsidR="009C5AC1">
        <w:t>,00</w:t>
      </w:r>
      <w:r>
        <w:t xml:space="preserve"> kuna s tim da se zbog velikog vremenskog odmaka i činjenice da dužnik sada nema novčanih sredstava na računu može zaključiti da dužnik više nema nikakve imovine. </w:t>
      </w:r>
    </w:p>
    <w:p w:rsidRDefault="00866366" w:rsidP="00866366" w:rsidR="00866366">
      <w:pPr>
        <w:jc w:val="both"/>
      </w:pPr>
    </w:p>
    <w:p w:rsidRDefault="00866366" w:rsidP="00866366" w:rsidR="00866366">
      <w:pPr>
        <w:ind w:firstLine="708"/>
        <w:jc w:val="both"/>
      </w:pPr>
      <w:r>
        <w:t xml:space="preserve">Na temelju podataka navedenih u izvješću privremeni stečajni upravitelj je mišljenja da je stečajni dužnik nesposoban za plaćanje i prezadužen  te budući  da je kod dužnika ispunjen stečajni razlog iz članka 6. i članka 7. </w:t>
      </w:r>
      <w:r w:rsidR="00CC1487">
        <w:t>SZ-a</w:t>
      </w:r>
      <w:r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866366" w:rsidP="00866366" w:rsidR="00866366">
      <w:pPr>
        <w:ind w:firstLine="708"/>
        <w:jc w:val="both"/>
      </w:pPr>
    </w:p>
    <w:p w:rsidRDefault="007E196C" w:rsidP="007E196C" w:rsidR="00D20688">
      <w:pPr>
        <w:ind w:firstLine="708"/>
        <w:jc w:val="both"/>
      </w:pPr>
      <w:r w:rsidRPr="0050677B">
        <w:rPr>
          <w:bCs/>
        </w:rPr>
        <w:t xml:space="preserve">Sud je izvršio uvid u spis i dokumente u spisu i to: </w:t>
      </w:r>
      <w:r w:rsidRPr="0050677B">
        <w:t xml:space="preserve">Prijedlog za otvaranje stečajnoga postupka predlagatelja FINA RC Osijek Podružnica Osijek, L. </w:t>
      </w:r>
      <w:proofErr w:type="spellStart"/>
      <w:r w:rsidRPr="0050677B">
        <w:t>Jägera</w:t>
      </w:r>
      <w:proofErr w:type="spellEnd"/>
      <w:r w:rsidRPr="0050677B">
        <w:t xml:space="preserve"> 3, Osijek, od </w:t>
      </w:r>
      <w:r w:rsidR="0050677B">
        <w:t>30.01.2017</w:t>
      </w:r>
      <w:r w:rsidRPr="0050677B">
        <w:t xml:space="preserve">., Izvadak iz sudskog registra od </w:t>
      </w:r>
      <w:r w:rsidR="0050677B">
        <w:t>31</w:t>
      </w:r>
      <w:r w:rsidRPr="0050677B">
        <w:t>.</w:t>
      </w:r>
      <w:r w:rsidR="0050677B">
        <w:t>01</w:t>
      </w:r>
      <w:r w:rsidRPr="0050677B">
        <w:t xml:space="preserve">.2017., dopis MUP-a PU Osječko-baranjska PP </w:t>
      </w:r>
      <w:proofErr w:type="spellStart"/>
      <w:r w:rsidR="0050677B">
        <w:t>čEPIN</w:t>
      </w:r>
      <w:proofErr w:type="spellEnd"/>
      <w:r w:rsidRPr="0050677B">
        <w:t xml:space="preserve"> od </w:t>
      </w:r>
      <w:r w:rsidR="0050677B">
        <w:t>15.05</w:t>
      </w:r>
      <w:r w:rsidRPr="0050677B">
        <w:t xml:space="preserve">.2017., Izvadak iz sudskog registra od </w:t>
      </w:r>
      <w:r w:rsidR="0050677B">
        <w:t>09</w:t>
      </w:r>
      <w:r w:rsidRPr="0050677B">
        <w:t xml:space="preserve">.01.2018., </w:t>
      </w:r>
      <w:proofErr w:type="spellStart"/>
      <w:r w:rsidRPr="0050677B">
        <w:t>eBlokade</w:t>
      </w:r>
      <w:proofErr w:type="spellEnd"/>
      <w:r w:rsidRPr="0050677B">
        <w:t xml:space="preserve"> od </w:t>
      </w:r>
      <w:r w:rsidR="0050677B">
        <w:t>09</w:t>
      </w:r>
      <w:r w:rsidRPr="0050677B">
        <w:t>.01.2018., Izvješće privremenog stečajnog upravitelja od 2</w:t>
      </w:r>
      <w:r w:rsidR="00744CF9">
        <w:t>0</w:t>
      </w:r>
      <w:r w:rsidRPr="0050677B">
        <w:t xml:space="preserve">.02.2018., </w:t>
      </w:r>
      <w:r w:rsidR="00D20688">
        <w:t xml:space="preserve">Uvjerenje STP „HERZ“ od 29.01.2018., </w:t>
      </w:r>
      <w:r w:rsidR="00D20688" w:rsidRPr="0050677B">
        <w:t xml:space="preserve">Potvrda Općinskog suda u Osijeku ZK odjel Osijek od </w:t>
      </w:r>
      <w:r w:rsidR="00D20688">
        <w:t>30</w:t>
      </w:r>
      <w:r w:rsidR="00D20688" w:rsidRPr="0050677B">
        <w:t>.0</w:t>
      </w:r>
      <w:r w:rsidR="00D20688">
        <w:t>1</w:t>
      </w:r>
      <w:r w:rsidR="00D20688" w:rsidRPr="0050677B">
        <w:t>.2018.,</w:t>
      </w:r>
      <w:r w:rsidR="00FE6D2D" w:rsidRPr="00FE6D2D">
        <w:t xml:space="preserve"> </w:t>
      </w:r>
      <w:r w:rsidR="00FE6D2D" w:rsidRPr="0050677B">
        <w:t xml:space="preserve">Potvrdu o blokadi računa i novčanih sredstava </w:t>
      </w:r>
      <w:proofErr w:type="spellStart"/>
      <w:r w:rsidR="00FE6D2D" w:rsidRPr="0050677B">
        <w:t>ovršenika</w:t>
      </w:r>
      <w:proofErr w:type="spellEnd"/>
      <w:r w:rsidR="00FE6D2D" w:rsidRPr="0050677B">
        <w:t xml:space="preserve"> od 0</w:t>
      </w:r>
      <w:r w:rsidR="00FE6D2D">
        <w:t>6</w:t>
      </w:r>
      <w:r w:rsidR="00FE6D2D" w:rsidRPr="0050677B">
        <w:t>.02.2018.</w:t>
      </w:r>
      <w:r w:rsidR="009B514B">
        <w:t xml:space="preserve">, Financijski izvještaj za 2016. godinu, Povijesni izvadak iz sudskog registra od 16.02.2018., Dopunu izvješća privremenog stečajnog upravitelja od 09.03.2018., </w:t>
      </w:r>
      <w:proofErr w:type="spellStart"/>
      <w:r w:rsidR="006016AC">
        <w:t>eBlokade</w:t>
      </w:r>
      <w:proofErr w:type="spellEnd"/>
      <w:r w:rsidR="006016AC">
        <w:t xml:space="preserve"> od 30.04.2018.</w:t>
      </w:r>
    </w:p>
    <w:p w:rsidRDefault="00866366" w:rsidP="00866366" w:rsidR="00866366">
      <w:pPr>
        <w:jc w:val="both"/>
      </w:pPr>
    </w:p>
    <w:p w:rsidRDefault="00866366" w:rsidP="00866366" w:rsidR="00866366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7E196C">
        <w:rPr>
          <w:bCs/>
        </w:rPr>
        <w:t xml:space="preserve"> </w:t>
      </w:r>
      <w:r>
        <w:rPr>
          <w:bCs/>
        </w:rPr>
        <w:t>7 St-</w:t>
      </w:r>
      <w:r w:rsidR="007E196C">
        <w:rPr>
          <w:bCs/>
        </w:rPr>
        <w:t>68/17</w:t>
      </w:r>
      <w:r>
        <w:rPr>
          <w:bCs/>
        </w:rPr>
        <w:t>-</w:t>
      </w:r>
      <w:r w:rsidR="007E196C">
        <w:rPr>
          <w:bCs/>
        </w:rPr>
        <w:t>26</w:t>
      </w:r>
      <w:r>
        <w:rPr>
          <w:bCs/>
        </w:rPr>
        <w:t xml:space="preserve"> od </w:t>
      </w:r>
      <w:r w:rsidR="007E196C">
        <w:rPr>
          <w:bCs/>
        </w:rPr>
        <w:t>22. ožujka 2018</w:t>
      </w:r>
      <w:r>
        <w:rPr>
          <w:bCs/>
        </w:rPr>
        <w:t xml:space="preserve">. godine, koje rješenje je objavljeno na e-oglasnoj ploči suda </w:t>
      </w:r>
      <w:r w:rsidR="00804F49">
        <w:rPr>
          <w:bCs/>
        </w:rPr>
        <w:t xml:space="preserve">22. ožujka 2018. </w:t>
      </w:r>
      <w:r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842393">
        <w:t xml:space="preserve">16.898,00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842393" w:rsidP="00842393" w:rsidR="00842393">
      <w:pPr>
        <w:pStyle w:val="Odlomakpopisa"/>
        <w:numPr>
          <w:ilvl w:val="0"/>
          <w:numId w:val="40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842393" w:rsidP="00842393" w:rsidR="00842393">
      <w:pPr>
        <w:pStyle w:val="Odlomakpopisa"/>
        <w:numPr>
          <w:ilvl w:val="0"/>
          <w:numId w:val="40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842393" w:rsidP="00842393" w:rsidR="00842393">
      <w:pPr>
        <w:pStyle w:val="Odlomakpopisa"/>
        <w:numPr>
          <w:ilvl w:val="0"/>
          <w:numId w:val="40"/>
        </w:numPr>
        <w:jc w:val="both"/>
      </w:pPr>
      <w:r>
        <w:t>knjigovodstvene usluge – u stečaju (izrada svih knjigovodstvenih i poreznih evidencija i izvještaja – u stečaju u iznosu od 3.600,00 kn</w:t>
      </w:r>
    </w:p>
    <w:p w:rsidRDefault="00842393" w:rsidP="00842393" w:rsidR="00842393">
      <w:pPr>
        <w:pStyle w:val="Odlomakpopisa"/>
        <w:numPr>
          <w:ilvl w:val="0"/>
          <w:numId w:val="40"/>
        </w:numPr>
        <w:jc w:val="both"/>
      </w:pPr>
      <w:r>
        <w:t>arhiviranje dokumentacije – (pohrana dokumentacije u skladu sa Zakonom o arhivskom gradivu i arhivima prema Cjeniku u iznosu od 1.400,00 kn</w:t>
      </w:r>
    </w:p>
    <w:p w:rsidRDefault="00842393" w:rsidP="00842393" w:rsidR="00842393">
      <w:pPr>
        <w:pStyle w:val="Odlomakpopisa"/>
        <w:numPr>
          <w:ilvl w:val="0"/>
          <w:numId w:val="40"/>
        </w:numPr>
        <w:jc w:val="both"/>
      </w:pPr>
      <w:r>
        <w:t xml:space="preserve">nagrada stečajnom upravitelju – prema čl. 7. Uredbe o kriterijima i načinu obračuna i plaćanja nagrade stečajnim upraviteljima) u iznosu od 3.000,00 kn </w:t>
      </w:r>
    </w:p>
    <w:p w:rsidRDefault="00842393" w:rsidP="00842393" w:rsidR="00842393">
      <w:pPr>
        <w:pStyle w:val="Odlomakpopisa"/>
        <w:numPr>
          <w:ilvl w:val="0"/>
          <w:numId w:val="40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842393" w:rsidP="00842393" w:rsidR="00842393">
      <w:pPr>
        <w:pStyle w:val="Odlomakpopisa"/>
        <w:numPr>
          <w:ilvl w:val="0"/>
          <w:numId w:val="40"/>
        </w:numPr>
        <w:jc w:val="both"/>
      </w:pPr>
      <w:r>
        <w:t xml:space="preserve">materijalni troškovi stečajnog upravitelj – upotreba vlastitog automobila u službene svrhe (2,00 kn neto po km), četiri puta na relaciji Požega – Osijek – Požega (ispitno i izvještajno ročište, završno ročište, dva puta u Osijek vezano uz stečajnu masu) što čini 1144 km x 2,00 kn ukupno 2.288,00 kn, </w:t>
      </w:r>
    </w:p>
    <w:p w:rsidRDefault="00842393" w:rsidP="00842393" w:rsidR="00842393">
      <w:pPr>
        <w:pStyle w:val="Odlomakpopisa"/>
        <w:numPr>
          <w:ilvl w:val="0"/>
          <w:numId w:val="40"/>
        </w:num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842393" w:rsidP="00842393" w:rsidR="00842393">
      <w:pPr>
        <w:pStyle w:val="Odlomakpopisa"/>
      </w:pPr>
    </w:p>
    <w:p w:rsidRDefault="00842393" w:rsidP="00842393" w:rsidR="00866366">
      <w:pPr>
        <w:pStyle w:val="Odlomakpopisa"/>
        <w:numPr>
          <w:ilvl w:val="0"/>
          <w:numId w:val="40"/>
        </w:numPr>
        <w:jc w:val="both"/>
      </w:pPr>
      <w:r>
        <w:lastRenderedPageBreak/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</w:t>
      </w:r>
      <w:r w:rsidR="00866366">
        <w:t>.</w:t>
      </w:r>
    </w:p>
    <w:p w:rsidRDefault="00866366" w:rsidP="00866366" w:rsidR="00866366">
      <w:pPr>
        <w:jc w:val="both"/>
      </w:pPr>
      <w:r>
        <w:t xml:space="preserve"> </w:t>
      </w:r>
    </w:p>
    <w:p w:rsidRDefault="00866366" w:rsidP="00866366" w:rsidR="00866366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866366" w:rsidP="00866366" w:rsidR="00866366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866366" w:rsidP="00866366" w:rsidR="00866366" w:rsidRPr="00866366">
      <w:pPr>
        <w:ind w:firstLine="708"/>
        <w:jc w:val="both"/>
      </w:pPr>
      <w:r w:rsidRPr="00866366">
        <w:t xml:space="preserve">Budući da je imenovani privremeni stečajni upravitelj </w:t>
      </w:r>
      <w:r w:rsidR="00B20B61">
        <w:t xml:space="preserve">Sanda Marinac OIB: 01875522309 </w:t>
      </w:r>
      <w:r w:rsidR="00B20B61" w:rsidRPr="00866366">
        <w:t xml:space="preserve"> </w:t>
      </w:r>
      <w:r w:rsidR="00B20B61">
        <w:t xml:space="preserve">iz  Požege, Kralja Krešimira 53, </w:t>
      </w:r>
      <w:r w:rsidRPr="00866366">
        <w:t>u ovom predmetu rješenjem RH Ministarstva pravosuđa KLASA: UP/I-133-04/15-01/</w:t>
      </w:r>
      <w:r w:rsidR="00184B87">
        <w:t>208</w:t>
      </w:r>
      <w:r w:rsidRPr="00866366">
        <w:t>, URBROJ: 514-04-02-</w:t>
      </w:r>
      <w:proofErr w:type="spellStart"/>
      <w:r w:rsidRPr="00866366">
        <w:t>02</w:t>
      </w:r>
      <w:proofErr w:type="spellEnd"/>
      <w:r w:rsidRPr="00866366">
        <w:t>-02-18-</w:t>
      </w:r>
      <w:r w:rsidR="00184B87">
        <w:t>23</w:t>
      </w:r>
      <w:r w:rsidRPr="00866366">
        <w:t xml:space="preserve"> od 1</w:t>
      </w:r>
      <w:r w:rsidR="00184B87">
        <w:t>6</w:t>
      </w:r>
      <w:r w:rsidRPr="00866366">
        <w:t xml:space="preserve">. siječnja 2018. godine privremeno izuzeta od izbora za stečajnog upravitelja prilikom dodjele novih predmeta metodom slučajnog odabira u stečajnom postupku do 31. prosinca 2019. godine i da se u e-spisu ista privremeno više ne nalazi na listi stečajnih upravitelja, sud je imenovao stečajnog upravitelja metodom slučajnog odabira - automatskom dodjelom s iznimkom budući da stečajna upraviteljica Sanja </w:t>
      </w:r>
      <w:proofErr w:type="spellStart"/>
      <w:r w:rsidRPr="00866366">
        <w:t>Mišević</w:t>
      </w:r>
      <w:proofErr w:type="spellEnd"/>
      <w:r w:rsidRPr="00866366"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samouprave, a u smislu čl. 84. i čl. 85. SZ-a te je odlučeno kao u </w:t>
      </w:r>
      <w:proofErr w:type="spellStart"/>
      <w:r w:rsidRPr="00866366">
        <w:t>toč</w:t>
      </w:r>
      <w:proofErr w:type="spellEnd"/>
      <w:r w:rsidRPr="00866366">
        <w:t xml:space="preserve">. 2. izreke.  </w:t>
      </w:r>
    </w:p>
    <w:p w:rsidRDefault="00090E30" w:rsidP="006646D5" w:rsidR="00594DED">
      <w:pPr>
        <w:ind w:firstLine="708"/>
        <w:jc w:val="both"/>
      </w:pPr>
      <w:r>
        <w:t xml:space="preserve"> </w:t>
      </w:r>
    </w:p>
    <w:p w:rsidRDefault="009E1015" w:rsidP="009E1015" w:rsidR="009E1015">
      <w:pPr>
        <w:pStyle w:val="Tijeloteksta"/>
        <w:jc w:val="center"/>
        <w:rPr>
          <w:sz w:val="24"/>
        </w:rPr>
      </w:pPr>
      <w:r w:rsidRPr="00BF2330">
        <w:rPr>
          <w:sz w:val="24"/>
        </w:rPr>
        <w:t>U Osijeku</w:t>
      </w:r>
      <w:r>
        <w:rPr>
          <w:sz w:val="24"/>
        </w:rPr>
        <w:t xml:space="preserve"> </w:t>
      </w:r>
      <w:r w:rsidR="00FA24F6">
        <w:rPr>
          <w:sz w:val="24"/>
        </w:rPr>
        <w:t>30</w:t>
      </w:r>
      <w:r w:rsidR="00D4437F">
        <w:rPr>
          <w:sz w:val="24"/>
        </w:rPr>
        <w:t>. travnja 2018.</w:t>
      </w:r>
      <w:r w:rsidRPr="00BF2330">
        <w:rPr>
          <w:sz w:val="24"/>
        </w:rPr>
        <w:t xml:space="preserve"> </w:t>
      </w:r>
    </w:p>
    <w:p w:rsidRDefault="009E1015" w:rsidP="009E1015" w:rsidR="009E1015">
      <w:pPr>
        <w:jc w:val="both"/>
      </w:pPr>
    </w:p>
    <w:p w:rsidRDefault="009E1015" w:rsidP="009E1015" w:rsidR="009E1015">
      <w:pPr>
        <w:jc w:val="center"/>
      </w:pPr>
      <w:r>
        <w:t xml:space="preserve">                                                                                    </w:t>
      </w:r>
      <w:r w:rsidR="00FF797E">
        <w:t xml:space="preserve">  </w:t>
      </w:r>
      <w:r>
        <w:t>STEČAJNI SUDAC</w:t>
      </w:r>
    </w:p>
    <w:p w:rsidRDefault="009E1015" w:rsidP="009E1015" w:rsidR="009E1015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496323" w:rsidP="009E1015" w:rsidR="00496323">
      <w:pPr>
        <w:ind w:left="4956"/>
        <w:jc w:val="center"/>
      </w:pPr>
    </w:p>
    <w:p w:rsidRDefault="00E32BC5" w:rsidP="009E1015" w:rsidR="00E32BC5">
      <w:pPr>
        <w:jc w:val="both"/>
      </w:pPr>
    </w:p>
    <w:p w:rsidRDefault="009E1015" w:rsidP="009E1015" w:rsidR="009E1015">
      <w:pPr>
        <w:jc w:val="both"/>
      </w:pPr>
      <w:r>
        <w:t xml:space="preserve">Zapisničar: Danijela Špeletić                                          </w:t>
      </w:r>
    </w:p>
    <w:p w:rsidRDefault="009E1015" w:rsidP="009E1015" w:rsidR="001D6AC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3461E8" w:rsidP="009E1015" w:rsidR="003461E8">
      <w:pPr>
        <w:jc w:val="both"/>
        <w:rPr>
          <w:color w:val="000000"/>
        </w:rPr>
      </w:pPr>
    </w:p>
    <w:p w:rsidRDefault="006646D5" w:rsidP="009E1015" w:rsidR="006646D5">
      <w:pPr>
        <w:jc w:val="both"/>
        <w:rPr>
          <w:color w:val="000000"/>
        </w:rPr>
      </w:pPr>
    </w:p>
    <w:p w:rsidRDefault="009E1015" w:rsidP="009E1015" w:rsidR="009E1015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9E1015" w:rsidP="009E1015" w:rsidR="009E1015" w:rsidRPr="00A82C9A">
      <w:pPr>
        <w:jc w:val="both"/>
        <w:rPr>
          <w:lang w:eastAsia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3461E8" w:rsidP="009E1015" w:rsidR="003461E8">
      <w:pPr>
        <w:rPr>
          <w:lang w:eastAsia="x-none"/>
        </w:rPr>
      </w:pPr>
    </w:p>
    <w:p w:rsidRDefault="000E3A65" w:rsidP="009E1015" w:rsidR="000E3A65">
      <w:pPr>
        <w:rPr>
          <w:lang w:eastAsia="x-none"/>
        </w:rPr>
      </w:pPr>
    </w:p>
    <w:p w:rsidRDefault="000E3A65" w:rsidP="009E1015" w:rsidR="000E3A65">
      <w:pPr>
        <w:rPr>
          <w:lang w:eastAsia="x-none"/>
        </w:rPr>
      </w:pPr>
    </w:p>
    <w:p w:rsidRDefault="00465FBF" w:rsidP="00465FBF" w:rsidR="00465FBF">
      <w:pPr>
        <w:jc w:val="both"/>
      </w:pPr>
      <w:r>
        <w:t>DNA:</w:t>
      </w:r>
    </w:p>
    <w:p w:rsidRDefault="00710711" w:rsidP="00710711" w:rsidR="00710711">
      <w:r>
        <w:t>-</w:t>
      </w:r>
      <w:r>
        <w:tab/>
        <w:t xml:space="preserve">Predlagatelj FINA </w:t>
      </w:r>
    </w:p>
    <w:p w:rsidRDefault="00710711" w:rsidP="00710711" w:rsidR="00710711">
      <w:r>
        <w:t xml:space="preserve">-          Stečajni upravitelj Jugoslav Puran, Bjelovar, Josipa Jelačića 12 </w:t>
      </w:r>
    </w:p>
    <w:p w:rsidRDefault="00710711" w:rsidP="00710711" w:rsidR="00710711">
      <w:r>
        <w:t>-</w:t>
      </w:r>
      <w:r>
        <w:tab/>
        <w:t>Dužnik SKELET d.o.o., Osijek, Ulica Breza 11</w:t>
      </w:r>
    </w:p>
    <w:p w:rsidRDefault="00710711" w:rsidP="00710711" w:rsidR="00710711">
      <w:pPr>
        <w:jc w:val="both"/>
      </w:pPr>
      <w:r>
        <w:t>-</w:t>
      </w:r>
      <w:r>
        <w:tab/>
        <w:t>Zakonski zastupnik dužnika Stjepan Petrić, Osijek, Ulica Breza 11</w:t>
      </w:r>
    </w:p>
    <w:p w:rsidRDefault="00710711" w:rsidP="00710711" w:rsidR="00710711">
      <w:r>
        <w:t>-</w:t>
      </w:r>
      <w:r>
        <w:tab/>
        <w:t>e-oglasna ploča</w:t>
      </w:r>
    </w:p>
    <w:p w:rsidRDefault="00710711" w:rsidP="00710711" w:rsidR="00710711">
      <w:r>
        <w:t>-</w:t>
      </w:r>
      <w:r>
        <w:tab/>
        <w:t xml:space="preserve">Registru – elektroničkim putem </w:t>
      </w:r>
      <w:r w:rsidRPr="00710711">
        <w:rPr>
          <w:b/>
          <w:u w:val="single"/>
        </w:rPr>
        <w:t>odmah i nakon pravomoćnosti</w:t>
      </w:r>
    </w:p>
    <w:p w:rsidRDefault="00710711" w:rsidP="00710711" w:rsidR="00710711">
      <w:r>
        <w:t>-</w:t>
      </w:r>
      <w:r>
        <w:tab/>
        <w:t>ŽDO GUO Osijek</w:t>
      </w:r>
    </w:p>
    <w:p w:rsidRDefault="00710711" w:rsidP="00710711" w:rsidR="00710711">
      <w:r>
        <w:t>-</w:t>
      </w:r>
      <w:r>
        <w:tab/>
        <w:t>Porezna uprava Osijek</w:t>
      </w:r>
    </w:p>
    <w:p w:rsidRDefault="00710711" w:rsidP="00710711" w:rsidR="00710711">
      <w:r>
        <w:t>-</w:t>
      </w:r>
      <w:r>
        <w:tab/>
        <w:t xml:space="preserve">RH Ministarstvo pravosuđa </w:t>
      </w:r>
      <w:proofErr w:type="spellStart"/>
      <w:r w:rsidRPr="009E613D">
        <w:rPr>
          <w:b/>
        </w:rPr>
        <w:t>elek</w:t>
      </w:r>
      <w:proofErr w:type="spellEnd"/>
      <w:r w:rsidRPr="009E613D">
        <w:rPr>
          <w:b/>
        </w:rPr>
        <w:t>. poštom</w:t>
      </w:r>
    </w:p>
    <w:p w:rsidRDefault="00710711" w:rsidP="00710711" w:rsidR="00710711">
      <w:r>
        <w:t>-</w:t>
      </w:r>
      <w:r>
        <w:tab/>
        <w:t>Riješeno otvaranjem i zaključenjem</w:t>
      </w:r>
    </w:p>
    <w:p w:rsidRDefault="00710711" w:rsidP="00710711" w:rsidR="006A0D8D" w:rsidRPr="00BF2330">
      <w:r>
        <w:t>-</w:t>
      </w:r>
      <w:r>
        <w:tab/>
        <w:t>kal. 30.</w:t>
      </w:r>
      <w:r w:rsidR="009E613D">
        <w:t>0</w:t>
      </w:r>
      <w:r>
        <w:t>5.</w:t>
      </w:r>
      <w:r w:rsidR="009E613D">
        <w:t>20</w:t>
      </w:r>
      <w:r>
        <w:t>18.</w:t>
      </w:r>
    </w:p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sectPr w:rsidSect="00606835" w:rsidR="00671A4A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9A6" w:rsidR="005B29A6">
      <w:r>
        <w:separator/>
      </w:r>
    </w:p>
  </w:endnote>
  <w:endnote w:id="0" w:type="continuationSeparator">
    <w:p w:rsidRDefault="005B29A6" w:rsidR="005B2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9A6" w:rsidR="005B29A6">
      <w:r>
        <w:separator/>
      </w:r>
    </w:p>
  </w:footnote>
  <w:footnote w:id="0" w:type="continuationSeparator">
    <w:p w:rsidRDefault="005B29A6" w:rsidR="005B29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C9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763AA1" w:rsidR="005037E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0E5182">
      <w:t>7 St-68/17-28</w:t>
    </w:r>
  </w:p>
  <w:p w:rsidRDefault="00E43C3D" w:rsidP="00136E88" w:rsidR="00E43C3D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0E5182">
      <w:t>68</w:t>
    </w:r>
    <w:r w:rsidR="00634DB9">
      <w:t>/</w:t>
    </w:r>
    <w:r w:rsidR="00786C4D">
      <w:t>1</w:t>
    </w:r>
    <w:r w:rsidR="007B0252">
      <w:t>7</w:t>
    </w:r>
    <w:r w:rsidR="00786C4D">
      <w:t>-</w:t>
    </w:r>
    <w:r w:rsidR="007B0252">
      <w:t>2</w:t>
    </w:r>
    <w:r w:rsidR="000E5182">
      <w:t>8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C36"/>
    <w:rsid w:val="00004F27"/>
    <w:rsid w:val="00005F75"/>
    <w:rsid w:val="00006803"/>
    <w:rsid w:val="00006A74"/>
    <w:rsid w:val="000073C3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41B1E"/>
    <w:rsid w:val="00042B7F"/>
    <w:rsid w:val="00045B24"/>
    <w:rsid w:val="000471D3"/>
    <w:rsid w:val="000477DF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0E30"/>
    <w:rsid w:val="000917D2"/>
    <w:rsid w:val="00091C60"/>
    <w:rsid w:val="00093500"/>
    <w:rsid w:val="0009451B"/>
    <w:rsid w:val="000953F8"/>
    <w:rsid w:val="0009606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90E"/>
    <w:rsid w:val="000D7B70"/>
    <w:rsid w:val="000E0248"/>
    <w:rsid w:val="000E0A67"/>
    <w:rsid w:val="000E0D10"/>
    <w:rsid w:val="000E1C31"/>
    <w:rsid w:val="000E2803"/>
    <w:rsid w:val="000E3A65"/>
    <w:rsid w:val="000E46E4"/>
    <w:rsid w:val="000E5182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02C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E88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6B58"/>
    <w:rsid w:val="0015748B"/>
    <w:rsid w:val="00160291"/>
    <w:rsid w:val="00161440"/>
    <w:rsid w:val="001618B4"/>
    <w:rsid w:val="00162A33"/>
    <w:rsid w:val="00162A7B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3590"/>
    <w:rsid w:val="00184AB1"/>
    <w:rsid w:val="00184B87"/>
    <w:rsid w:val="00184F3E"/>
    <w:rsid w:val="00186D18"/>
    <w:rsid w:val="001879BB"/>
    <w:rsid w:val="00187ABA"/>
    <w:rsid w:val="00190AE0"/>
    <w:rsid w:val="001910C6"/>
    <w:rsid w:val="001918B9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6ACC"/>
    <w:rsid w:val="001D7981"/>
    <w:rsid w:val="001E12BE"/>
    <w:rsid w:val="001E2409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2566"/>
    <w:rsid w:val="00212D8B"/>
    <w:rsid w:val="00213567"/>
    <w:rsid w:val="00213CF9"/>
    <w:rsid w:val="00213E6E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3E0B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048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5A95"/>
    <w:rsid w:val="002A619F"/>
    <w:rsid w:val="002A66B4"/>
    <w:rsid w:val="002B0DAF"/>
    <w:rsid w:val="002B1E2E"/>
    <w:rsid w:val="002B297F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D1633"/>
    <w:rsid w:val="002D270B"/>
    <w:rsid w:val="002D4076"/>
    <w:rsid w:val="002D50AA"/>
    <w:rsid w:val="002D684D"/>
    <w:rsid w:val="002D6A0B"/>
    <w:rsid w:val="002D7A01"/>
    <w:rsid w:val="002E0ABF"/>
    <w:rsid w:val="002E0C87"/>
    <w:rsid w:val="002E2327"/>
    <w:rsid w:val="002E32F1"/>
    <w:rsid w:val="002E4945"/>
    <w:rsid w:val="002E67D0"/>
    <w:rsid w:val="002E741D"/>
    <w:rsid w:val="002F2156"/>
    <w:rsid w:val="002F2C53"/>
    <w:rsid w:val="002F2EA0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1C5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6DE2"/>
    <w:rsid w:val="00342279"/>
    <w:rsid w:val="00342932"/>
    <w:rsid w:val="00345532"/>
    <w:rsid w:val="00345BCD"/>
    <w:rsid w:val="003461E8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807C3"/>
    <w:rsid w:val="003818D8"/>
    <w:rsid w:val="003825F0"/>
    <w:rsid w:val="0038262D"/>
    <w:rsid w:val="00382E90"/>
    <w:rsid w:val="00384393"/>
    <w:rsid w:val="00386A08"/>
    <w:rsid w:val="00390A0E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74E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52FC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5FBF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19D3"/>
    <w:rsid w:val="00483F8D"/>
    <w:rsid w:val="00484032"/>
    <w:rsid w:val="00486204"/>
    <w:rsid w:val="00486C17"/>
    <w:rsid w:val="0048705B"/>
    <w:rsid w:val="004875C5"/>
    <w:rsid w:val="00487745"/>
    <w:rsid w:val="004877F1"/>
    <w:rsid w:val="00487DA1"/>
    <w:rsid w:val="00490410"/>
    <w:rsid w:val="0049291F"/>
    <w:rsid w:val="00496141"/>
    <w:rsid w:val="00496323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926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BB3"/>
    <w:rsid w:val="004E7D28"/>
    <w:rsid w:val="004F0761"/>
    <w:rsid w:val="004F0B03"/>
    <w:rsid w:val="004F2AA7"/>
    <w:rsid w:val="004F3C29"/>
    <w:rsid w:val="004F422A"/>
    <w:rsid w:val="004F5315"/>
    <w:rsid w:val="004F5AF1"/>
    <w:rsid w:val="005013B9"/>
    <w:rsid w:val="00503088"/>
    <w:rsid w:val="005037E9"/>
    <w:rsid w:val="00504C4B"/>
    <w:rsid w:val="0050594E"/>
    <w:rsid w:val="0050677B"/>
    <w:rsid w:val="00506801"/>
    <w:rsid w:val="00510069"/>
    <w:rsid w:val="00510A14"/>
    <w:rsid w:val="00510B11"/>
    <w:rsid w:val="00510D93"/>
    <w:rsid w:val="0051198A"/>
    <w:rsid w:val="0051296B"/>
    <w:rsid w:val="00512BC6"/>
    <w:rsid w:val="005131C9"/>
    <w:rsid w:val="0051629B"/>
    <w:rsid w:val="005201EE"/>
    <w:rsid w:val="00521318"/>
    <w:rsid w:val="005243C7"/>
    <w:rsid w:val="00525A1C"/>
    <w:rsid w:val="00525CE8"/>
    <w:rsid w:val="0053005B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472"/>
    <w:rsid w:val="00561AEC"/>
    <w:rsid w:val="005628B0"/>
    <w:rsid w:val="00566BD1"/>
    <w:rsid w:val="00566E5A"/>
    <w:rsid w:val="00567101"/>
    <w:rsid w:val="005671E9"/>
    <w:rsid w:val="0057130E"/>
    <w:rsid w:val="00573127"/>
    <w:rsid w:val="00573343"/>
    <w:rsid w:val="0057403E"/>
    <w:rsid w:val="00575E93"/>
    <w:rsid w:val="00576A3C"/>
    <w:rsid w:val="0058014D"/>
    <w:rsid w:val="00580354"/>
    <w:rsid w:val="00584046"/>
    <w:rsid w:val="005842C8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4DED"/>
    <w:rsid w:val="00595DDC"/>
    <w:rsid w:val="00595FF5"/>
    <w:rsid w:val="00596F24"/>
    <w:rsid w:val="0059791F"/>
    <w:rsid w:val="005A06F2"/>
    <w:rsid w:val="005A1B84"/>
    <w:rsid w:val="005A2403"/>
    <w:rsid w:val="005A27F5"/>
    <w:rsid w:val="005A3AAF"/>
    <w:rsid w:val="005A642B"/>
    <w:rsid w:val="005B03AC"/>
    <w:rsid w:val="005B182C"/>
    <w:rsid w:val="005B23AE"/>
    <w:rsid w:val="005B23DD"/>
    <w:rsid w:val="005B29A6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6D63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7190"/>
    <w:rsid w:val="005D7195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5F69DE"/>
    <w:rsid w:val="00600812"/>
    <w:rsid w:val="006016AC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3DDE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46D5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1102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711"/>
    <w:rsid w:val="00710828"/>
    <w:rsid w:val="00710C58"/>
    <w:rsid w:val="007117F2"/>
    <w:rsid w:val="007120B5"/>
    <w:rsid w:val="00712A17"/>
    <w:rsid w:val="00713359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CF9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D95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6C4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360C"/>
    <w:rsid w:val="007A49B3"/>
    <w:rsid w:val="007A5C8B"/>
    <w:rsid w:val="007A5FAD"/>
    <w:rsid w:val="007A6128"/>
    <w:rsid w:val="007A7B5D"/>
    <w:rsid w:val="007B0252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5F0"/>
    <w:rsid w:val="007D0AF9"/>
    <w:rsid w:val="007D1059"/>
    <w:rsid w:val="007D1C85"/>
    <w:rsid w:val="007D3D64"/>
    <w:rsid w:val="007D40E3"/>
    <w:rsid w:val="007D503F"/>
    <w:rsid w:val="007D633E"/>
    <w:rsid w:val="007E196C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1BF7"/>
    <w:rsid w:val="007F26B6"/>
    <w:rsid w:val="007F4824"/>
    <w:rsid w:val="007F4B7C"/>
    <w:rsid w:val="007F4CB2"/>
    <w:rsid w:val="007F5B40"/>
    <w:rsid w:val="008015CF"/>
    <w:rsid w:val="00802615"/>
    <w:rsid w:val="0080283C"/>
    <w:rsid w:val="00804F49"/>
    <w:rsid w:val="00805CC2"/>
    <w:rsid w:val="008062BF"/>
    <w:rsid w:val="00806CB0"/>
    <w:rsid w:val="0080767B"/>
    <w:rsid w:val="008122CF"/>
    <w:rsid w:val="0081306D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64B5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393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66366"/>
    <w:rsid w:val="008704E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36D8"/>
    <w:rsid w:val="008848A1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67A"/>
    <w:rsid w:val="008A07A5"/>
    <w:rsid w:val="008A0AA8"/>
    <w:rsid w:val="008A309F"/>
    <w:rsid w:val="008A342E"/>
    <w:rsid w:val="008A3EDF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3378"/>
    <w:rsid w:val="008D505F"/>
    <w:rsid w:val="008D5288"/>
    <w:rsid w:val="008D5C45"/>
    <w:rsid w:val="008D5F88"/>
    <w:rsid w:val="008D6062"/>
    <w:rsid w:val="008D7D1E"/>
    <w:rsid w:val="008E086F"/>
    <w:rsid w:val="008E0EAB"/>
    <w:rsid w:val="008E175A"/>
    <w:rsid w:val="008E1EB9"/>
    <w:rsid w:val="008E27E6"/>
    <w:rsid w:val="008E2B0E"/>
    <w:rsid w:val="008E2D4B"/>
    <w:rsid w:val="008E439F"/>
    <w:rsid w:val="008E4C6D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150"/>
    <w:rsid w:val="009033F5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5A07"/>
    <w:rsid w:val="009178B4"/>
    <w:rsid w:val="00920606"/>
    <w:rsid w:val="00921ABC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C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48A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7E"/>
    <w:rsid w:val="009B20D7"/>
    <w:rsid w:val="009B27F6"/>
    <w:rsid w:val="009B514B"/>
    <w:rsid w:val="009B5CB5"/>
    <w:rsid w:val="009B7273"/>
    <w:rsid w:val="009B7525"/>
    <w:rsid w:val="009B7CA4"/>
    <w:rsid w:val="009B7E70"/>
    <w:rsid w:val="009B7EA1"/>
    <w:rsid w:val="009C0ACB"/>
    <w:rsid w:val="009C29E7"/>
    <w:rsid w:val="009C29F0"/>
    <w:rsid w:val="009C418E"/>
    <w:rsid w:val="009C4203"/>
    <w:rsid w:val="009C5AC1"/>
    <w:rsid w:val="009C61D3"/>
    <w:rsid w:val="009C6B4E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13D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0F2F"/>
    <w:rsid w:val="00A627AF"/>
    <w:rsid w:val="00A64DC4"/>
    <w:rsid w:val="00A64EB9"/>
    <w:rsid w:val="00A663AD"/>
    <w:rsid w:val="00A67E32"/>
    <w:rsid w:val="00A7144A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2826"/>
    <w:rsid w:val="00A82C9A"/>
    <w:rsid w:val="00A8350A"/>
    <w:rsid w:val="00A84A3E"/>
    <w:rsid w:val="00A84C26"/>
    <w:rsid w:val="00A850A0"/>
    <w:rsid w:val="00A8567B"/>
    <w:rsid w:val="00A858EC"/>
    <w:rsid w:val="00A86B8B"/>
    <w:rsid w:val="00A872F1"/>
    <w:rsid w:val="00A87DDF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340B"/>
    <w:rsid w:val="00AA40A5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C1B"/>
    <w:rsid w:val="00AD2744"/>
    <w:rsid w:val="00AD6B39"/>
    <w:rsid w:val="00AD7818"/>
    <w:rsid w:val="00AD7ECF"/>
    <w:rsid w:val="00AE158C"/>
    <w:rsid w:val="00AE16C7"/>
    <w:rsid w:val="00AE20B4"/>
    <w:rsid w:val="00AE24F0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3235"/>
    <w:rsid w:val="00B15F6D"/>
    <w:rsid w:val="00B162DF"/>
    <w:rsid w:val="00B20B46"/>
    <w:rsid w:val="00B20B61"/>
    <w:rsid w:val="00B20ED1"/>
    <w:rsid w:val="00B22F69"/>
    <w:rsid w:val="00B23F77"/>
    <w:rsid w:val="00B2408D"/>
    <w:rsid w:val="00B24D8D"/>
    <w:rsid w:val="00B26835"/>
    <w:rsid w:val="00B26F71"/>
    <w:rsid w:val="00B303AF"/>
    <w:rsid w:val="00B3059E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0E0B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5C70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9FB"/>
    <w:rsid w:val="00BA3E22"/>
    <w:rsid w:val="00BA6955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4BB6"/>
    <w:rsid w:val="00BC64E3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47C5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355A"/>
    <w:rsid w:val="00C3623E"/>
    <w:rsid w:val="00C36DBE"/>
    <w:rsid w:val="00C3792D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1487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D6F1B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0688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0EAB"/>
    <w:rsid w:val="00E31315"/>
    <w:rsid w:val="00E313D4"/>
    <w:rsid w:val="00E32BC5"/>
    <w:rsid w:val="00E33A91"/>
    <w:rsid w:val="00E35E81"/>
    <w:rsid w:val="00E365AC"/>
    <w:rsid w:val="00E4094E"/>
    <w:rsid w:val="00E433DD"/>
    <w:rsid w:val="00E4359F"/>
    <w:rsid w:val="00E43C3D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4D91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3590"/>
    <w:rsid w:val="00EE4028"/>
    <w:rsid w:val="00EE4204"/>
    <w:rsid w:val="00EE4542"/>
    <w:rsid w:val="00EE494D"/>
    <w:rsid w:val="00EE5832"/>
    <w:rsid w:val="00EE67DA"/>
    <w:rsid w:val="00EF1E45"/>
    <w:rsid w:val="00EF542E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AAA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6BB9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289C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1FBE"/>
    <w:rsid w:val="00FA2039"/>
    <w:rsid w:val="00FA227C"/>
    <w:rsid w:val="00FA24F6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03DF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6D2D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6C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6C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81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47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749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79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07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73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65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18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99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46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493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76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87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8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106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49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96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84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869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1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933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95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61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421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St-68/2017-28</izvorni_sadrzaj>
    <derivirana_varijabla naziv="DomainObject.Oznaka_1">St-68/2017-28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SKELET d.o.o. za graditeljstvo, trgovinu i usluge</izvorni_sadrzaj>
    <derivirana_varijabla naziv="DomainObject.Predmet.ProtustrankaFormated_1">  SKELET d.o.o. za graditeljstvo, trgovinu i usluge</derivirana_varijabla>
  </DomainObject.Predmet.ProtustrankaFormated>
  <DomainObject.Predmet.ProtustrankaFormatedOIB>
    <izvorni_sadrzaj>  SKELET d.o.o. za graditeljstvo, trgovinu i usluge, OIB 14355617640</izvorni_sadrzaj>
    <derivirana_varijabla naziv="DomainObject.Predmet.ProtustrankaFormatedOIB_1">  SKELET d.o.o. za graditeljstvo, trgovinu i usluge, OIB 14355617640</derivirana_varijabla>
  </DomainObject.Predmet.ProtustrankaFormatedOIB>
  <DomainObject.Predmet.ProtustrankaFormatedWithAdress>
    <izvorni_sadrzaj> SKELET d.o.o. za graditeljstvo, trgovinu i usluge, Ulica Breza 11, 31000 Osijek</izvorni_sadrzaj>
    <derivirana_varijabla naziv="DomainObject.Predmet.ProtustrankaFormatedWithAdress_1"> SKELET d.o.o. za graditeljstvo, trgovinu i usluge, Ulica Breza 11, 31000 Osijek</derivirana_varijabla>
  </DomainObject.Predmet.ProtustrankaFormatedWithAdress>
  <DomainObject.Predmet.ProtustrankaFormatedWithAdressOIB>
    <izvorni_sadrzaj> SKELET d.o.o. za graditeljstvo, trgovinu i usluge, OIB 14355617640, Ulica Breza 11, 31000 Osijek</izvorni_sadrzaj>
    <derivirana_varijabla naziv="DomainObject.Predmet.ProtustrankaFormatedWithAdressOIB_1"> SKELET d.o.o. za graditeljstvo, trgovinu i usluge, OIB 14355617640, Ulica Breza 11, 31000 Osijek</derivirana_varijabla>
  </DomainObject.Predmet.ProtustrankaFormatedWithAdressOIB>
  <DomainObject.Predmet.ProtustrankaWithAdress>
    <izvorni_sadrzaj>SKELET d.o.o. za graditeljstvo, trgovinu i usluge Ulica Breza 11, 31000 Osijek</izvorni_sadrzaj>
    <derivirana_varijabla naziv="DomainObject.Predmet.ProtustrankaWithAdress_1">SKELET d.o.o. za graditeljstvo, trgovinu i usluge Ulica Breza 11, 31000 Osijek</derivirana_varijabla>
  </DomainObject.Predmet.ProtustrankaWithAdress>
  <DomainObject.Predmet.ProtustrankaWithAdressOIB>
    <izvorni_sadrzaj>SKELET d.o.o. za graditeljstvo, trgovinu i usluge, OIB 14355617640, Ulica Breza 11, 31000 Osijek</izvorni_sadrzaj>
    <derivirana_varijabla naziv="DomainObject.Predmet.ProtustrankaWithAdressOIB_1">SKELET d.o.o. za graditeljstvo, trgovinu i usluge, OIB 14355617640, Ulica Breza 11, 31000 Osijek</derivirana_varijabla>
  </DomainObject.Predmet.ProtustrankaWithAdressOIB>
  <DomainObject.Predmet.ProtustrankaNazivFormated>
    <izvorni_sadrzaj>SKELET d.o.o. za graditeljstvo, trgovinu i usluge</izvorni_sadrzaj>
    <derivirana_varijabla naziv="DomainObject.Predmet.ProtustrankaNazivFormated_1">SKELET d.o.o. za graditeljstvo, trgovinu i usluge</derivirana_varijabla>
  </DomainObject.Predmet.ProtustrankaNazivFormated>
  <DomainObject.Predmet.ProtustrankaNazivFormatedOIB>
    <izvorni_sadrzaj>SKELET d.o.o. za graditeljstvo, trgovinu i usluge, OIB 14355617640</izvorni_sadrzaj>
    <derivirana_varijabla naziv="DomainObject.Predmet.ProtustrankaNazivFormatedOIB_1">SKELET d.o.o. za graditeljstvo, trgovinu i usluge, OIB 14355617640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SKELET d.o.o. za graditeljstvo, trgovinu i usluge</item>
    </izvorni_sadrzaj>
    <derivirana_varijabla naziv="DomainObject.Predmet.ProtuStrankaListFormated_1">
      <item>SKELET d.o.o. za graditeljstvo, trgovinu i usluge</item>
    </derivirana_varijabla>
  </DomainObject.Predmet.ProtuStrankaListFormated>
  <DomainObject.Predmet.ProtuStrankaListFormatedOIB>
    <izvorni_sadrzaj>
      <item>SKELET d.o.o. za graditeljstvo, trgovinu i usluge, OIB 14355617640</item>
    </izvorni_sadrzaj>
    <derivirana_varijabla naziv="DomainObject.Predmet.ProtuStrankaListFormatedOIB_1">
      <item>SKELET d.o.o. za graditeljstvo, trgovinu i usluge, OIB 14355617640</item>
    </derivirana_varijabla>
  </DomainObject.Predmet.ProtuStrankaListFormatedOIB>
  <DomainObject.Predmet.ProtuStrankaListFormatedWithAdress>
    <izvorni_sadrzaj>
      <item>SKELET d.o.o. za graditeljstvo, trgovinu i usluge, Ulica Breza 11, 31000 Osijek</item>
    </izvorni_sadrzaj>
    <derivirana_varijabla naziv="DomainObject.Predmet.ProtuStrankaListFormatedWithAdress_1">
      <item>SKELET d.o.o. za graditeljstvo, trgovinu i usluge, Ulica Breza 11, 31000 Osijek</item>
    </derivirana_varijabla>
  </DomainObject.Predmet.ProtuStrankaListFormatedWithAdress>
  <DomainObject.Predmet.ProtuStrankaListFormatedWithAdressOIB>
    <izvorni_sadrzaj>
      <item>SKELET d.o.o. za graditeljstvo, trgovinu i usluge, OIB 14355617640, Ulica Breza 11, 31000 Osijek</item>
    </izvorni_sadrzaj>
    <derivirana_varijabla naziv="DomainObject.Predmet.ProtuStrankaListFormatedWithAdressOIB_1">
      <item>SKELET d.o.o. za graditeljstvo, trgovinu i usluge, OIB 14355617640, Ulica Breza 11, 31000 Osijek</item>
    </derivirana_varijabla>
  </DomainObject.Predmet.ProtuStrankaListFormatedWithAdressOIB>
  <DomainObject.Predmet.ProtuStrankaListNazivFormated>
    <izvorni_sadrzaj>
      <item>SKELET d.o.o. za graditeljstvo, trgovinu i usluge</item>
    </izvorni_sadrzaj>
    <derivirana_varijabla naziv="DomainObject.Predmet.ProtuStrankaListNazivFormated_1">
      <item>SKELET d.o.o. za graditeljstvo, trgovinu i usluge</item>
    </derivirana_varijabla>
  </DomainObject.Predmet.ProtuStrankaListNazivFormated>
  <DomainObject.Predmet.ProtuStrankaListNazivFormatedOIB>
    <izvorni_sadrzaj>
      <item>SKELET d.o.o. za graditeljstvo, trgovinu i usluge, OIB 14355617640</item>
    </izvorni_sadrzaj>
    <derivirana_varijabla naziv="DomainObject.Predmet.ProtuStrankaListNazivFormatedOIB_1">
      <item>SKELET d.o.o. za graditeljstvo, trgovinu i usluge, OIB 14355617640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St-68/2017-28</izvorni_sadrzaj>
    <derivirana_varijabla naziv="DomainObject.PoslovniBrojDokumenta_1">St-68/2017-28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SKELET d.o.o. za graditeljstvo, trgovinu i usluge</izvorni_sadrzaj>
    <derivirana_varijabla naziv="DomainObject.Predmet.ProtustrankaIDrugi_1">SKELET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SKELET d.o.o. za graditeljstvo, trgovinu i usluge, OIB 14355617640, Ulica Breza 11, 31000 Osijek</izvorni_sadrzaj>
    <derivirana_varijabla naziv="DomainObject.Predmet.ProtustrankaIDrugiAdressOIB_1">SKELET d.o.o. za graditeljstvo, trgovinu i usluge, OIB 14355617640, Ulica Breza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2018.</izvorni_sadrzaj>
    <derivirana_varijabla naziv="DomainObject.Predmet.OdlukaRjesenje.DatumDonosenjaOdluke_1">30.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St-68/2017-28</izvorni_sadrzaj>
    <derivirana_varijabla naziv="DomainObject.Predmet.OdlukaRjesenje.Oznaka_1">St-68/2017-28</derivirana_varijabla>
  </DomainObject.Predmet.OdlukaRjesenje.Oznaka>
  <DomainObject.Predmet.SudioniciListNaziv>
    <izvorni_sadrzaj>
      <item>FINA</item>
      <item>SKELET d.o.o. za graditeljstvo, trgovinu i usluge</item>
    </izvorni_sadrzaj>
    <derivirana_varijabla naziv="DomainObject.Predmet.SudioniciListNaziv_1">
      <item>FINA</item>
      <item>SKELET d.o.o. za graditeljstvo, trgovinu i usluge</item>
    </derivirana_varijabla>
  </DomainObject.Predmet.SudioniciListNaziv>
  <DomainObject.Predmet.SudioniciListAdressOIB>
    <izvorni_sadrzaj>
      <item>FINA, OIB 85821130368</item>
      <item>SKELET d.o.o. za graditeljstvo, trgovinu i usluge, OIB 14355617640, Ulica Breza 11,31000 Osijek</item>
    </izvorni_sadrzaj>
    <derivirana_varijabla naziv="DomainObject.Predmet.SudioniciListAdressOIB_1">
      <item>FINA, OIB 85821130368</item>
      <item>SKELET d.o.o. za graditeljstvo, trgovinu i usluge, OIB 14355617640, Ulica Breza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14355617640</item>
    </izvorni_sadrzaj>
    <derivirana_varijabla naziv="DomainObject.Predmet.SudioniciListNazivOIB_1">
      <item>, OIB 85821130368</item>
      <item>, OIB 14355617640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6A7D7-AE5D-4273-A595-FE92D4F52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1762</properties:Words>
  <properties:Characters>9897</properties:Characters>
  <properties:Lines>208</properties:Lines>
  <properties:Paragraphs>56</properties:Paragraphs>
  <properties:TotalTime>867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2018-04-30T09:51:00Z</cp:lastPrinted>
  <dcterms:modified xmlns:xsi="http://www.w3.org/2001/XMLSchema-instance" xsi:type="dcterms:W3CDTF">2018-04-30T09:51:00Z</dcterms:modified>
  <cp:revision>545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St-68/2017-28 / Odluka - Rješenje - otvaranje i zaključenje stečajnog postupka (čl. 132) (68-17_SKELET_d.o.o..docx)</vt:lpwstr>
  </prop:property>
</prop:Properties>
</file>