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69377" w14:paraId="5969377"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A59A4" w:rsidP="000202C5" w:rsidR="000A59A4"/>
    <w:p w:rsidRDefault="000202C5" w:rsidP="000202C5" w:rsidR="000202C5">
      <w:pPr>
        <w:jc w:val="center"/>
      </w:pPr>
      <w:r>
        <w:t>Z A P I S N I K</w:t>
      </w:r>
    </w:p>
    <w:p w:rsidRDefault="000202C5" w:rsidP="000202C5" w:rsidR="000202C5">
      <w:pPr>
        <w:jc w:val="center"/>
      </w:pPr>
      <w:r>
        <w:t xml:space="preserve">od </w:t>
      </w:r>
      <w:r w:rsidR="00256B25">
        <w:t>6. rujna</w:t>
      </w:r>
      <w:r>
        <w:t xml:space="preserve"> 2017. godine</w:t>
      </w:r>
    </w:p>
    <w:p w:rsidRDefault="000A59A4" w:rsidP="007910B2" w:rsidR="000A59A4">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76695A">
        <w:t>BIBA &amp; MAJK jednostavno društvo s ograničenom odgovornošću za ugostiteljstvo Matulji, Bregi, Anđeli 71/A, OIB: 46691392655</w:t>
      </w:r>
    </w:p>
    <w:p w:rsidRDefault="000202C5" w:rsidP="000202C5" w:rsidR="000202C5"/>
    <w:p w:rsidRDefault="000A59A4" w:rsidP="000202C5" w:rsidR="000A59A4"/>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7910B2">
        <w:t>10,</w:t>
      </w:r>
      <w:r w:rsidR="0076695A">
        <w:t>4</w:t>
      </w:r>
      <w:r w:rsidR="007910B2">
        <w:t>0</w:t>
      </w:r>
      <w:r>
        <w:t xml:space="preserve"> sati.</w:t>
      </w:r>
    </w:p>
    <w:p w:rsidRDefault="000202C5" w:rsidP="000202C5" w:rsidR="000202C5"/>
    <w:p w:rsidRDefault="000202C5" w:rsidP="000202C5" w:rsidR="000202C5">
      <w:r>
        <w:t>Utvrđuje se da su na današnje ročište pristupili:</w:t>
      </w:r>
    </w:p>
    <w:p w:rsidRDefault="000A59A4" w:rsidP="000202C5" w:rsidR="000A59A4"/>
    <w:p w:rsidRDefault="000202C5" w:rsidP="000202C5" w:rsidR="000202C5">
      <w:r>
        <w:t xml:space="preserve">Privremeni stečajni upravitelj: </w:t>
      </w:r>
      <w:r w:rsidR="00D0519F">
        <w:t xml:space="preserve">Lilijana Augustin </w:t>
      </w:r>
    </w:p>
    <w:p w:rsidRDefault="007910B2" w:rsidP="007910B2" w:rsidR="007910B2">
      <w:r>
        <w:t>Za predlagatelja: nitko, dostava poziva uredna</w:t>
      </w:r>
    </w:p>
    <w:p w:rsidRDefault="007910B2" w:rsidP="000A59A4" w:rsidR="007910B2">
      <w:pPr>
        <w:jc w:val="both"/>
      </w:pPr>
      <w:r>
        <w:t xml:space="preserve">Za dužnika: </w:t>
      </w:r>
      <w:r w:rsidR="000A59A4">
        <w:t xml:space="preserve">Majk Sušanj, dužnikov zakonski zastupnik čiji je identitet sud utvrdio uvidom u osobnu iskaznicu broj  105312619 izdanu od PP Opatija, Toni Primorac odv. vježbenik kod Saše Poldana odv. u Rijeci, punomoć prilaže </w:t>
      </w:r>
      <w:r>
        <w:t xml:space="preserve"> </w:t>
      </w:r>
    </w:p>
    <w:p w:rsidRDefault="000202C5" w:rsidP="000202C5" w:rsidR="000202C5">
      <w:pPr>
        <w:jc w:val="both"/>
      </w:pPr>
    </w:p>
    <w:p w:rsidRDefault="000A59A4" w:rsidP="000202C5" w:rsidR="000A59A4">
      <w:pPr>
        <w:jc w:val="both"/>
      </w:pPr>
    </w:p>
    <w:p w:rsidRDefault="000202C5" w:rsidP="000202C5" w:rsidR="000202C5">
      <w:pPr>
        <w:jc w:val="both"/>
      </w:pPr>
      <w:r>
        <w:t xml:space="preserve">Sud je uvidom u prijedlog za stečaj </w:t>
      </w:r>
      <w:r w:rsidR="0076695A">
        <w:t xml:space="preserve">i dopis </w:t>
      </w:r>
      <w:r>
        <w:t>Financijske agencije</w:t>
      </w:r>
      <w:r w:rsidR="0076695A">
        <w:t xml:space="preserve"> od 26. svibnja 2017</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76695A">
        <w:t>5</w:t>
      </w:r>
      <w:r w:rsidR="00256B25">
        <w:t>. rujna</w:t>
      </w:r>
      <w:r>
        <w:t xml:space="preserve"> 2017. godine </w:t>
      </w:r>
      <w:r>
        <w:rPr>
          <w:bCs/>
        </w:rPr>
        <w:t xml:space="preserve">za utvrditi je kako dužnik </w:t>
      </w:r>
      <w:r w:rsidR="0076695A">
        <w:rPr>
          <w:bCs/>
        </w:rPr>
        <w:t>ima</w:t>
      </w:r>
      <w:r>
        <w:rPr>
          <w:bCs/>
        </w:rPr>
        <w:t xml:space="preserve"> imovin</w:t>
      </w:r>
      <w:r w:rsidR="0076695A">
        <w:rPr>
          <w:bCs/>
        </w:rPr>
        <w:t>u</w:t>
      </w:r>
      <w:r>
        <w:rPr>
          <w:bCs/>
        </w:rPr>
        <w:t xml:space="preserve"> dostatn</w:t>
      </w:r>
      <w:r w:rsidR="0076695A">
        <w:rPr>
          <w:bCs/>
        </w:rPr>
        <w:t>u</w:t>
      </w:r>
      <w:r>
        <w:rPr>
          <w:bCs/>
        </w:rPr>
        <w:t xml:space="preserve"> za pokriće troškova stečajnog postupka.</w:t>
      </w:r>
      <w:r w:rsidR="0076695A">
        <w:rPr>
          <w:bCs/>
        </w:rPr>
        <w:t xml:space="preserve"> Međutim, privremeni stečajni upravitelj posebno napominje da je blokada dužnikovog poslovnog računa znatno manja danas u </w:t>
      </w:r>
      <w:r w:rsidR="003C4533">
        <w:rPr>
          <w:bCs/>
        </w:rPr>
        <w:t>odnosu na iznos blokade kada je podnesen prijedlog za otvaranje stečajnog postupka koji je u ovom predmetu podnijela Financijska agencija. Privremeni stečajni upravitelj predlaže odgodu današnjeg ročišta na desetak dana u kojoj se očekuje deblokada dužnikovog poslovnog računa u cijelosti i prestanak stečajnog razloga nesposobnosti za plaćanje.</w:t>
      </w:r>
    </w:p>
    <w:p w:rsidRDefault="000A59A4" w:rsidP="000202C5" w:rsidR="000A59A4">
      <w:pPr>
        <w:jc w:val="both"/>
        <w:rPr>
          <w:bCs/>
        </w:rPr>
      </w:pPr>
    </w:p>
    <w:p w:rsidRDefault="000A59A4" w:rsidP="000202C5" w:rsidR="00D0519F">
      <w:pPr>
        <w:jc w:val="both"/>
        <w:rPr>
          <w:bCs/>
        </w:rPr>
      </w:pPr>
      <w:r>
        <w:rPr>
          <w:bCs/>
        </w:rPr>
        <w:t xml:space="preserve">Dužnikov zakonski zastupnik na izričit upit suda potvrđuje navode iz izvješća privremenog st. upravitelja, te moli odgodu današnjeg ročišta posebno napominjući da je od iznosa od cca 556.000,00 kn blokade dužnik smanji blokadu na iznos od cca 70.000,00 kn. Ističe da je do blokade došlo ponajviše zbog loše komunikacije sa vjerovnicima.  </w:t>
      </w:r>
    </w:p>
    <w:p w:rsidRDefault="000A59A4" w:rsidP="000202C5" w:rsidR="000A59A4">
      <w:pPr>
        <w:jc w:val="both"/>
        <w:rPr>
          <w:bCs/>
        </w:rPr>
      </w:pPr>
      <w:r>
        <w:rPr>
          <w:bCs/>
        </w:rPr>
        <w:t xml:space="preserve">Dužnikov z.z. navodi kako smatra vrijednosti imovine dužnika navedene u izvješću privremenog st. upravitelja realnima. </w:t>
      </w:r>
    </w:p>
    <w:p w:rsidRDefault="000A59A4" w:rsidP="000202C5" w:rsidR="000A59A4">
      <w:pPr>
        <w:jc w:val="both"/>
        <w:rPr>
          <w:bCs/>
        </w:rPr>
      </w:pPr>
    </w:p>
    <w:p w:rsidRDefault="00D0519F" w:rsidP="00954743" w:rsidR="00D0519F">
      <w:r>
        <w:t xml:space="preserve">Sud donosi </w:t>
      </w:r>
    </w:p>
    <w:p w:rsidRDefault="00D0519F" w:rsidP="00954743" w:rsidR="00D0519F"/>
    <w:p w:rsidRDefault="00D0519F" w:rsidP="00954743" w:rsidR="00D0519F" w:rsidRPr="00954743">
      <w:pPr>
        <w:jc w:val="center"/>
      </w:pPr>
      <w:r>
        <w:t>r j e š e n je</w:t>
      </w:r>
    </w:p>
    <w:p w:rsidRDefault="00D0519F" w:rsidP="00954743" w:rsidR="00D0519F">
      <w:pPr>
        <w:jc w:val="both"/>
      </w:pPr>
    </w:p>
    <w:p w:rsidRDefault="00D0519F" w:rsidP="00954743" w:rsidR="00D0519F">
      <w:pPr>
        <w:jc w:val="both"/>
      </w:pPr>
      <w:r>
        <w:tab/>
        <w:t xml:space="preserve">Odgađa se daljnje raspravljanje na današnjem ročištu, te se slijedeće ročište određuje za </w:t>
      </w:r>
    </w:p>
    <w:p w:rsidRDefault="00D0519F" w:rsidP="00954743" w:rsidR="00D0519F">
      <w:pPr>
        <w:jc w:val="center"/>
      </w:pPr>
      <w:r>
        <w:lastRenderedPageBreak/>
        <w:t>10. listopada 2017.god. u 10,40 sati</w:t>
      </w:r>
    </w:p>
    <w:p w:rsidRDefault="00D0519F" w:rsidP="00954743" w:rsidR="00D0519F">
      <w:pPr>
        <w:jc w:val="both"/>
      </w:pPr>
    </w:p>
    <w:p w:rsidRDefault="00D0519F" w:rsidP="00954743" w:rsidR="00D0519F">
      <w:pPr>
        <w:jc w:val="both"/>
      </w:pPr>
      <w:r>
        <w:t>u prostorijama Trgovačkog suda u Rijeci, Zadarska ulica 1 i 3, sudnica broj 3, I kat.</w:t>
      </w:r>
    </w:p>
    <w:p w:rsidRDefault="00D0519F" w:rsidP="000202C5" w:rsidR="00D0519F">
      <w:pPr>
        <w:jc w:val="both"/>
        <w:rPr>
          <w:bCs/>
        </w:rPr>
      </w:pPr>
    </w:p>
    <w:p w:rsidRDefault="000A59A4" w:rsidP="000202C5" w:rsidR="000A59A4">
      <w:pPr>
        <w:jc w:val="both"/>
        <w:rPr>
          <w:bCs/>
        </w:rPr>
      </w:pPr>
    </w:p>
    <w:p w:rsidRDefault="000A59A4" w:rsidP="000202C5" w:rsidR="000A59A4">
      <w:pPr>
        <w:jc w:val="both"/>
        <w:rPr>
          <w:bCs/>
        </w:rPr>
      </w:pPr>
    </w:p>
    <w:p w:rsidRDefault="000202C5" w:rsidP="000202C5" w:rsidR="000202C5">
      <w:r>
        <w:t xml:space="preserve">Dovršeno u </w:t>
      </w:r>
      <w:r w:rsidR="007910B2">
        <w:t>10,</w:t>
      </w:r>
      <w:r w:rsidR="0006385E">
        <w:t>5</w:t>
      </w:r>
      <w:r w:rsidR="00D0519F">
        <w:t>5</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595F" w:rsidR="0028595F">
      <w:r>
        <w:separator/>
      </w:r>
    </w:p>
  </w:endnote>
  <w:endnote w:id="0" w:type="continuationSeparator">
    <w:p w:rsidRDefault="0028595F" w:rsidR="002859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D75CF0">
          <w:rPr>
            <w:noProof/>
          </w:rPr>
          <w:t>2</w:t>
        </w:r>
        <w:r>
          <w:fldChar w:fldCharType="end"/>
        </w:r>
      </w:p>
    </w:sdtContent>
  </w:sdt>
  <w:p w:rsidRDefault="00D75CF0"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595F" w:rsidR="0028595F">
      <w:r>
        <w:separator/>
      </w:r>
    </w:p>
  </w:footnote>
  <w:footnote w:id="0" w:type="continuationSeparator">
    <w:p w:rsidRDefault="0028595F" w:rsidR="002859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910B2">
      <w:t>1</w:t>
    </w:r>
    <w:r w:rsidR="00256B25">
      <w:t>5</w:t>
    </w:r>
    <w:r w:rsidR="0076695A">
      <w:t>89</w:t>
    </w:r>
    <w:r>
      <w:t>/2016</w:t>
    </w:r>
  </w:p>
  <w:p w:rsidRDefault="00D75CF0"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6385E"/>
    <w:rsid w:val="00084C43"/>
    <w:rsid w:val="000A59A4"/>
    <w:rsid w:val="001E1EB9"/>
    <w:rsid w:val="00256B25"/>
    <w:rsid w:val="00267BBB"/>
    <w:rsid w:val="0028595F"/>
    <w:rsid w:val="00323A66"/>
    <w:rsid w:val="003541B1"/>
    <w:rsid w:val="003C4533"/>
    <w:rsid w:val="004F6C16"/>
    <w:rsid w:val="00520689"/>
    <w:rsid w:val="0076139A"/>
    <w:rsid w:val="0076695A"/>
    <w:rsid w:val="007910B2"/>
    <w:rsid w:val="007B6D04"/>
    <w:rsid w:val="00836506"/>
    <w:rsid w:val="00942A0F"/>
    <w:rsid w:val="00AA43BC"/>
    <w:rsid w:val="00AC33FA"/>
    <w:rsid w:val="00AF0A5D"/>
    <w:rsid w:val="00B93FF3"/>
    <w:rsid w:val="00BA3EB5"/>
    <w:rsid w:val="00C17835"/>
    <w:rsid w:val="00D0519F"/>
    <w:rsid w:val="00D67E91"/>
    <w:rsid w:val="00D75CF0"/>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75CF0"/>
    <w:rPr>
      <w:color w:val="808080"/>
      <w:bdr w:space="0" w:sz="0" w:color="auto" w:val="none"/>
      <w:shd w:fill="auto" w:color="auto" w:val="clear"/>
    </w:rPr>
  </w:style>
  <w:style w:customStyle="true" w:styleId="eSPISCCParagraphDefaultFont" w:type="character">
    <w:name w:val="eSPIS_CC_Paragraph Default Font"/>
    <w:basedOn w:val="Zadanifontodlomka"/>
    <w:rsid w:val="00D75C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5CF0"/>
    <w:rPr>
      <w:bdr w:space="0" w:sz="0" w:color="auto" w:val="none"/>
      <w:shd w:fill="FFFFCC" w:color="auto" w:val="clear"/>
      <w:lang w:val="hr-HR"/>
    </w:rPr>
  </w:style>
  <w:style w:customStyle="true" w:styleId="PozadinaSvijetloCrvena" w:type="character">
    <w:name w:val="Pozadina_SvijetloCrvena"/>
    <w:basedOn w:val="eSPISCCParagraphDefaultFont"/>
    <w:rsid w:val="00D75C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5C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75CF0"/>
    <w:rPr>
      <w:color w:val="808080"/>
      <w:bdr w:color="auto" w:space="0" w:sz="0" w:val="none"/>
      <w:shd w:color="auto" w:fill="auto" w:val="clear"/>
    </w:rPr>
  </w:style>
  <w:style w:customStyle="1" w:styleId="eSPISCCParagraphDefaultFont" w:type="character">
    <w:name w:val="eSPIS_CC_Paragraph Default Font"/>
    <w:basedOn w:val="Zadanifontodlomka"/>
    <w:rsid w:val="00D75C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5CF0"/>
    <w:rPr>
      <w:bdr w:color="auto" w:space="0" w:sz="0" w:val="none"/>
      <w:shd w:color="auto" w:fill="FFFFCC" w:val="clear"/>
      <w:lang w:val="hr-HR"/>
    </w:rPr>
  </w:style>
  <w:style w:customStyle="1" w:styleId="PozadinaSvijetloCrvena" w:type="character">
    <w:name w:val="Pozadina_SvijetloCrvena"/>
    <w:basedOn w:val="eSPISCCParagraphDefaultFont"/>
    <w:rsid w:val="00D75C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5C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rujna 2017.</izvorni_sadrzaj>
    <derivirana_varijabla naziv="DomainObject.PlaniraniZavrsetakDatum_1">6. rujna 2017.</derivirana_varijabla>
  </DomainObject.PlaniraniZavrsetakDatum>
  <DomainObject.PlaniraniPocetakDatum>
    <izvorni_sadrzaj>6. rujna 2017.</izvorni_sadrzaj>
    <derivirana_varijabla naziv="DomainObject.PlaniraniPocetakDatum_1">6.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2017.</izvorni_sadrzaj>
    <derivirana_varijabla naziv="DomainObject.Zapisnik.DatumKreiranja_1">6. rujna 2017.</derivirana_varijabla>
  </DomainObject.Zapisnik.DatumKreiranja>
  <DomainObject.Zapisnik.ImovinskaKorist>
    <izvorni_sadrzaj/>
    <derivirana_varijabla naziv="DomainObject.Zapisnik.ImovinskaKorist_1"/>
  </DomainObject.Zapisnik.ImovinskaKorist>
  <DomainObject.Zapisnik.Oznaka>
    <izvorni_sadrzaj>St-1589/2016-12</izvorni_sadrzaj>
    <derivirana_varijabla naziv="DomainObject.Zapisnik.Oznaka_1">St-1589/2016-12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1589</izvorni_sadrzaj>
    <derivirana_varijabla naziv="DomainObject.Predmet.Broj_1">1589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St-1589/2016</izvorni_sadrzaj>
    <derivirana_varijabla naziv="DomainObject.Predmet.OznakaBroj_1">St-1589/2016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BIBA &amp; MAJK j.d.o.o.</izvorni_sadrzaj>
    <derivirana_varijabla naziv="DomainObject.Predmet.ProtustrankaFormated_1">  BIBA &amp; MAJK j.d.o.o.</derivirana_varijabla>
  </DomainObject.Predmet.ProtustrankaFormated>
  <DomainObject.Predmet.ProtustrankaFormatedOIB>
    <izvorni_sadrzaj>  BIBA &amp; MAJK j.d.o.o., OIB 46691392655</izvorni_sadrzaj>
    <derivirana_varijabla naziv="DomainObject.Predmet.ProtustrankaFormatedOIB_1">  BIBA &amp; MAJK j.d.o.o., OIB 46691392655</derivirana_varijabla>
  </DomainObject.Predmet.ProtustrankaFormatedOIB>
  <DomainObject.Predmet.ProtustrankaFormatedWithAdress>
    <izvorni_sadrzaj> BIBA &amp; MAJK j.d.o.o., Anđeli 71a, 51211 Matulji</izvorni_sadrzaj>
    <derivirana_varijabla naziv="DomainObject.Predmet.ProtustrankaFormatedWithAdress_1"> BIBA &amp; MAJK j.d.o.o., Anđeli 71a, 51211 Matulji</derivirana_varijabla>
  </DomainObject.Predmet.ProtustrankaFormatedWithAdress>
  <DomainObject.Predmet.ProtustrankaFormatedWithAdressOIB>
    <izvorni_sadrzaj> BIBA &amp; MAJK j.d.o.o., OIB 46691392655, Anđeli 71a, 51211 Matulji</izvorni_sadrzaj>
    <derivirana_varijabla naziv="DomainObject.Predmet.ProtustrankaFormatedWithAdressOIB_1"> BIBA &amp; MAJK j.d.o.o., OIB 46691392655, Anđeli 71a, 51211 Matulji</derivirana_varijabla>
  </DomainObject.Predmet.ProtustrankaFormatedWithAdressOIB>
  <DomainObject.Predmet.ProtustrankaWithAdress>
    <izvorni_sadrzaj>BIBA &amp; MAJK j.d.o.o. Anđeli 71a, 51211 Matulji</izvorni_sadrzaj>
    <derivirana_varijabla naziv="DomainObject.Predmet.ProtustrankaWithAdress_1">BIBA &amp; MAJK j.d.o.o. Anđeli 71a, 51211 Matulji</derivirana_varijabla>
  </DomainObject.Predmet.ProtustrankaWithAdress>
  <DomainObject.Predmet.ProtustrankaWithAdressOIB>
    <izvorni_sadrzaj>BIBA &amp; MAJK j.d.o.o., OIB 46691392655, Anđeli 71a, 51211 Matulji</izvorni_sadrzaj>
    <derivirana_varijabla naziv="DomainObject.Predmet.ProtustrankaWithAdressOIB_1">BIBA &amp; MAJK j.d.o.o., OIB 46691392655, Anđeli 71a, 51211 Matulji</derivirana_varijabla>
  </DomainObject.Predmet.ProtustrankaWithAdressOIB>
  <DomainObject.Predmet.ProtustrankaNazivFormated>
    <izvorni_sadrzaj>BIBA &amp; MAJK j.d.o.o.</izvorni_sadrzaj>
    <derivirana_varijabla naziv="DomainObject.Predmet.ProtustrankaNazivFormated_1">BIBA &amp; MAJK j.d.o.o.</derivirana_varijabla>
  </DomainObject.Predmet.ProtustrankaNazivFormated>
  <DomainObject.Predmet.ProtustrankaNazivFormatedOIB>
    <izvorni_sadrzaj>BIBA &amp; MAJK j.d.o.o., OIB 46691392655</izvorni_sadrzaj>
    <derivirana_varijabla naziv="DomainObject.Predmet.ProtustrankaNazivFormatedOIB_1">BIBA &amp; MAJK j.d.o.o., OIB 46691392655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BIBA &amp; MAJK j.d.o.o.</item>
    </izvorni_sadrzaj>
    <derivirana_varijabla naziv="DomainObject.Predmet.ProtuStrankaListFormated_1">
      <item>BIBA &amp; MAJK j.d.o.o.</item>
    </derivirana_varijabla>
  </DomainObject.Predmet.ProtuStrankaListFormated>
  <DomainObject.Predmet.ProtuStrankaListFormatedOIB>
    <izvorni_sadrzaj>
      <item>BIBA &amp; MAJK j.d.o.o., OIB 46691392655</item>
    </izvorni_sadrzaj>
    <derivirana_varijabla naziv="DomainObject.Predmet.ProtuStrankaListFormatedOIB_1">
      <item>BIBA &amp; MAJK j.d.o.o., OIB 46691392655</item>
    </derivirana_varijabla>
  </DomainObject.Predmet.ProtuStrankaListFormatedOIB>
  <DomainObject.Predmet.ProtuStrankaListFormatedWithAdress>
    <izvorni_sadrzaj>
      <item>BIBA &amp; MAJK j.d.o.o., Anđeli 71a, 51211 Matulji</item>
    </izvorni_sadrzaj>
    <derivirana_varijabla naziv="DomainObject.Predmet.ProtuStrankaListFormatedWithAdress_1">
      <item>BIBA &amp; MAJK j.d.o.o., Anđeli 71a, 51211 Matulji</item>
    </derivirana_varijabla>
  </DomainObject.Predmet.ProtuStrankaListFormatedWithAdress>
  <DomainObject.Predmet.ProtuStrankaListFormatedWithAdressOIB>
    <izvorni_sadrzaj>
      <item>BIBA &amp; MAJK j.d.o.o., OIB 46691392655, Anđeli 71a, 51211 Matulji</item>
    </izvorni_sadrzaj>
    <derivirana_varijabla naziv="DomainObject.Predmet.ProtuStrankaListFormatedWithAdressOIB_1">
      <item>BIBA &amp; MAJK j.d.o.o., OIB 46691392655, Anđeli 71a, 51211 Matulji</item>
    </derivirana_varijabla>
  </DomainObject.Predmet.ProtuStrankaListFormatedWithAdressOIB>
  <DomainObject.Predmet.ProtuStrankaListNazivFormated>
    <izvorni_sadrzaj>
      <item>BIBA &amp; MAJK j.d.o.o.</item>
    </izvorni_sadrzaj>
    <derivirana_varijabla naziv="DomainObject.Predmet.ProtuStrankaListNazivFormated_1">
      <item>BIBA &amp; MAJK j.d.o.o.</item>
    </derivirana_varijabla>
  </DomainObject.Predmet.ProtuStrankaListNazivFormated>
  <DomainObject.Predmet.ProtuStrankaListNazivFormatedOIB>
    <izvorni_sadrzaj>
      <item>BIBA &amp; MAJK j.d.o.o., OIB 46691392655</item>
    </izvorni_sadrzaj>
    <derivirana_varijabla naziv="DomainObject.Predmet.ProtuStrankaListNazivFormatedOIB_1">
      <item>BIBA &amp; MAJK j.d.o.o., OIB 46691392655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St-1589/2016-12</izvorni_sadrzaj>
    <derivirana_varijabla naziv="DomainObject.PoslovniBrojDokumenta_1">St-1589/2016-12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BIBA &amp; MAJK j.d.o.o.</izvorni_sadrzaj>
    <derivirana_varijabla naziv="DomainObject.Predmet.ProtustrankaIDrugi_1">BIBA &amp; MAJK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BIBA &amp; MAJK j.d.o.o., OIB 46691392655, Anđeli 71a, 51211 Matulji</izvorni_sadrzaj>
    <derivirana_varijabla naziv="DomainObject.Predmet.ProtustrankaIDrugiAdressOIB_1">BIBA &amp; MAJK j.d.o.o., OIB 46691392655, Anđeli 71a,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BIBA &amp; MAJK j.d.o.o.</item>
    </izvorni_sadrzaj>
    <derivirana_varijabla naziv="DomainObject.Predmet.SudioniciListNaziv_1">
      <item>FINA  Rijeka</item>
      <item>BIBA &amp; MAJK j.d.o.o.</item>
    </derivirana_varijabla>
  </DomainObject.Predmet.SudioniciListNaziv>
  <DomainObject.Predmet.SudioniciListAdressOIB>
    <izvorni_sadrzaj>
      <item>FINA  Rijeka, OIB 85821130368, Frana Kurelca 8,51000 Rijeka</item>
      <item>BIBA &amp; MAJK j.d.o.o., OIB 46691392655, Anđeli 71a,51211 Matulji</item>
    </izvorni_sadrzaj>
    <derivirana_varijabla naziv="DomainObject.Predmet.SudioniciListAdressOIB_1">
      <item>FINA  Rijeka, OIB 85821130368, Frana Kurelca 8,51000 Rijeka</item>
      <item>BIBA &amp; MAJK j.d.o.o., OIB 46691392655, Anđeli 71a,51211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46691392655</item>
    </izvorni_sadrzaj>
    <derivirana_varijabla naziv="DomainObject.Predmet.SudioniciListNazivOIB_1">
      <item>, OIB 85821130368</item>
      <item>, OIB 46691392655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353</properties:Words>
  <properties:Characters>1991</properties:Characters>
  <properties:Lines>63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2017-09-06T08:56:00Z</dcterms:created>
  <dc:creator>Vera Jelenović</dc:creator>
  <cp:lastModifiedBy>Danijela Fumić</cp:lastModifiedBy>
  <cp:lastPrinted>2017-09-06T08:56:00Z</cp:lastPrinted>
  <dcterms:modified xmlns:xsi="http://www.w3.org/2001/XMLSchema-instance" xsi:type="dcterms:W3CDTF">2017-09-06T08:58:00Z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St-1589/2016-12 / Zapisnik - Ročište radi rasprave o uvjetima za otvaranje steč. post.</vt:lpwstr>
  </prop:property>
  <prop:property name="CC_coloring" pid="5" fmtid="{D5CDD505-2E9C-101B-9397-08002B2CF9AE}">
    <vt:bool>false</vt:bool>
  </prop:property>
</prop:Properties>
</file>