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46b9" w14:paraId="8c846b9" w:rsidRDefault="00E14CDD" w:rsidP="00E14CDD" w:rsidR="00E14CDD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E14CDD" w:rsidP="00E14CDD" w:rsidR="00E14CDD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E14CDD" w:rsidP="00E14CDD" w:rsidR="00E14CDD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6811/16</w:t>
      </w:r>
      <w:r w:rsidRPr="004020D1">
        <w:rPr>
          <w:rFonts w:cs="Times New Roman" w:eastAsia="Times New Roman"/>
          <w:szCs w:val="24"/>
          <w:lang w:eastAsia="hr-HR"/>
        </w:rPr>
        <w:t>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E14CDD" w:rsidP="00E14CDD" w:rsidR="00E14CDD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E14CDD" w:rsidP="00E14CDD" w:rsidR="00E14CDD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E14CDD" w:rsidP="00E14CDD" w:rsidR="00E14CDD" w:rsidRPr="004A008E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VOCATIO d.o.o.</w:t>
      </w:r>
      <w:r w:rsidRPr="004020D1">
        <w:rPr>
          <w:rFonts w:cs="Times New Roman" w:eastAsia="Times New Roman"/>
          <w:szCs w:val="24"/>
          <w:lang w:eastAsia="hr-HR"/>
        </w:rPr>
        <w:t>, OIB</w:t>
      </w:r>
      <w:r>
        <w:rPr>
          <w:rFonts w:cs="Times New Roman" w:eastAsia="Times New Roman"/>
          <w:szCs w:val="24"/>
          <w:lang w:eastAsia="hr-HR"/>
        </w:rPr>
        <w:t xml:space="preserve"> 67769575015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>080688637, iz Zaprešića, Pavla Lončara 2.</w:t>
      </w:r>
    </w:p>
    <w:p w:rsidRDefault="00E14CDD" w:rsidP="00E14CDD" w:rsidR="00E14CDD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>
        <w:rPr>
          <w:rFonts w:cs="Times New Roman" w:eastAsia="Times New Roman"/>
          <w:szCs w:val="24"/>
          <w:lang w:eastAsia="hr-HR"/>
        </w:rPr>
        <w:t>izvršenih osnova za plaćanje je 1.064,21</w:t>
      </w:r>
      <w:r w:rsidRPr="00841181">
        <w:rPr>
          <w:rFonts w:cs="Times New Roman" w:eastAsia="Times New Roman"/>
          <w:szCs w:val="24"/>
          <w:lang w:eastAsia="hr-HR"/>
        </w:rPr>
        <w:t xml:space="preserve">  kn.</w:t>
      </w:r>
    </w:p>
    <w:p w:rsidRDefault="00E14CDD" w:rsidP="00E14CDD" w:rsidR="00E14CDD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E14CDD" w:rsidP="00E14CDD" w:rsidR="00E14CD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14CDD" w:rsidP="00E14CDD" w:rsidR="00E14CDD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14CDD" w:rsidP="00E14CDD" w:rsidR="00E14CDD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E14CDD" w:rsidP="00E14CDD" w:rsidR="00E14CD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14CDD" w:rsidP="00E14CDD" w:rsidR="00E14CDD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E14CDD" w:rsidP="00E14CDD" w:rsidR="00E14CDD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E14CDD" w:rsidP="00E14CDD" w:rsidR="00E14CDD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E14CDD" w:rsidP="00E14CDD" w:rsidR="00E14CDD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E14CDD" w:rsidP="00E14CDD" w:rsidR="00E14CDD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E14CDD" w:rsidP="00E14CDD" w:rsidR="00E14CDD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p w:rsidRDefault="001A00FF" w:rsidR="001A00FF"/>
    <w:sectPr w:rsidSect="00ED6AA8" w:rsidR="001A00F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95E" w:rsidR="00000000">
      <w:r>
        <w:separator/>
      </w:r>
    </w:p>
  </w:endnote>
  <w:endnote w:id="0" w:type="continuationSeparator">
    <w:p w:rsidRDefault="0001195E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95E" w:rsidR="00000000">
      <w:r>
        <w:separator/>
      </w:r>
    </w:p>
  </w:footnote>
  <w:footnote w:id="0" w:type="continuationSeparator">
    <w:p w:rsidRDefault="0001195E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CD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195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CD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195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CDD"/>
    <w:rsid w:val="0001195E"/>
    <w:rsid w:val="001A00FF"/>
    <w:rsid w:val="00E1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4CD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14C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4CDD"/>
  </w:style>
  <w:style w:styleId="Brojstranice" w:type="character">
    <w:name w:val="page number"/>
    <w:basedOn w:val="Zadanifontodlomka"/>
    <w:rsid w:val="00E14CDD"/>
  </w:style>
  <w:style w:styleId="Tekstbalonia" w:type="paragraph">
    <w:name w:val="Balloon Text"/>
    <w:basedOn w:val="Normal"/>
    <w:link w:val="TekstbaloniaChar"/>
    <w:uiPriority w:val="99"/>
    <w:semiHidden/>
    <w:unhideWhenUsed/>
    <w:rsid w:val="00E14C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4C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195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195E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195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195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4CD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E14C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4CDD"/>
  </w:style>
  <w:style w:styleId="Brojstranice" w:type="character">
    <w:name w:val="page number"/>
    <w:basedOn w:val="Zadanifontodlomka"/>
    <w:rsid w:val="00E14CDD"/>
  </w:style>
  <w:style w:styleId="Tekstbalonia" w:type="paragraph">
    <w:name w:val="Balloon Text"/>
    <w:basedOn w:val="Normal"/>
    <w:link w:val="TekstbaloniaChar"/>
    <w:uiPriority w:val="99"/>
    <w:semiHidden/>
    <w:unhideWhenUsed/>
    <w:rsid w:val="00E14C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4C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1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1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195E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1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195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6811</izvorni_sadrzaj>
    <derivirana_varijabla naziv="DomainObject.Predmet.Broj_1">6811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St-6811/2016</izvorni_sadrzaj>
    <derivirana_varijabla naziv="DomainObject.Predmet.OznakaBroj_1">St-6811/2016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VOCATIO d.o.o.</izvorni_sadrzaj>
    <derivirana_varijabla naziv="DomainObject.Predmet.ProtustrankaFormated_1">  VOCATIO d.o.o.</derivirana_varijabla>
  </DomainObject.Predmet.ProtustrankaFormated>
  <DomainObject.Predmet.ProtustrankaFormatedOIB>
    <izvorni_sadrzaj>  VOCATIO d.o.o., OIB 67769575015</izvorni_sadrzaj>
    <derivirana_varijabla naziv="DomainObject.Predmet.ProtustrankaFormatedOIB_1">  VOCATIO d.o.o., OIB 67769575015</derivirana_varijabla>
  </DomainObject.Predmet.ProtustrankaFormatedOIB>
  <DomainObject.Predmet.ProtustrankaFormatedWithAdress>
    <izvorni_sadrzaj> VOCATIO d.o.o., Pavla Lončara 2, 10290 Zaprešić</izvorni_sadrzaj>
    <derivirana_varijabla naziv="DomainObject.Predmet.ProtustrankaFormatedWithAdress_1"> VOCATIO d.o.o., Pavla Lončara 2, 10290 Zaprešić</derivirana_varijabla>
  </DomainObject.Predmet.ProtustrankaFormatedWithAdress>
  <DomainObject.Predmet.ProtustrankaFormatedWithAdressOIB>
    <izvorni_sadrzaj> VOCATIO d.o.o., OIB 67769575015, Pavla Lončara 2, 10290 Zaprešić</izvorni_sadrzaj>
    <derivirana_varijabla naziv="DomainObject.Predmet.ProtustrankaFormatedWithAdressOIB_1"> VOCATIO d.o.o., OIB 67769575015, Pavla Lončara 2, 10290 Zaprešić</derivirana_varijabla>
  </DomainObject.Predmet.ProtustrankaFormatedWithAdressOIB>
  <DomainObject.Predmet.ProtustrankaWithAdress>
    <izvorni_sadrzaj>VOCATIO d.o.o. Pavla Lončara 2, 10290 Zaprešić</izvorni_sadrzaj>
    <derivirana_varijabla naziv="DomainObject.Predmet.ProtustrankaWithAdress_1">VOCATIO d.o.o. Pavla Lončara 2, 10290 Zaprešić</derivirana_varijabla>
  </DomainObject.Predmet.ProtustrankaWithAdress>
  <DomainObject.Predmet.ProtustrankaWithAdressOIB>
    <izvorni_sadrzaj>VOCATIO d.o.o., OIB 67769575015, Pavla Lončara 2, 10290 Zaprešić</izvorni_sadrzaj>
    <derivirana_varijabla naziv="DomainObject.Predmet.ProtustrankaWithAdressOIB_1">VOCATIO d.o.o., OIB 67769575015, Pavla Lončara 2, 10290 Zaprešić</derivirana_varijabla>
  </DomainObject.Predmet.ProtustrankaWithAdressOIB>
  <DomainObject.Predmet.ProtustrankaNazivFormated>
    <izvorni_sadrzaj>VOCATIO d.o.o.</izvorni_sadrzaj>
    <derivirana_varijabla naziv="DomainObject.Predmet.ProtustrankaNazivFormated_1">VOCATIO d.o.o.</derivirana_varijabla>
  </DomainObject.Predmet.ProtustrankaNazivFormated>
  <DomainObject.Predmet.ProtustrankaNazivFormatedOIB>
    <izvorni_sadrzaj>VOCATIO d.o.o., OIB 67769575015</izvorni_sadrzaj>
    <derivirana_varijabla naziv="DomainObject.Predmet.ProtustrankaNazivFormatedOIB_1">VOCATIO d.o.o., OIB 67769575015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95504355058</izvorni_sadrzaj>
    <derivirana_varijabla naziv="DomainObject.Predmet.StrankaFormatedOIB_1">  FINA Regionalni centar Zagreb, OIB 95504355058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95504355058, Trg svibanjskih žrtava 1995. 1, 10000 Zagreb</izvorni_sadrzaj>
    <derivirana_varijabla naziv="DomainObject.Predmet.StrankaFormatedWithAdressOIB_1"> FINA Regionalni centar Zagreb, OIB 95504355058,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95504355058, Trg svibanjskih žrtava 1995. 1,10000 Zagreb</izvorni_sadrzaj>
    <derivirana_varijabla naziv="DomainObject.Predmet.StrankaWithAdressOIB_1">FINA Regionalni centar Zagreb, OIB 95504355058,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95504355058</izvorni_sadrzaj>
    <derivirana_varijabla naziv="DomainObject.Predmet.StrankaNazivFormatedOIB_1">FINA Regionalni centar Zagreb, OIB 95504355058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95504355058</item>
    </izvorni_sadrzaj>
    <derivirana_varijabla naziv="DomainObject.Predmet.StrankaListFormatedOIB_1">
      <item>FINA Regionalni centar Zagreb, OIB 95504355058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95504355058, Trg svibanjskih žrtava 1995. 1, 10000 Zagreb</item>
    </izvorni_sadrzaj>
    <derivirana_varijabla naziv="DomainObject.Predmet.StrankaListFormatedWithAdressOIB_1">
      <item>FINA Regionalni centar Zagreb, OIB 95504355058,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95504355058</item>
    </izvorni_sadrzaj>
    <derivirana_varijabla naziv="DomainObject.Predmet.StrankaListNazivFormatedOIB_1">
      <item>FINA Regionalni centar Zagreb, OIB 95504355058</item>
    </derivirana_varijabla>
  </DomainObject.Predmet.StrankaListNazivFormatedOIB>
  <DomainObject.Predmet.ProtuStrankaListFormated>
    <izvorni_sadrzaj>
      <item>VOCATIO d.o.o.</item>
    </izvorni_sadrzaj>
    <derivirana_varijabla naziv="DomainObject.Predmet.ProtuStrankaListFormated_1">
      <item>VOCATIO d.o.o.</item>
    </derivirana_varijabla>
  </DomainObject.Predmet.ProtuStrankaListFormated>
  <DomainObject.Predmet.ProtuStrankaListFormatedOIB>
    <izvorni_sadrzaj>
      <item>VOCATIO d.o.o., OIB 67769575015</item>
    </izvorni_sadrzaj>
    <derivirana_varijabla naziv="DomainObject.Predmet.ProtuStrankaListFormatedOIB_1">
      <item>VOCATIO d.o.o., OIB 67769575015</item>
    </derivirana_varijabla>
  </DomainObject.Predmet.ProtuStrankaListFormatedOIB>
  <DomainObject.Predmet.ProtuStrankaListFormatedWithAdress>
    <izvorni_sadrzaj>
      <item>VOCATIO d.o.o., Pavla Lončara 2, 10290 Zaprešić</item>
    </izvorni_sadrzaj>
    <derivirana_varijabla naziv="DomainObject.Predmet.ProtuStrankaListFormatedWithAdress_1">
      <item>VOCATIO d.o.o., Pavla Lončara 2, 10290 Zaprešić</item>
    </derivirana_varijabla>
  </DomainObject.Predmet.ProtuStrankaListFormatedWithAdress>
  <DomainObject.Predmet.ProtuStrankaListFormatedWithAdressOIB>
    <izvorni_sadrzaj>
      <item>VOCATIO d.o.o., OIB 67769575015, Pavla Lončara 2, 10290 Zaprešić</item>
    </izvorni_sadrzaj>
    <derivirana_varijabla naziv="DomainObject.Predmet.ProtuStrankaListFormatedWithAdressOIB_1">
      <item>VOCATIO d.o.o., OIB 67769575015, Pavla Lončara 2, 10290 Zaprešić</item>
    </derivirana_varijabla>
  </DomainObject.Predmet.ProtuStrankaListFormatedWithAdressOIB>
  <DomainObject.Predmet.ProtuStrankaListNazivFormated>
    <izvorni_sadrzaj>
      <item>VOCATIO d.o.o.</item>
    </izvorni_sadrzaj>
    <derivirana_varijabla naziv="DomainObject.Predmet.ProtuStrankaListNazivFormated_1">
      <item>VOCATIO d.o.o.</item>
    </derivirana_varijabla>
  </DomainObject.Predmet.ProtuStrankaListNazivFormated>
  <DomainObject.Predmet.ProtuStrankaListNazivFormatedOIB>
    <izvorni_sadrzaj>
      <item>VOCATIO d.o.o., OIB 67769575015</item>
    </izvorni_sadrzaj>
    <derivirana_varijabla naziv="DomainObject.Predmet.ProtuStrankaListNazivFormatedOIB_1">
      <item>VOCATIO d.o.o., OIB 67769575015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VOCATIO d.o.o.</izvorni_sadrzaj>
    <derivirana_varijabla naziv="DomainObject.Predmet.ProtustrankaIDrugi_1">VOCATIO d.o.o.</derivirana_varijabla>
  </DomainObject.Predmet.ProtustrankaIDrugi>
  <DomainObject.Predmet.StrankaIDrugiAdressOIB>
    <izvorni_sadrzaj>FINA Regionalni centar Zagreb, OIB 95504355058, Trg svibanjskih žrtava 1995. 1, 10000 Zagreb</izvorni_sadrzaj>
    <derivirana_varijabla naziv="DomainObject.Predmet.StrankaIDrugiAdressOIB_1">FINA Regionalni centar Zagreb, OIB 95504355058, Trg svibanjskih žrtava 1995. 1, 10000 Zagreb</derivirana_varijabla>
  </DomainObject.Predmet.StrankaIDrugiAdressOIB>
  <DomainObject.Predmet.ProtustrankaIDrugiAdressOIB>
    <izvorni_sadrzaj>VOCATIO d.o.o., OIB 67769575015, Pavla Lončara 2, 10290 Zaprešić</izvorni_sadrzaj>
    <derivirana_varijabla naziv="DomainObject.Predmet.ProtustrankaIDrugiAdressOIB_1">VOCATIO d.o.o., OIB 67769575015, Pavla Lončara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VOCATIO d.o.o.</item>
    </izvorni_sadrzaj>
    <derivirana_varijabla naziv="DomainObject.Predmet.SudioniciListNaziv_1">
      <item>FINA Regionalni centar Zagreb</item>
      <item>VOCATIO d.o.o.</item>
    </derivirana_varijabla>
  </DomainObject.Predmet.SudioniciListNaziv>
  <DomainObject.Predmet.SudioniciListAdressOIB>
    <izvorni_sadrzaj>
      <item>FINA Regionalni centar Zagreb, OIB 95504355058, Trg svibanjskih žrtava 1995. 1,10000 Zagreb</item>
      <item>VOCATIO d.o.o., OIB 67769575015, Pavla Lončara 2,10290 Zaprešić</item>
    </izvorni_sadrzaj>
    <derivirana_varijabla naziv="DomainObject.Predmet.SudioniciListAdressOIB_1">
      <item>FINA Regionalni centar Zagreb, OIB 95504355058, Trg svibanjskih žrtava 1995. 1,10000 Zagreb</item>
      <item>VOCATIO d.o.o., OIB 67769575015, Pavla Lončara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95504355058</item>
      <item>, OIB 67769575015</item>
    </izvorni_sadrzaj>
    <derivirana_varijabla naziv="DomainObject.Predmet.SudioniciListNazivOIB_1">
      <item>, OIB 95504355058</item>
      <item>, OIB 67769575015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2017-03-16T09:15:00Z</dcterms:created>
  <dc:creator>Nikolina Mikulić</dc:creator>
  <cp:lastModifiedBy>Nikolina Mikulić</cp:lastModifiedBy>
  <dcterms:modified xmlns:xsi="http://www.w3.org/2001/XMLSchema-instance" xsi:type="dcterms:W3CDTF">2017-03-16T09:18:00Z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