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68a8" w14:paraId="7b968a8" w:rsidRDefault="005939C6" w:rsidP="007F2409" w:rsidR="006A3D35" w:rsidRPr="00FD639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D639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D6394">
        <w:rPr>
          <w:rFonts w:hAnsi="Times New Roman" w:ascii="Times New Roman"/>
        </w:rPr>
        <w:t xml:space="preserve">        </w:t>
      </w:r>
    </w:p>
    <w:p w:rsidRDefault="007F2409" w:rsidP="007F2409" w:rsidR="007F2409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>TRGOVAČKI SUD</w:t>
      </w:r>
      <w:r w:rsidR="003A572A" w:rsidRPr="00FD6394">
        <w:rPr>
          <w:rFonts w:hAnsi="Times New Roman" w:ascii="Times New Roman"/>
        </w:rPr>
        <w:t xml:space="preserve"> U ZAGREBU</w:t>
      </w:r>
    </w:p>
    <w:p w:rsidRDefault="007B0C7F" w:rsidP="007F2409" w:rsidR="003A572A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>Zagreb, Amruševa 2/II</w:t>
      </w:r>
    </w:p>
    <w:p w:rsidRDefault="00705993" w:rsidP="007F2409" w:rsidR="00705993" w:rsidRPr="00FD6394">
      <w:pPr>
        <w:rPr>
          <w:rFonts w:hAnsi="Times New Roman" w:ascii="Times New Roman"/>
        </w:rPr>
      </w:pPr>
    </w:p>
    <w:p w:rsidRDefault="006A3D35" w:rsidP="007F2409" w:rsidR="006A3D35" w:rsidRPr="00FD6394">
      <w:pPr>
        <w:rPr>
          <w:rFonts w:hAnsi="Times New Roman" w:ascii="Times New Roman"/>
        </w:rPr>
      </w:pPr>
    </w:p>
    <w:p w:rsidRDefault="00D4710A" w:rsidP="00D4710A" w:rsidR="00D4710A" w:rsidRPr="00FD6394">
      <w:pPr>
        <w:jc w:val="center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 E P U B L I K A  H R V A T S K A</w:t>
      </w:r>
    </w:p>
    <w:p w:rsidRDefault="005164E4" w:rsidP="00D4710A" w:rsidR="005164E4" w:rsidRPr="00FD6394">
      <w:pPr>
        <w:jc w:val="center"/>
        <w:rPr>
          <w:rFonts w:hAnsi="Times New Roman" w:ascii="Times New Roman"/>
        </w:rPr>
      </w:pPr>
    </w:p>
    <w:p w:rsidRDefault="007F2409" w:rsidP="003A572A" w:rsidR="007F2409" w:rsidRPr="00FD6394">
      <w:pPr>
        <w:jc w:val="center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 J E Š E N J E</w:t>
      </w:r>
    </w:p>
    <w:p w:rsidRDefault="00DB5BC1" w:rsidP="003A572A" w:rsidR="00DB5BC1" w:rsidRPr="00FD6394">
      <w:pPr>
        <w:jc w:val="center"/>
        <w:rPr>
          <w:rFonts w:hAnsi="Times New Roman" w:ascii="Times New Roman"/>
        </w:rPr>
      </w:pPr>
    </w:p>
    <w:p w:rsidRDefault="0077647E" w:rsidP="0077647E" w:rsidR="0077647E" w:rsidRPr="00FD6394">
      <w:pPr>
        <w:ind w:firstLine="720"/>
        <w:jc w:val="both"/>
        <w:rPr>
          <w:rFonts w:hAnsi="Times New Roman" w:ascii="Times New Roman"/>
          <w:lang w:val="pl-PL"/>
        </w:rPr>
      </w:pPr>
      <w:r w:rsidRPr="00FD6394">
        <w:rPr>
          <w:rFonts w:hAnsi="Times New Roman" w:ascii="Times New Roman"/>
          <w:lang w:val="pl-PL"/>
        </w:rPr>
        <w:t xml:space="preserve">Trgovački sud u Zagrebu po sucu pojedincu Vesni Sremac Šoštar, kao stečajnom sucu u stečajnom postupku nad dužnikom </w:t>
      </w:r>
      <w:r w:rsidR="00DE199C" w:rsidRPr="00DE199C">
        <w:rPr>
          <w:rFonts w:hAnsi="Times New Roman" w:ascii="Times New Roman"/>
        </w:rPr>
        <w:t>SOLARART d.o.o. u stečaju Zagreb, Remetinečka cesta 75c, MBS:080453159, OIB:69752197781</w:t>
      </w:r>
      <w:r w:rsidR="00BA4D59" w:rsidRPr="00FD6394">
        <w:rPr>
          <w:rFonts w:hAnsi="Times New Roman" w:ascii="Times New Roman"/>
          <w:lang w:val="pl-PL"/>
        </w:rPr>
        <w:t xml:space="preserve">, dana </w:t>
      </w:r>
      <w:r w:rsidR="00DE199C">
        <w:rPr>
          <w:rFonts w:hAnsi="Times New Roman" w:ascii="Times New Roman"/>
          <w:lang w:val="pl-PL"/>
        </w:rPr>
        <w:t>05. srpnja 2018</w:t>
      </w:r>
      <w:r w:rsidRPr="00FD6394">
        <w:rPr>
          <w:rFonts w:hAnsi="Times New Roman" w:ascii="Times New Roman"/>
          <w:lang w:val="pl-PL"/>
        </w:rPr>
        <w:t>. godine</w:t>
      </w:r>
    </w:p>
    <w:p w:rsidRDefault="00464385" w:rsidP="00BD6558" w:rsidR="00464385" w:rsidRPr="00FD6394">
      <w:pPr>
        <w:jc w:val="both"/>
        <w:rPr>
          <w:rFonts w:hAnsi="Times New Roman" w:ascii="Times New Roman"/>
        </w:rPr>
      </w:pPr>
    </w:p>
    <w:p w:rsidRDefault="00464385" w:rsidP="00464385" w:rsidR="00464385" w:rsidRPr="00FD6394">
      <w:pPr>
        <w:ind w:firstLine="720"/>
        <w:jc w:val="center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 i j e š i o    j e</w:t>
      </w:r>
    </w:p>
    <w:p w:rsidRDefault="00464385" w:rsidP="00464385" w:rsidR="00464385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</w:t>
      </w:r>
    </w:p>
    <w:p w:rsidRDefault="003E3355" w:rsidP="00DE199C" w:rsidR="0051708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S</w:t>
      </w:r>
      <w:r w:rsidR="0051708E" w:rsidRPr="00FD6394">
        <w:rPr>
          <w:rFonts w:hAnsi="Times New Roman" w:ascii="Times New Roman"/>
        </w:rPr>
        <w:t xml:space="preserve">tečajnom upravitelju </w:t>
      </w:r>
      <w:r w:rsidR="00DE199C">
        <w:rPr>
          <w:rFonts w:hAnsi="Times New Roman" w:ascii="Times New Roman"/>
        </w:rPr>
        <w:t>Ana Mariji Ivanković iz Zagreba, Britanski trg 10, OIB: 26902318451</w:t>
      </w:r>
      <w:r w:rsidR="002839DC">
        <w:rPr>
          <w:rFonts w:hAnsi="Times New Roman" w:ascii="Times New Roman"/>
        </w:rPr>
        <w:t xml:space="preserve">, </w:t>
      </w:r>
      <w:r w:rsidR="0051708E" w:rsidRPr="00FD6394">
        <w:rPr>
          <w:rFonts w:hAnsi="Times New Roman" w:ascii="Times New Roman"/>
        </w:rPr>
        <w:t xml:space="preserve">određuje se nagrada </w:t>
      </w:r>
      <w:r w:rsidR="00DE199C">
        <w:rPr>
          <w:rFonts w:hAnsi="Times New Roman" w:ascii="Times New Roman"/>
        </w:rPr>
        <w:t xml:space="preserve">u za </w:t>
      </w:r>
      <w:r w:rsidR="0051708E" w:rsidRPr="00FD6394">
        <w:rPr>
          <w:rFonts w:hAnsi="Times New Roman" w:ascii="Times New Roman"/>
        </w:rPr>
        <w:t xml:space="preserve">poslove obavljene u </w:t>
      </w:r>
      <w:r w:rsidR="0061481A" w:rsidRPr="00FD6394">
        <w:rPr>
          <w:rFonts w:hAnsi="Times New Roman" w:ascii="Times New Roman"/>
        </w:rPr>
        <w:t xml:space="preserve">stečajnom postupku u iznosu od </w:t>
      </w:r>
      <w:r w:rsidR="00DE199C">
        <w:rPr>
          <w:rFonts w:hAnsi="Times New Roman" w:ascii="Times New Roman"/>
        </w:rPr>
        <w:t>5.027,21</w:t>
      </w:r>
      <w:r w:rsidR="0051708E" w:rsidRPr="00FD6394">
        <w:rPr>
          <w:rFonts w:hAnsi="Times New Roman" w:ascii="Times New Roman"/>
        </w:rPr>
        <w:t xml:space="preserve"> kn bruto iz </w:t>
      </w:r>
      <w:r w:rsidR="002839DC">
        <w:rPr>
          <w:rFonts w:hAnsi="Times New Roman" w:ascii="Times New Roman"/>
        </w:rPr>
        <w:t>unov</w:t>
      </w:r>
      <w:r w:rsidR="009C48FE">
        <w:rPr>
          <w:rFonts w:hAnsi="Times New Roman" w:ascii="Times New Roman"/>
        </w:rPr>
        <w:t>čene imovine stečajnog dužnika</w:t>
      </w:r>
      <w:r w:rsidR="00DE199C">
        <w:rPr>
          <w:rFonts w:hAnsi="Times New Roman" w:ascii="Times New Roman"/>
        </w:rPr>
        <w:t xml:space="preserve">, a određuju se i stvarni troškovi stečajnog upravitelja u iznosu od 534,90 kn </w:t>
      </w:r>
      <w:r w:rsidR="0051708E" w:rsidRPr="00FD6394">
        <w:rPr>
          <w:rFonts w:hAnsi="Times New Roman" w:ascii="Times New Roman"/>
        </w:rPr>
        <w:t>.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CC362E" w:rsidR="00CC362E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Rješenjem o</w:t>
      </w:r>
      <w:r w:rsidR="003E3355" w:rsidRPr="00FD6394">
        <w:rPr>
          <w:rFonts w:hAnsi="Times New Roman" w:ascii="Times New Roman"/>
        </w:rPr>
        <w:t xml:space="preserve">vog suda, posl.br. gornji, od </w:t>
      </w:r>
      <w:r w:rsidR="00E7617D">
        <w:rPr>
          <w:rFonts w:hAnsi="Times New Roman" w:ascii="Times New Roman"/>
        </w:rPr>
        <w:t>10. rujna 2014</w:t>
      </w:r>
      <w:r w:rsidRPr="00FD6394">
        <w:rPr>
          <w:rFonts w:hAnsi="Times New Roman" w:ascii="Times New Roman"/>
        </w:rPr>
        <w:t xml:space="preserve">., </w:t>
      </w:r>
      <w:r w:rsidR="002839DC">
        <w:rPr>
          <w:rFonts w:hAnsi="Times New Roman" w:ascii="Times New Roman"/>
        </w:rPr>
        <w:t>otvoren je stečajni postupak</w:t>
      </w:r>
      <w:r w:rsidR="0077647E" w:rsidRPr="00FD6394">
        <w:rPr>
          <w:rFonts w:hAnsi="Times New Roman" w:ascii="Times New Roman"/>
        </w:rPr>
        <w:t xml:space="preserve"> nad dužnikom te je za dan </w:t>
      </w:r>
      <w:r w:rsidR="00E7617D">
        <w:rPr>
          <w:rFonts w:hAnsi="Times New Roman" w:ascii="Times New Roman"/>
        </w:rPr>
        <w:t>12. studenog 2014</w:t>
      </w:r>
      <w:r w:rsidR="0077647E" w:rsidRPr="00FD6394">
        <w:rPr>
          <w:rFonts w:hAnsi="Times New Roman" w:ascii="Times New Roman"/>
        </w:rPr>
        <w:t>., određeno ispitno i izvještajno ročište.</w:t>
      </w:r>
      <w:r w:rsidR="0077647E" w:rsidRPr="00FD6394">
        <w:rPr>
          <w:rFonts w:hAnsi="Times New Roman" w:ascii="Times New Roman"/>
        </w:rPr>
        <w:tab/>
      </w:r>
    </w:p>
    <w:p w:rsidRDefault="00E7617D" w:rsidP="00CC362E" w:rsidR="00E7617D" w:rsidRPr="00FD6394">
      <w:pPr>
        <w:ind w:firstLine="720"/>
        <w:jc w:val="both"/>
        <w:rPr>
          <w:rFonts w:hAnsi="Times New Roman" w:ascii="Times New Roman"/>
        </w:rPr>
      </w:pPr>
    </w:p>
    <w:p w:rsidRDefault="0077647E" w:rsidP="00CC362E" w:rsidR="005164E4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Podneskom od </w:t>
      </w:r>
      <w:r w:rsidR="002D4020">
        <w:rPr>
          <w:rFonts w:hAnsi="Times New Roman" w:ascii="Times New Roman"/>
        </w:rPr>
        <w:t>03. srpnja</w:t>
      </w:r>
      <w:r w:rsidR="00CC362E" w:rsidRPr="00FD6394">
        <w:rPr>
          <w:rFonts w:hAnsi="Times New Roman" w:ascii="Times New Roman"/>
        </w:rPr>
        <w:t xml:space="preserve"> 2018., stečajni upravitelj je predložio da mu se odredi nagrada</w:t>
      </w:r>
      <w:r w:rsidR="002D4020">
        <w:rPr>
          <w:rFonts w:hAnsi="Times New Roman" w:ascii="Times New Roman"/>
        </w:rPr>
        <w:t xml:space="preserve"> i nadoknada stvarnih troškova</w:t>
      </w:r>
      <w:r w:rsidR="009C48FE">
        <w:rPr>
          <w:rFonts w:hAnsi="Times New Roman" w:ascii="Times New Roman"/>
        </w:rPr>
        <w:t xml:space="preserve">, budući da </w:t>
      </w:r>
      <w:r w:rsidR="00D15948">
        <w:rPr>
          <w:rFonts w:hAnsi="Times New Roman" w:ascii="Times New Roman"/>
        </w:rPr>
        <w:t xml:space="preserve">je došlo do unovčenja stečajne mase u ukupnom iznosu od 31.420,05 kn. </w:t>
      </w:r>
      <w:r w:rsidR="0051708E" w:rsidRPr="00FD6394">
        <w:rPr>
          <w:rFonts w:hAnsi="Times New Roman" w:ascii="Times New Roman"/>
        </w:rPr>
        <w:tab/>
        <w:t xml:space="preserve">     </w:t>
      </w:r>
      <w:r w:rsidR="0051708E" w:rsidRPr="00FD6394">
        <w:rPr>
          <w:rFonts w:hAnsi="Times New Roman" w:ascii="Times New Roman"/>
        </w:rPr>
        <w:tab/>
        <w:t xml:space="preserve">     </w:t>
      </w:r>
    </w:p>
    <w:p w:rsidRDefault="00CC362E" w:rsidP="005164E4" w:rsidR="00CC362E" w:rsidRPr="00FD6394">
      <w:pPr>
        <w:ind w:firstLine="720"/>
        <w:jc w:val="both"/>
        <w:rPr>
          <w:rFonts w:hAnsi="Times New Roman" w:ascii="Times New Roman"/>
        </w:rPr>
      </w:pPr>
    </w:p>
    <w:p w:rsidRDefault="0051708E" w:rsidP="005164E4" w:rsidR="0051708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Temeljem odredbe članka 94. SZ-a (NN71/15), stečajni upravitelj ima pravo na nagradu za svoj rad i naknadu stvarnih troškova.</w:t>
      </w:r>
    </w:p>
    <w:p w:rsidRDefault="00CC362E" w:rsidP="005164E4" w:rsidR="00CC362E" w:rsidRPr="00FD6394">
      <w:pPr>
        <w:ind w:firstLine="720"/>
        <w:jc w:val="both"/>
        <w:rPr>
          <w:rFonts w:hAnsi="Times New Roman" w:ascii="Times New Roman"/>
        </w:rPr>
      </w:pPr>
    </w:p>
    <w:p w:rsidRDefault="0051708E" w:rsidP="005164E4" w:rsidR="0051708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CC362E" w:rsidP="005164E4" w:rsidR="00CC362E" w:rsidRPr="00FD6394">
      <w:pPr>
        <w:ind w:firstLine="720"/>
        <w:jc w:val="both"/>
        <w:rPr>
          <w:rFonts w:hAnsi="Times New Roman" w:ascii="Times New Roman"/>
        </w:rPr>
      </w:pPr>
    </w:p>
    <w:p w:rsidRDefault="0051708E" w:rsidP="005164E4" w:rsidR="0051708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CC362E" w:rsidP="005164E4" w:rsidR="00CC362E" w:rsidRPr="00FD6394">
      <w:pPr>
        <w:ind w:firstLine="720"/>
        <w:jc w:val="both"/>
        <w:rPr>
          <w:rFonts w:hAnsi="Times New Roman" w:ascii="Times New Roman"/>
        </w:rPr>
      </w:pPr>
    </w:p>
    <w:p w:rsidRDefault="00CC362E" w:rsidP="005164E4" w:rsidR="00057075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S</w:t>
      </w:r>
      <w:r w:rsidR="0051708E" w:rsidRPr="00FD6394">
        <w:rPr>
          <w:rFonts w:hAnsi="Times New Roman" w:ascii="Times New Roman"/>
        </w:rPr>
        <w:t>tečajnom upravitelju dosuđena je, na temelju njegovog pisanog, obrazloženog i dokumentiranog izvješća, koje prileži spisu, jednokratna nagrada</w:t>
      </w:r>
      <w:r w:rsidR="00FD25BF">
        <w:rPr>
          <w:rFonts w:hAnsi="Times New Roman" w:ascii="Times New Roman"/>
        </w:rPr>
        <w:t xml:space="preserve"> sukladno čl. 7 i 15 uredbe o kriterijima i načinu obračuna i plaćanja nagrada stečajnim upraviteljima ( NN 105/15), </w:t>
      </w:r>
      <w:r w:rsidR="00057075">
        <w:rPr>
          <w:rFonts w:hAnsi="Times New Roman" w:ascii="Times New Roman"/>
        </w:rPr>
        <w:t>kao i prema čl. 32 Z</w:t>
      </w:r>
      <w:r w:rsidR="00FD25BF">
        <w:rPr>
          <w:rFonts w:hAnsi="Times New Roman" w:ascii="Times New Roman"/>
        </w:rPr>
        <w:t>akona o porezu na dohodak</w:t>
      </w:r>
      <w:r w:rsidR="00057075">
        <w:rPr>
          <w:rFonts w:hAnsi="Times New Roman" w:ascii="Times New Roman"/>
        </w:rPr>
        <w:t xml:space="preserve"> i čl. 115 Z</w:t>
      </w:r>
      <w:r w:rsidR="00FD25BF">
        <w:rPr>
          <w:rFonts w:hAnsi="Times New Roman" w:ascii="Times New Roman"/>
        </w:rPr>
        <w:t>akona o doprinosima, u navedenom iznosu, prema vrijednosti unovčenja</w:t>
      </w:r>
      <w:r w:rsidR="00057075">
        <w:rPr>
          <w:rFonts w:hAnsi="Times New Roman" w:ascii="Times New Roman"/>
        </w:rPr>
        <w:t xml:space="preserve"> u iznosu od </w:t>
      </w:r>
      <w:r w:rsidR="002D4020">
        <w:rPr>
          <w:rFonts w:hAnsi="Times New Roman" w:ascii="Times New Roman"/>
        </w:rPr>
        <w:t>31.420,05</w:t>
      </w:r>
      <w:r w:rsidR="00057075">
        <w:rPr>
          <w:rFonts w:hAnsi="Times New Roman" w:ascii="Times New Roman"/>
        </w:rPr>
        <w:t xml:space="preserve"> kn</w:t>
      </w:r>
      <w:r w:rsidR="00FD25BF">
        <w:rPr>
          <w:rFonts w:hAnsi="Times New Roman" w:ascii="Times New Roman"/>
        </w:rPr>
        <w:t xml:space="preserve">, koje prema </w:t>
      </w:r>
      <w:r w:rsidR="00057075">
        <w:rPr>
          <w:rFonts w:hAnsi="Times New Roman" w:ascii="Times New Roman"/>
        </w:rPr>
        <w:t>koeficijentu</w:t>
      </w:r>
      <w:r w:rsidR="00FD25BF">
        <w:rPr>
          <w:rFonts w:hAnsi="Times New Roman" w:ascii="Times New Roman"/>
        </w:rPr>
        <w:t xml:space="preserve"> od </w:t>
      </w:r>
      <w:r w:rsidR="00FD25BF">
        <w:rPr>
          <w:rFonts w:hAnsi="Times New Roman" w:ascii="Times New Roman"/>
        </w:rPr>
        <w:lastRenderedPageBreak/>
        <w:t xml:space="preserve">16% iznosi </w:t>
      </w:r>
      <w:r w:rsidR="002D4020">
        <w:rPr>
          <w:rFonts w:hAnsi="Times New Roman" w:ascii="Times New Roman"/>
        </w:rPr>
        <w:t xml:space="preserve">5.027,21 kn bruto. </w:t>
      </w:r>
      <w:r w:rsidR="00FD25BF">
        <w:rPr>
          <w:rFonts w:hAnsi="Times New Roman" w:ascii="Times New Roman"/>
        </w:rPr>
        <w:t xml:space="preserve"> </w:t>
      </w:r>
      <w:r w:rsidR="002D4020">
        <w:rPr>
          <w:rFonts w:hAnsi="Times New Roman" w:ascii="Times New Roman"/>
        </w:rPr>
        <w:t>Vezano za stvarne troškova stečajnog upravitelja u iznosu od 534,90 kn,  iste je stečajni upravitelj dokumentirao</w:t>
      </w:r>
      <w:r w:rsidR="00D15948">
        <w:rPr>
          <w:rFonts w:hAnsi="Times New Roman" w:ascii="Times New Roman"/>
        </w:rPr>
        <w:t xml:space="preserve"> računima</w:t>
      </w:r>
      <w:r w:rsidR="002D4020">
        <w:rPr>
          <w:rFonts w:hAnsi="Times New Roman" w:ascii="Times New Roman"/>
        </w:rPr>
        <w:t xml:space="preserve">, a odnose se na </w:t>
      </w:r>
      <w:r w:rsidR="00D15948">
        <w:rPr>
          <w:rFonts w:hAnsi="Times New Roman" w:ascii="Times New Roman"/>
        </w:rPr>
        <w:t>poštanske usluge</w:t>
      </w:r>
      <w:r w:rsidR="002D4020">
        <w:rPr>
          <w:rFonts w:hAnsi="Times New Roman" w:ascii="Times New Roman"/>
        </w:rPr>
        <w:t xml:space="preserve">, </w:t>
      </w:r>
      <w:r w:rsidR="00D15948">
        <w:rPr>
          <w:rFonts w:hAnsi="Times New Roman" w:ascii="Times New Roman"/>
        </w:rPr>
        <w:t xml:space="preserve">izradu </w:t>
      </w:r>
      <w:r w:rsidR="002D4020">
        <w:rPr>
          <w:rFonts w:hAnsi="Times New Roman" w:ascii="Times New Roman"/>
        </w:rPr>
        <w:t>b</w:t>
      </w:r>
      <w:r w:rsidR="00D15948">
        <w:rPr>
          <w:rFonts w:hAnsi="Times New Roman" w:ascii="Times New Roman"/>
        </w:rPr>
        <w:t>iljega, pečata i uredski materijal</w:t>
      </w:r>
      <w:r w:rsidR="002D4020">
        <w:rPr>
          <w:rFonts w:hAnsi="Times New Roman" w:ascii="Times New Roman"/>
        </w:rPr>
        <w:t xml:space="preserve">. </w:t>
      </w:r>
    </w:p>
    <w:p w:rsidRDefault="00057075" w:rsidP="005164E4" w:rsidR="00FD25B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 obzirom na navedeno, valjalo je riješiti kao u izreci</w:t>
      </w:r>
      <w:r w:rsidR="002D4020">
        <w:rPr>
          <w:rFonts w:hAnsi="Times New Roman" w:ascii="Times New Roman"/>
        </w:rPr>
        <w:t>, sukladno čl. 441. st. 2. SZ-a</w:t>
      </w:r>
      <w:r w:rsidR="00D15948">
        <w:rPr>
          <w:rFonts w:hAnsi="Times New Roman" w:ascii="Times New Roman"/>
        </w:rPr>
        <w:t>,  koji se primjenjuje na postupke</w:t>
      </w:r>
      <w:r w:rsidR="009C48FE">
        <w:rPr>
          <w:rFonts w:hAnsi="Times New Roman" w:ascii="Times New Roman"/>
        </w:rPr>
        <w:t xml:space="preserve"> koji su u tijeku</w:t>
      </w:r>
      <w:r>
        <w:rPr>
          <w:rFonts w:hAnsi="Times New Roman" w:ascii="Times New Roman"/>
        </w:rPr>
        <w:t>.</w:t>
      </w:r>
    </w:p>
    <w:p w:rsidRDefault="0051708E" w:rsidP="005164E4" w:rsidR="0051708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                   </w:t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  <w:t>U Zagrebu</w:t>
      </w:r>
      <w:r w:rsidR="003E3486" w:rsidRPr="00FD6394">
        <w:rPr>
          <w:rFonts w:hAnsi="Times New Roman" w:ascii="Times New Roman"/>
        </w:rPr>
        <w:t xml:space="preserve">, </w:t>
      </w:r>
      <w:r w:rsidR="00E7617D">
        <w:rPr>
          <w:rFonts w:hAnsi="Times New Roman" w:ascii="Times New Roman"/>
        </w:rPr>
        <w:t>05. srpnja</w:t>
      </w:r>
      <w:r w:rsidR="00515E4A" w:rsidRPr="00FD6394">
        <w:rPr>
          <w:rFonts w:hAnsi="Times New Roman" w:ascii="Times New Roman"/>
        </w:rPr>
        <w:t xml:space="preserve"> 2018. godine</w:t>
      </w:r>
      <w:r w:rsidRPr="00FD6394">
        <w:rPr>
          <w:rFonts w:hAnsi="Times New Roman" w:ascii="Times New Roman"/>
        </w:rPr>
        <w:t xml:space="preserve">    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070833" w:rsidR="0051708E" w:rsidRPr="00FD6394">
      <w:pPr>
        <w:jc w:val="right"/>
        <w:rPr>
          <w:rFonts w:hAnsi="Times New Roman" w:ascii="Times New Roman"/>
        </w:rPr>
      </w:pP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="00515E4A" w:rsidRPr="00FD6394">
        <w:rPr>
          <w:rFonts w:hAnsi="Times New Roman" w:ascii="Times New Roman"/>
        </w:rPr>
        <w:t>S</w:t>
      </w:r>
      <w:r w:rsidRPr="00FD6394">
        <w:rPr>
          <w:rFonts w:hAnsi="Times New Roman" w:ascii="Times New Roman"/>
        </w:rPr>
        <w:t>udac:</w:t>
      </w:r>
    </w:p>
    <w:p w:rsidRDefault="0051708E" w:rsidP="00E53D3D" w:rsidR="00B051F1">
      <w:pPr>
        <w:pStyle w:val="Uvuenotijeloteksta"/>
        <w:ind w:firstLine="141" w:left="1983"/>
        <w:jc w:val="right"/>
      </w:pPr>
      <w:r w:rsidRPr="00FD6394">
        <w:tab/>
      </w:r>
      <w:r w:rsidRPr="00FD6394">
        <w:tab/>
      </w:r>
      <w:r w:rsidRPr="00FD6394">
        <w:tab/>
      </w:r>
      <w:r w:rsidRPr="00FD6394">
        <w:tab/>
        <w:t>Vesna Sremac Šoštar</w:t>
      </w:r>
      <w:r w:rsidR="00B051F1">
        <w:t>,v.r.</w:t>
      </w:r>
    </w:p>
    <w:p w:rsidRDefault="00B051F1" w:rsidP="00D338FD" w:rsidR="00B051F1">
      <w:pPr>
        <w:pStyle w:val="Uvuenotijeloteksta"/>
        <w:ind w:firstLine="141" w:left="1983"/>
        <w:jc w:val="right"/>
      </w:pPr>
      <w:r>
        <w:t>Za točnost otpravka</w:t>
      </w:r>
    </w:p>
    <w:p w:rsidRDefault="00B051F1" w:rsidP="00515E4A" w:rsidR="0051708E" w:rsidRPr="00FD6394">
      <w:pPr>
        <w:pStyle w:val="Uvuenotijeloteksta"/>
        <w:ind w:firstLine="141" w:left="1983"/>
        <w:jc w:val="right"/>
      </w:pPr>
      <w:r>
        <w:t>Matea Bizjak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POUKA O PRAVNOM LIJEKU: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Žalba se ulaže putem ovog suda u tri primjerka. </w:t>
      </w:r>
    </w:p>
    <w:p w:rsidRDefault="00630958" w:rsidP="007F0028" w:rsidR="00630958" w:rsidRPr="00FD6394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4199C" w:rsidR="00630958" w:rsidRPr="00FD639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560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002" w:rsidR="00521002">
      <w:r>
        <w:separator/>
      </w:r>
    </w:p>
  </w:endnote>
  <w:endnote w:id="0" w:type="continuationSeparator">
    <w:p w:rsidRDefault="00521002" w:rsidR="00521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002" w:rsidR="00521002">
      <w:r>
        <w:separator/>
      </w:r>
    </w:p>
  </w:footnote>
  <w:footnote w:id="0" w:type="continuationSeparator">
    <w:p w:rsidRDefault="00521002" w:rsidR="005210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1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E7617D">
      <w:rPr>
        <w:rFonts w:hAnsi="Times New Roman" w:ascii="Times New Roman"/>
      </w:rPr>
      <w:t>463/14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DE199C">
          <w:rPr>
            <w:rFonts w:hAnsi="Times New Roman" w:ascii="Times New Roman"/>
          </w:rPr>
          <w:t>463/14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1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12648"/>
    <w:rsid w:val="00034BB1"/>
    <w:rsid w:val="000362EC"/>
    <w:rsid w:val="0004277D"/>
    <w:rsid w:val="00043087"/>
    <w:rsid w:val="000447BA"/>
    <w:rsid w:val="00046A4F"/>
    <w:rsid w:val="00046AF9"/>
    <w:rsid w:val="00057075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5CB5"/>
    <w:rsid w:val="000C6183"/>
    <w:rsid w:val="001056B0"/>
    <w:rsid w:val="001115CA"/>
    <w:rsid w:val="001314E4"/>
    <w:rsid w:val="0014199C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39DC"/>
    <w:rsid w:val="00286107"/>
    <w:rsid w:val="0029593A"/>
    <w:rsid w:val="002A192F"/>
    <w:rsid w:val="002A3EC8"/>
    <w:rsid w:val="002A6D24"/>
    <w:rsid w:val="002D4020"/>
    <w:rsid w:val="002E5A49"/>
    <w:rsid w:val="002F043B"/>
    <w:rsid w:val="002F2321"/>
    <w:rsid w:val="0031523D"/>
    <w:rsid w:val="00320B08"/>
    <w:rsid w:val="0032226F"/>
    <w:rsid w:val="003349AD"/>
    <w:rsid w:val="003365D2"/>
    <w:rsid w:val="003438D7"/>
    <w:rsid w:val="00344F29"/>
    <w:rsid w:val="003620F7"/>
    <w:rsid w:val="00366D26"/>
    <w:rsid w:val="0037654D"/>
    <w:rsid w:val="003811DD"/>
    <w:rsid w:val="003812AA"/>
    <w:rsid w:val="003A572A"/>
    <w:rsid w:val="003D1C43"/>
    <w:rsid w:val="003D2785"/>
    <w:rsid w:val="003D27DB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B7D02"/>
    <w:rsid w:val="004C1850"/>
    <w:rsid w:val="004D38B6"/>
    <w:rsid w:val="00500B0C"/>
    <w:rsid w:val="00503749"/>
    <w:rsid w:val="00505A90"/>
    <w:rsid w:val="00513210"/>
    <w:rsid w:val="0051510F"/>
    <w:rsid w:val="00515E4A"/>
    <w:rsid w:val="005164E4"/>
    <w:rsid w:val="0051708E"/>
    <w:rsid w:val="005174C2"/>
    <w:rsid w:val="0052100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E7B"/>
    <w:rsid w:val="00556E13"/>
    <w:rsid w:val="00560F56"/>
    <w:rsid w:val="005611C1"/>
    <w:rsid w:val="00562CF8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61481A"/>
    <w:rsid w:val="00630958"/>
    <w:rsid w:val="00637330"/>
    <w:rsid w:val="006375A3"/>
    <w:rsid w:val="006501F2"/>
    <w:rsid w:val="00654207"/>
    <w:rsid w:val="00676436"/>
    <w:rsid w:val="006A3D35"/>
    <w:rsid w:val="006C7F6C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55B59"/>
    <w:rsid w:val="00767FA4"/>
    <w:rsid w:val="0077647E"/>
    <w:rsid w:val="007772F4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70B9"/>
    <w:rsid w:val="00890661"/>
    <w:rsid w:val="00894071"/>
    <w:rsid w:val="008B4C87"/>
    <w:rsid w:val="008B57BD"/>
    <w:rsid w:val="008C5622"/>
    <w:rsid w:val="008D782F"/>
    <w:rsid w:val="008E0EF7"/>
    <w:rsid w:val="008E4C26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50DE7"/>
    <w:rsid w:val="00965C09"/>
    <w:rsid w:val="00977E5D"/>
    <w:rsid w:val="009A209B"/>
    <w:rsid w:val="009B0EAB"/>
    <w:rsid w:val="009B4D5A"/>
    <w:rsid w:val="009C17C9"/>
    <w:rsid w:val="009C1C12"/>
    <w:rsid w:val="009C2E2C"/>
    <w:rsid w:val="009C48FE"/>
    <w:rsid w:val="009E0F8E"/>
    <w:rsid w:val="00A012A3"/>
    <w:rsid w:val="00A05200"/>
    <w:rsid w:val="00A16F90"/>
    <w:rsid w:val="00A20210"/>
    <w:rsid w:val="00A262E2"/>
    <w:rsid w:val="00A27C87"/>
    <w:rsid w:val="00A3091F"/>
    <w:rsid w:val="00A32FF9"/>
    <w:rsid w:val="00A4184B"/>
    <w:rsid w:val="00A42972"/>
    <w:rsid w:val="00A47BCA"/>
    <w:rsid w:val="00A76042"/>
    <w:rsid w:val="00A92476"/>
    <w:rsid w:val="00AA15B1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AF7D4F"/>
    <w:rsid w:val="00B02BF5"/>
    <w:rsid w:val="00B02D87"/>
    <w:rsid w:val="00B051F1"/>
    <w:rsid w:val="00B07B8D"/>
    <w:rsid w:val="00B152E9"/>
    <w:rsid w:val="00B17573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C0159A"/>
    <w:rsid w:val="00C07402"/>
    <w:rsid w:val="00C156FD"/>
    <w:rsid w:val="00C25A1D"/>
    <w:rsid w:val="00C27A8F"/>
    <w:rsid w:val="00C3099F"/>
    <w:rsid w:val="00C37769"/>
    <w:rsid w:val="00C41834"/>
    <w:rsid w:val="00C46B69"/>
    <w:rsid w:val="00C50556"/>
    <w:rsid w:val="00C61CA0"/>
    <w:rsid w:val="00C65AF4"/>
    <w:rsid w:val="00C77B87"/>
    <w:rsid w:val="00C92BB5"/>
    <w:rsid w:val="00C942F3"/>
    <w:rsid w:val="00CB732E"/>
    <w:rsid w:val="00CC362E"/>
    <w:rsid w:val="00CE253B"/>
    <w:rsid w:val="00CF1B38"/>
    <w:rsid w:val="00CF542B"/>
    <w:rsid w:val="00CF68C5"/>
    <w:rsid w:val="00D01F2C"/>
    <w:rsid w:val="00D071AA"/>
    <w:rsid w:val="00D15948"/>
    <w:rsid w:val="00D24FF2"/>
    <w:rsid w:val="00D26884"/>
    <w:rsid w:val="00D3460D"/>
    <w:rsid w:val="00D35963"/>
    <w:rsid w:val="00D4710A"/>
    <w:rsid w:val="00D70195"/>
    <w:rsid w:val="00D73700"/>
    <w:rsid w:val="00D83C05"/>
    <w:rsid w:val="00D92A35"/>
    <w:rsid w:val="00D95AC7"/>
    <w:rsid w:val="00DA4813"/>
    <w:rsid w:val="00DA6303"/>
    <w:rsid w:val="00DA72F6"/>
    <w:rsid w:val="00DB05C7"/>
    <w:rsid w:val="00DB5BC1"/>
    <w:rsid w:val="00DB5D7C"/>
    <w:rsid w:val="00DC2885"/>
    <w:rsid w:val="00DC50BA"/>
    <w:rsid w:val="00DE199C"/>
    <w:rsid w:val="00DE2309"/>
    <w:rsid w:val="00DF2519"/>
    <w:rsid w:val="00E03B88"/>
    <w:rsid w:val="00E16F5D"/>
    <w:rsid w:val="00E24EFE"/>
    <w:rsid w:val="00E319FB"/>
    <w:rsid w:val="00E31AFD"/>
    <w:rsid w:val="00E5557F"/>
    <w:rsid w:val="00E56EAA"/>
    <w:rsid w:val="00E57739"/>
    <w:rsid w:val="00E57A13"/>
    <w:rsid w:val="00E66152"/>
    <w:rsid w:val="00E72FA9"/>
    <w:rsid w:val="00E74088"/>
    <w:rsid w:val="00E7617D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97CAD"/>
    <w:rsid w:val="00FB1C9C"/>
    <w:rsid w:val="00FB716C"/>
    <w:rsid w:val="00FC3737"/>
    <w:rsid w:val="00FC40FF"/>
    <w:rsid w:val="00FC553E"/>
    <w:rsid w:val="00FD25BF"/>
    <w:rsid w:val="00FD6394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2014.</izvorni_sadrzaj>
    <derivirana_varijabla naziv="DomainObject.Predmet.DatumOsnivanja_1">12.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St-463/2014</izvorni_sadrzaj>
    <derivirana_varijabla naziv="DomainObject.Predmet.OznakaBroj_1">St-463/2014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SOLARART d.o.o. za građevinarstvo, trgovinu i usluge</izvorni_sadrzaj>
    <derivirana_varijabla naziv="DomainObject.Predmet.ProtustrankaFormated_1">  SOLARART d.o.o. za građevinarstvo, trgovinu i usluge</derivirana_varijabla>
  </DomainObject.Predmet.ProtustrankaFormated>
  <DomainObject.Predmet.ProtustrankaFormatedOIB>
    <izvorni_sadrzaj>  SOLARART d.o.o. za građevinarstvo, trgovinu i usluge, OIB 69752197781</izvorni_sadrzaj>
    <derivirana_varijabla naziv="DomainObject.Predmet.ProtustrankaFormatedOIB_1">  SOLARART d.o.o. za građevinarstvo, trgovinu i usluge, OIB 69752197781</derivirana_varijabla>
  </DomainObject.Predmet.ProtustrankaFormatedOIB>
  <DomainObject.Predmet.ProtustrankaFormatedWithAdress>
    <izvorni_sadrzaj> SOLARART d.o.o. za građevinarstvo, trgovinu i usluge, Remetinečka cesta 75/c, 10000 Zagreb</izvorni_sadrzaj>
    <derivirana_varijabla naziv="DomainObject.Predmet.ProtustrankaFormatedWithAdress_1"> SOLARART d.o.o. za građevinarstvo, trgovinu i usluge, Remetinečka cesta 75/c, 10000 Zagreb</derivirana_varijabla>
  </DomainObject.Predmet.ProtustrankaFormatedWithAdress>
  <DomainObject.Predmet.ProtustrankaFormatedWithAdressOIB>
    <izvorni_sadrzaj> SOLARART d.o.o. za građevinarstvo, trgovinu i usluge, OIB 69752197781, Remetinečka cesta 75/c, 10000 Zagreb</izvorni_sadrzaj>
    <derivirana_varijabla naziv="DomainObject.Predmet.ProtustrankaFormatedWithAdressOIB_1"> SOLARART d.o.o. za građevinarstvo, trgovinu i usluge, OIB 69752197781, Remetinečka cesta 75/c, 10000 Zagreb</derivirana_varijabla>
  </DomainObject.Predmet.ProtustrankaFormatedWithAdressOIB>
  <DomainObject.Predmet.ProtustrankaWithAdress>
    <izvorni_sadrzaj>SOLARART d.o.o. za građevinarstvo, trgovinu i usluge Remetinečka cesta 75/c, 10000 Zagreb</izvorni_sadrzaj>
    <derivirana_varijabla naziv="DomainObject.Predmet.ProtustrankaWithAdress_1">SOLARART d.o.o. za građevinarstvo, trgovinu i usluge Remetinečka cesta 75/c, 10000 Zagreb</derivirana_varijabla>
  </DomainObject.Predmet.ProtustrankaWithAdress>
  <DomainObject.Predmet.ProtustrankaWithAdressOIB>
    <izvorni_sadrzaj>SOLARART d.o.o. za građevinarstvo, trgovinu i usluge, OIB 69752197781, Remetinečka cesta 75/c, 10000 Zagreb</izvorni_sadrzaj>
    <derivirana_varijabla naziv="DomainObject.Predmet.ProtustrankaWithAdressOIB_1">SOLARART d.o.o. za građevinarstvo, trgovinu i usluge, OIB 69752197781, Remetinečka cesta 75/c, 10000 Zagreb</derivirana_varijabla>
  </DomainObject.Predmet.ProtustrankaWithAdressOIB>
  <DomainObject.Predmet.ProtustrankaNazivFormated>
    <izvorni_sadrzaj>SOLARART d.o.o. za građevinarstvo, trgovinu i usluge</izvorni_sadrzaj>
    <derivirana_varijabla naziv="DomainObject.Predmet.ProtustrankaNazivFormated_1">SOLARART d.o.o. za građevinarstvo, trgovinu i usluge</derivirana_varijabla>
  </DomainObject.Predmet.ProtustrankaNazivFormated>
  <DomainObject.Predmet.ProtustrankaNazivFormatedOIB>
    <izvorni_sadrzaj>SOLARART d.o.o. za građevinarstvo, trgovinu i usluge, OIB 69752197781</izvorni_sadrzaj>
    <derivirana_varijabla naziv="DomainObject.Predmet.ProtustrankaNazivFormatedOIB_1">SOLARART d.o.o. za građevinarstvo, trgovinu i usluge, OIB 69752197781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DIONIČKO DRUŠTVO</izvorni_sadrzaj>
    <derivirana_varijabla naziv="DomainObject.Predmet.StrankaFormated_1">  FINA Regionalni centar Zagreb; ZAGREBAČKA BANKA DIONIČKO DRUŠTVO</derivirana_varijabla>
  </DomainObject.Predmet.StrankaFormated>
  <DomainObject.Predmet.StrankaFormatedOIB>
    <izvorni_sadrzaj>  FINA Regionalni centar Zagreb, OIB 85821130368; ZAGREBAČKA BANKA DIONIČKO DRUŠTVO, OIB 92963223473</izvorni_sadrzaj>
    <derivirana_varijabla naziv="DomainObject.Predmet.StrankaFormatedOIB_1">  FINA Regionalni centar Zagreb, OIB 85821130368; ZAGREBAČKA BANKA DIONIČKO DRUŠTVO, OIB 92963223473</derivirana_varijabla>
  </DomainObject.Predmet.StrankaFormatedOIB>
  <DomainObject.Predmet.StrankaFormatedWithAdress>
    <izvorni_sadrzaj> FINA Regionalni centar Zagreb, Ilica 307, 10000 Zagreb; ZAGREBAČKA BANKA DIONIČKO DRUŠTVO, Trg bana Josipa Jelačića 10, Zagreb</izvorni_sadrzaj>
    <derivirana_varijabla naziv="DomainObject.Predmet.StrankaFormatedWithAdress_1"> FINA Regionalni centar Zagreb, Ilica 307, 10000 Zagreb; ZAGREBAČKA BANKA DIONIČKO DRUŠTVO, Trg bana Josipa Jelačića 10, Zagreb</derivirana_varijabla>
  </DomainObject.Predmet.StrankaFormatedWithAdress>
  <DomainObject.Predmet.StrankaFormatedWithAdressOIB>
    <izvorni_sadrzaj> FINA Regionalni centar Zagreb, OIB 85821130368, Ilica 307, 10000 Zagreb; ZAGREBAČKA BANKA DIONIČKO DRUŠTVO, OIB 92963223473, Trg bana Josipa Jelačića 10, Zagreb</izvorni_sadrzaj>
    <derivirana_varijabla naziv="DomainObject.Predmet.StrankaFormatedWithAdressOIB_1"> FINA Regionalni centar Zagreb, OIB 85821130368, Ilica 307, 10000 Zagreb; ZAGREBAČKA BANKA DIONIČKO DRUŠTVO, OIB 92963223473, Trg bana Josipa Jelačića 10, Zagreb</derivirana_varijabla>
  </DomainObject.Predmet.StrankaFormatedWithAdressOIB>
  <DomainObject.Predmet.StrankaWithAdress>
    <izvorni_sadrzaj>FINA Regionalni centar Zagreb Ilica 307,10000 Zagreb,ZAGREBAČKA BANKA DIONIČKO DRUŠTVO Trg bana Josipa Jelačića 10,Zagreb</izvorni_sadrzaj>
    <derivirana_varijabla naziv="DomainObject.Predmet.StrankaWithAdress_1">FINA Regionalni centar Zagreb Ilica 307,10000 Zagreb,ZAGREBAČKA BANKA DIONIČKO DRUŠTVO Trg bana Josipa Jelačića 10,Zagreb</derivirana_varijabla>
  </DomainObject.Predmet.StrankaWithAdress>
  <DomainObject.Predmet.StrankaWithAdressOIB>
    <izvorni_sadrzaj>FINA Regionalni centar Zagreb, OIB 85821130368, Ilica 307,10000 Zagreb,ZAGREBAČKA BANKA DIONIČKO DRUŠTVO, OIB 92963223473, Trg bana Josipa Jelačića 10,Zagreb</izvorni_sadrzaj>
    <derivirana_varijabla naziv="DomainObject.Predmet.StrankaWithAdressOIB_1">FINA Regionalni centar Zagreb, OIB 85821130368, Ilica 307,10000 Zagreb,ZAGREBAČKA BANKA DIONIČKO DRUŠTVO, OIB 92963223473, Trg bana Josipa Jelačića 10,Zagreb</derivirana_varijabla>
  </DomainObject.Predmet.StrankaWithAdressOIB>
  <DomainObject.Predmet.StrankaNazivFormated>
    <izvorni_sadrzaj>FINA Regionalni centar Zagreb,ZAGREBAČKA BANKA DIONIČKO DRUŠTVO</izvorni_sadrzaj>
    <derivirana_varijabla naziv="DomainObject.Predmet.StrankaNazivFormated_1">FINA Regionalni centar Zagreb,ZAGREBAČKA BANKA DIONIČKO DRUŠTVO</derivirana_varijabla>
  </DomainObject.Predmet.StrankaNazivFormated>
  <DomainObject.Predmet.StrankaNazivFormatedOIB>
    <izvorni_sadrzaj>FINA Regionalni centar Zagreb, OIB 85821130368,ZAGREBAČKA BANKA DIONIČKO DRUŠTVO, OIB 92963223473</izvorni_sadrzaj>
    <derivirana_varijabla naziv="DomainObject.Predmet.StrankaNazivFormatedOIB_1">FINA Regionalni centar Zagreb, OIB 85821130368,ZAGREBAČKA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ZAGREBAČKA BANKA DIONIČKO DRUŠTVO</item>
    </izvorni_sadrzaj>
    <derivirana_varijabla naziv="DomainObject.Predmet.StrankaListFormated_1">
      <item>FINA Regionalni centar Zagreb</item>
      <item>ZAGREBAČKA BANKA DIONIČKO DRUŠTVO</item>
    </derivirana_varijabla>
  </DomainObject.Predmet.StrankaListFormated>
  <DomainObject.Predmet.StrankaListFormatedOIB>
    <izvorni_sadrzaj>
      <item>FINA Regionalni centar Zagreb, OIB 85821130368</item>
      <item>ZAGREBAČKA BANKA DIONIČKO DRUŠTVO, OIB 92963223473</item>
    </izvorni_sadrzaj>
    <derivirana_varijabla naziv="DomainObject.Predmet.StrankaListFormatedOIB_1">
      <item>FINA Regionalni centar Zagreb, OIB 85821130368</item>
      <item>ZAGREBAČKA BANKA DIONIČKO DRUŠTVO, OIB 92963223473</item>
    </derivirana_varijabla>
  </DomainObject.Predmet.StrankaListFormatedOIB>
  <DomainObject.Predmet.StrankaListFormatedWithAdress>
    <izvorni_sadrzaj>
      <item>FINA Regionalni centar Zagreb, Ilica 307, 10000 Zagreb</item>
      <item>ZAGREBAČKA BANKA DIONIČKO DRUŠTVO, Trg bana Josipa Jelačića 10, Zagreb</item>
    </izvorni_sadrzaj>
    <derivirana_varijabla naziv="DomainObject.Predmet.StrankaListFormatedWithAdress_1">
      <item>FINA Regionalni centar Zagreb, Ilica 307, 10000 Zagreb</item>
      <item>ZAGREBAČKA BANKA DIONIČKO DRUŠTVO, Trg bana Josipa Jelačića 10,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ZAGREBAČKA BANKA DIONIČKO DRUŠTVO, OIB 92963223473, Trg bana Josipa Jelačića 10, Zagreb</item>
    </izvorni_sadrzaj>
    <derivirana_varijabla naziv="DomainObject.Predmet.StrankaListFormatedWithAdressOIB_1">
      <item>FINA Regionalni centar Zagreb, OIB 85821130368, Ilica 307, 10000 Zagreb</item>
      <item>ZAGREBAČKA BANKA DIONIČKO DRUŠTVO, OIB 92963223473, Trg bana Josipa Jelačića 10, Zagreb</item>
    </derivirana_varijabla>
  </DomainObject.Predmet.StrankaListFormatedWithAdressOIB>
  <DomainObject.Predmet.StrankaListNazivFormated>
    <izvorni_sadrzaj>
      <item>FINA Regionalni centar Zagreb</item>
      <item>ZAGREBAČKA BANKA DIONIČKO DRUŠTVO</item>
    </izvorni_sadrzaj>
    <derivirana_varijabla naziv="DomainObject.Predmet.StrankaListNazivFormated_1">
      <item>FINA Regionalni centar Zagreb</item>
      <item>ZAGREBAČKA BANKA DIONIČKO DRUŠTVO</item>
    </derivirana_varijabla>
  </DomainObject.Predmet.StrankaListNazivFormated>
  <DomainObject.Predmet.StrankaListNazivFormatedOIB>
    <izvorni_sadrzaj>
      <item>FINA Regionalni centar Zagreb, OIB 85821130368</item>
      <item>ZAGREBAČKA BANKA DIONIČKO DRUŠTVO, OIB 92963223473</item>
    </izvorni_sadrzaj>
    <derivirana_varijabla naziv="DomainObject.Predmet.StrankaListNazivFormatedOIB_1">
      <item>FINA Regionalni centar Zagreb, OIB 85821130368</item>
      <item>ZAGREBAČKA BANKA DIONIČKO DRUŠTVO, OIB 92963223473</item>
    </derivirana_varijabla>
  </DomainObject.Predmet.StrankaListNazivFormatedOIB>
  <DomainObject.Predmet.ProtuStrankaListFormated>
    <izvorni_sadrzaj>
      <item>SOLARART d.o.o. za građevinarstvo, trgovinu i usluge</item>
    </izvorni_sadrzaj>
    <derivirana_varijabla naziv="DomainObject.Predmet.ProtuStrankaListFormated_1">
      <item>SOLARART d.o.o. za građevinarstvo, trgovinu i usluge</item>
    </derivirana_varijabla>
  </DomainObject.Predmet.ProtuStrankaListFormated>
  <DomainObject.Predmet.ProtuStrankaListFormatedOIB>
    <izvorni_sadrzaj>
      <item>SOLARART d.o.o. za građevinarstvo, trgovinu i usluge, OIB 69752197781</item>
    </izvorni_sadrzaj>
    <derivirana_varijabla naziv="DomainObject.Predmet.ProtuStrankaListFormatedOIB_1">
      <item>SOLARART d.o.o. za građevinarstvo, trgovinu i usluge, OIB 69752197781</item>
    </derivirana_varijabla>
  </DomainObject.Predmet.ProtuStrankaListFormatedOIB>
  <DomainObject.Predmet.ProtuStrankaListFormatedWithAdress>
    <izvorni_sadrzaj>
      <item>SOLARART d.o.o. za građevinarstvo, trgovinu i usluge, Remetinečka cesta 75/c, 10000 Zagreb</item>
    </izvorni_sadrzaj>
    <derivirana_varijabla naziv="DomainObject.Predmet.ProtuStrankaListFormatedWithAdress_1">
      <item>SOLARART d.o.o. za građevinarstvo, trgovinu i usluge, Remetinečka cesta 75/c, 10000 Zagreb</item>
    </derivirana_varijabla>
  </DomainObject.Predmet.ProtuStrankaListFormatedWithAdress>
  <DomainObject.Predmet.ProtuStrankaListFormatedWithAdressOIB>
    <izvorni_sadrzaj>
      <item>SOLARART d.o.o. za građevinarstvo, trgovinu i usluge, OIB 69752197781, Remetinečka cesta 75/c, 10000 Zagreb</item>
    </izvorni_sadrzaj>
    <derivirana_varijabla naziv="DomainObject.Predmet.ProtuStrankaListFormatedWithAdressOIB_1">
      <item>SOLARART d.o.o. za građevinarstvo, trgovinu i usluge, OIB 69752197781, Remetinečka cesta 75/c, 10000 Zagreb</item>
    </derivirana_varijabla>
  </DomainObject.Predmet.ProtuStrankaListFormatedWithAdressOIB>
  <DomainObject.Predmet.ProtuStrankaListNazivFormated>
    <izvorni_sadrzaj>
      <item>SOLARART d.o.o. za građevinarstvo, trgovinu i usluge</item>
    </izvorni_sadrzaj>
    <derivirana_varijabla naziv="DomainObject.Predmet.ProtuStrankaListNazivFormated_1">
      <item>SOLARART d.o.o. za građevinarstvo, trgovinu i usluge</item>
    </derivirana_varijabla>
  </DomainObject.Predmet.ProtuStrankaListNazivFormated>
  <DomainObject.Predmet.ProtuStrankaListNazivFormatedOIB>
    <izvorni_sadrzaj>
      <item>SOLARART d.o.o. za građevinarstvo, trgovinu i usluge, OIB 69752197781</item>
    </izvorni_sadrzaj>
    <derivirana_varijabla naziv="DomainObject.Predmet.ProtuStrankaListNazivFormatedOIB_1">
      <item>SOLARART d.o.o. za građevinarstvo, trgovinu i usluge, OIB 69752197781</item>
    </derivirana_varijabla>
  </DomainObject.Predmet.ProtuStrankaListNazivFormatedOIB>
  <DomainObject.Predmet.OstaliListFormated>
    <izvorni_sadrzaj>
      <item>Anamaria Ivanković</item>
    </izvorni_sadrzaj>
    <derivirana_varijabla naziv="DomainObject.Predmet.OstaliListFormated_1">
      <item>Anamaria Ivanković</item>
    </derivirana_varijabla>
  </DomainObject.Predmet.OstaliListFormated>
  <DomainObject.Predmet.OstaliListFormatedOIB>
    <izvorni_sadrzaj>
      <item>Anamaria Ivanković, OIB 26902318451</item>
    </izvorni_sadrzaj>
    <derivirana_varijabla naziv="DomainObject.Predmet.OstaliListFormatedOIB_1">
      <item>Anamaria Ivanković, OIB 26902318451</item>
    </derivirana_varijabla>
  </DomainObject.Predmet.OstaliListFormatedOIB>
  <DomainObject.Predmet.OstaliListFormatedWithAdress>
    <izvorni_sadrzaj>
      <item>Anamaria Ivanković, Britanski Trg 10, 10000 Zagreb</item>
    </izvorni_sadrzaj>
    <derivirana_varijabla naziv="DomainObject.Predmet.OstaliListFormatedWithAdress_1">
      <item>Anamaria Ivanković, Britanski Trg 10, 10000 Zagreb</item>
    </derivirana_varijabla>
  </DomainObject.Predmet.OstaliListFormatedWithAdress>
  <DomainObject.Predmet.OstaliListFormatedWithAdressOIB>
    <izvorni_sadrzaj>
      <item>Anamaria Ivanković, OIB 26902318451, Britanski Trg 10, 10000 Zagreb</item>
    </izvorni_sadrzaj>
    <derivirana_varijabla naziv="DomainObject.Predmet.OstaliListFormatedWithAdressOIB_1">
      <item>Anamaria Ivanković, OIB 26902318451, Britanski Trg 10, 10000 Zagreb</item>
    </derivirana_varijabla>
  </DomainObject.Predmet.OstaliListFormatedWithAdressOIB>
  <DomainObject.Predmet.OstaliListNazivFormated>
    <izvorni_sadrzaj>
      <item>Anamaria Ivanković</item>
    </izvorni_sadrzaj>
    <derivirana_varijabla naziv="DomainObject.Predmet.OstaliListNazivFormated_1">
      <item>Anamaria Ivanković</item>
    </derivirana_varijabla>
  </DomainObject.Predmet.OstaliListNazivFormated>
  <DomainObject.Predmet.OstaliListNazivFormatedOIB>
    <izvorni_sadrzaj>
      <item>Anamaria Ivanković, OIB 26902318451</item>
    </izvorni_sadrzaj>
    <derivirana_varijabla naziv="DomainObject.Predmet.OstaliListNazivFormatedOIB_1"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SOLARART d.o.o. za građevinarstvo, trgovinu i usluge</izvorni_sadrzaj>
    <derivirana_varijabla naziv="DomainObject.Predmet.ProtustrankaIDrugi_1">SOLARART d.o.o. za građevinarstvo,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SOLARART d.o.o. za građevinarstvo, trgovinu i usluge, OIB 69752197781, Remetinečka cesta 75/c, 10000 Zagreb</izvorni_sadrzaj>
    <derivirana_varijabla naziv="DomainObject.Predmet.ProtustrankaIDrugiAdressOIB_1">SOLARART d.o.o. za građevinarstvo, trgovinu i usluge, OIB 69752197781, Remetinečka cesta 75/c,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SOLARART d.o.o. za građevinarstvo, trgovinu i usluge</item>
      <item>Anamaria Ivanković</item>
      <item>ZAGREBAČKA BANKA DIONIČKO DRUŠTVO</item>
    </izvorni_sadrzaj>
    <derivirana_varijabla naziv="DomainObject.Predmet.SudioniciListNaziv_1">
      <item>FINA Regionalni centar Zagreb</item>
      <item>SOLARART d.o.o. za građevinarstvo, trgovinu i usluge</item>
      <item>Anamaria Ivanković</item>
      <item>ZAGREBAČKA BANKA DIONIČKO DRUŠTVO</item>
    </derivirana_varijabla>
  </DomainObject.Predmet.SudioniciListNaziv>
  <DomainObject.Predmet.SudioniciListAdressOIB>
    <izvorni_sadrzaj>
      <item>FINA Regionalni centar Zagreb, OIB 85821130368, Ilica 307,10000 Zagreb</item>
      <item>SOLARART d.o.o. za građevinarstvo, trgovinu i usluge, OIB 69752197781, Remetinečka cesta 75/c,10000 Zagreb</item>
      <item>Anamaria Ivanković, OIB 26902318451, Britanski Trg 10,10000 Zagreb</item>
      <item>ZAGREBAČKA BANKA DIONIČKO DRUŠTVO, OIB 92963223473, Trg bana Josipa Jelačića 10,Zagreb</item>
    </izvorni_sadrzaj>
    <derivirana_varijabla naziv="DomainObject.Predmet.SudioniciListAdressOIB_1">
      <item>FINA Regionalni centar Zagreb, OIB 85821130368, Ilica 307,10000 Zagreb</item>
      <item>SOLARART d.o.o. za građevinarstvo, trgovinu i usluge, OIB 69752197781, Remetinečka cesta 75/c,10000 Zagreb</item>
      <item>Anamaria Ivanković, OIB 26902318451, Britanski Trg 10,10000 Zagreb</item>
      <item>ZAGREBAČKA BANKA DIONIČKO DRUŠTVO, OIB 92963223473, Trg bana Josipa Jelačića 10,Zagreb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69752197781</item>
      <item>, OIB 26902318451</item>
      <item>, OIB 92963223473</item>
    </izvorni_sadrzaj>
    <derivirana_varijabla naziv="DomainObject.Predmet.SudioniciListNazivOIB_1">
      <item>, OIB 85821130368</item>
      <item>, OIB 69752197781</item>
      <item>, OIB 26902318451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BD9E3-508C-4BD0-91C4-D0F308F55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443</properties:Words>
  <properties:Characters>2321</properties:Characters>
  <properties:Lines>66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2018-07-05T08:55:00Z</dcterms:created>
  <dc:creator>x</dc:creator>
  <cp:lastModifiedBy>Matea Bizjak</cp:lastModifiedBy>
  <cp:lastPrinted>2018-07-05T09:28:00Z</cp:lastPrinted>
  <dcterms:modified xmlns:xsi="http://www.w3.org/2001/XMLSchema-instance" xsi:type="dcterms:W3CDTF">2018-07-05T09:28:00Z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(St-463-14nagrada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