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c098" w14:paraId="df0c098" w:rsidRDefault="00572881" w:rsidP="00572881" w:rsidR="00572881">
      <w:pPr>
        <w15:collapsed w:val="false"/>
      </w:pPr>
      <w:bookmarkStart w:name="_GoBack" w:id="0"/>
      <w:bookmarkEnd w:id="0"/>
      <w:r>
        <w:tab/>
      </w:r>
    </w:p>
    <w:p w:rsidRDefault="00572881" w:rsidP="00572881" w:rsidR="00572881">
      <w:pPr>
        <w:ind w:left="5040"/>
      </w:pPr>
      <w:r>
        <w:t xml:space="preserve">              </w:t>
      </w:r>
    </w:p>
    <w:p w:rsidRDefault="00572881" w:rsidP="00572881" w:rsidR="00572881"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881" w:rsidP="00572881" w:rsidR="00572881">
      <w:pPr>
        <w:jc w:val="both"/>
      </w:pPr>
      <w:r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572881" w:rsidP="00572881" w:rsidR="00572881">
      <w:pPr>
        <w:jc w:val="both"/>
      </w:pPr>
      <w:r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                              85. St-</w:t>
      </w:r>
      <w:r w:rsidR="00A43704">
        <w:t>4212</w:t>
      </w:r>
      <w:r>
        <w:t>/1</w:t>
      </w:r>
      <w:r w:rsidR="00A43704">
        <w:t>6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572881" w:rsidP="00572881" w:rsidR="00572881">
      <w:pPr>
        <w:ind w:firstLine="720"/>
        <w:jc w:val="both"/>
      </w:pPr>
      <w:r>
        <w:t xml:space="preserve">Trgovački sud u Zagrebu, po sucu mr.sc. Ivani Koštarić Fegeš, u stečajnom </w:t>
      </w:r>
      <w:r w:rsidRPr="002C364C">
        <w:t>postupku nad dužnikom Stečajna masa iza</w:t>
      </w:r>
      <w:r w:rsidR="00541F72" w:rsidRPr="002C364C">
        <w:t xml:space="preserve"> </w:t>
      </w:r>
      <w:r w:rsidR="004F4AE5" w:rsidRPr="002C364C">
        <w:rPr>
          <w:lang w:val="pt-BR"/>
        </w:rPr>
        <w:t xml:space="preserve">BIOORGANIC d.o.o. </w:t>
      </w:r>
      <w:r w:rsidR="000F7E66" w:rsidRPr="002C364C">
        <w:rPr>
          <w:lang w:val="pt-BR"/>
        </w:rPr>
        <w:t>u stečaju</w:t>
      </w:r>
      <w:r w:rsidR="004F4AE5" w:rsidRPr="002C364C">
        <w:rPr>
          <w:lang w:val="pt-BR"/>
        </w:rPr>
        <w:t xml:space="preserve">, Zagreb, </w:t>
      </w:r>
      <w:r w:rsidR="00FA6EC9" w:rsidRPr="002C364C">
        <w:rPr>
          <w:lang w:val="pt-BR"/>
        </w:rPr>
        <w:t xml:space="preserve">Tina Ujevića 13, </w:t>
      </w:r>
      <w:r w:rsidR="004F4AE5" w:rsidRPr="002C364C">
        <w:rPr>
          <w:lang w:val="pt-BR"/>
        </w:rPr>
        <w:t xml:space="preserve">OIB: </w:t>
      </w:r>
      <w:r w:rsidR="002C364C" w:rsidRPr="002C364C">
        <w:t>46093862715</w:t>
      </w:r>
      <w:r>
        <w:t xml:space="preserve">, </w:t>
      </w:r>
      <w:r w:rsidR="00835F1E">
        <w:t>12. lipnja</w:t>
      </w:r>
      <w:r>
        <w:t xml:space="preserve"> 2018.,</w:t>
      </w:r>
    </w:p>
    <w:p w:rsidRDefault="00572881" w:rsidP="00572881" w:rsidR="00572881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>
      <w:pPr>
        <w:ind w:hanging="720" w:left="720"/>
        <w:jc w:val="both"/>
      </w:pPr>
    </w:p>
    <w:p w:rsidRDefault="00DC7DBC" w:rsidP="00572881" w:rsidR="00B06CB7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Nastavlja</w:t>
      </w:r>
      <w:r w:rsidR="00B06CB7">
        <w:rPr>
          <w:rFonts w:hAnsi="Times New Roman" w:ascii="Times New Roman"/>
          <w:szCs w:val="24"/>
        </w:rPr>
        <w:t xml:space="preserve"> se postupak nad dužnikom </w:t>
      </w:r>
      <w:r w:rsidRPr="002C364C">
        <w:rPr>
          <w:rFonts w:hAnsi="Times New Roman" w:ascii="Times New Roman"/>
          <w:szCs w:val="24"/>
        </w:rPr>
        <w:t xml:space="preserve">Stečajna masa iza </w:t>
      </w:r>
      <w:r w:rsidRPr="002C364C">
        <w:rPr>
          <w:rFonts w:hAnsi="Times New Roman" w:ascii="Times New Roman"/>
          <w:szCs w:val="24"/>
          <w:lang w:val="pt-BR"/>
        </w:rPr>
        <w:t xml:space="preserve">BIOORGANIC d.o.o. u stečaju, Zagreb, Tina Ujevića 13, OIB: </w:t>
      </w:r>
      <w:r w:rsidRPr="002C364C">
        <w:rPr>
          <w:rFonts w:hAnsi="Times New Roman" w:ascii="Times New Roman"/>
          <w:szCs w:val="24"/>
        </w:rPr>
        <w:t>46093862715</w:t>
      </w:r>
      <w:r w:rsidR="0048555E">
        <w:rPr>
          <w:rFonts w:hAnsi="Times New Roman" w:ascii="Times New Roman"/>
          <w:szCs w:val="24"/>
        </w:rPr>
        <w:t xml:space="preserve"> radi naknadne diobe.</w:t>
      </w:r>
    </w:p>
    <w:p w:rsidRDefault="00572881" w:rsidP="00572881" w:rsidR="00572881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vjerovnici dužnika </w:t>
      </w:r>
      <w:r w:rsidR="00A87AFF" w:rsidRPr="002C364C">
        <w:rPr>
          <w:rFonts w:hAnsi="Times New Roman" w:ascii="Times New Roman"/>
          <w:szCs w:val="24"/>
        </w:rPr>
        <w:t xml:space="preserve">Stečajna masa iza </w:t>
      </w:r>
      <w:r w:rsidR="00A87AFF" w:rsidRPr="002C364C">
        <w:rPr>
          <w:rFonts w:hAnsi="Times New Roman" w:ascii="Times New Roman"/>
          <w:szCs w:val="24"/>
          <w:lang w:val="pt-BR"/>
        </w:rPr>
        <w:t xml:space="preserve">BIOORGANIC d.o.o. u stečaju, Zagreb, Tina Ujevića 13, OIB: </w:t>
      </w:r>
      <w:r w:rsidR="00A87AFF" w:rsidRPr="002C364C">
        <w:rPr>
          <w:rFonts w:hAnsi="Times New Roman" w:ascii="Times New Roman"/>
          <w:szCs w:val="24"/>
        </w:rPr>
        <w:t>46093862715</w:t>
      </w:r>
      <w:r>
        <w:rPr>
          <w:rFonts w:hAnsi="Times New Roman" w:ascii="Times New Roman"/>
          <w:szCs w:val="24"/>
          <w:lang w:val="en-GB"/>
        </w:rPr>
        <w:t xml:space="preserve">, </w:t>
      </w:r>
      <w:r>
        <w:rPr>
          <w:rFonts w:hAnsi="Times New Roman" w:ascii="Times New Roman"/>
          <w:szCs w:val="24"/>
        </w:rPr>
        <w:t xml:space="preserve">u roku 30 dana od isteka osmoga dana od dana objave ovog rješenja na mrežnoj stranici e-Oglasna ploča Trgovačkog suda u Zagrebu prijaviti svoje tražbine stečajnom upravitelju na adresu: </w:t>
      </w:r>
      <w:r w:rsidR="002775A0" w:rsidRPr="00E460E3">
        <w:rPr>
          <w:rFonts w:hAnsi="Times New Roman" w:ascii="Times New Roman"/>
        </w:rPr>
        <w:t>Branka Malbašić, Zagreb, Tina Ujevića 13, OIB: 93517569919</w:t>
      </w:r>
      <w:r>
        <w:rPr>
          <w:rFonts w:hAnsi="Times New Roman" w:ascii="Times New Roman"/>
          <w:szCs w:val="24"/>
        </w:rPr>
        <w:t>, u skladu s pravilima Stečajnog zakona o prijavi tražbina, na propisanom obrascu, u 2 primjerka, s ispravama iz kojih tražbina proizlazi, odnosno kojima se dokazuje, te priložiti potvrdu o uplaćenoj sudskoj pristojbi.</w:t>
      </w:r>
    </w:p>
    <w:p w:rsidRDefault="00572881" w:rsidP="00572881" w:rsidR="00572881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razlučni i izlučni vjerovnici u roku 30 dana od isteka osmoga dana od dana objave ovog rješenja na mrežnoj stranici e-Oglasna ploča Trgovačkog suda u Zagrebu podneskom obavijestiti stečajnog upravitelja o postojanju svog razlučnog ili izlučnog prava. </w:t>
      </w:r>
    </w:p>
    <w:p w:rsidRDefault="00472997" w:rsidP="00572881" w:rsidR="00572881">
      <w:pPr>
        <w:ind w:hanging="720" w:left="720"/>
        <w:jc w:val="both"/>
      </w:pPr>
      <w:r>
        <w:t>IV</w:t>
      </w:r>
      <w:r w:rsidR="00572881">
        <w:t>.</w:t>
      </w:r>
      <w:r w:rsidR="00572881">
        <w:tab/>
        <w:t>Pozivaju se dužnikovi dužnici svoje obveze bez odgode ispunjavati stečajnom upravitelju za stečajnog dužnika.</w:t>
      </w:r>
    </w:p>
    <w:p w:rsidRDefault="00572881" w:rsidP="00572881" w:rsidR="00572881">
      <w:pPr>
        <w:ind w:hanging="720" w:left="720"/>
        <w:jc w:val="both"/>
      </w:pPr>
      <w:r>
        <w:t>V.</w:t>
      </w:r>
      <w:r>
        <w:tab/>
        <w:t>Određuje se ročište vjerovnika na kojem će se ispitati prijavljene tražbine (ispitno ročište) za:</w:t>
      </w:r>
    </w:p>
    <w:p w:rsidRDefault="00980FBC" w:rsidP="00572881" w:rsidR="00572881">
      <w:pPr>
        <w:ind w:hanging="720" w:left="720"/>
        <w:jc w:val="center"/>
        <w:rPr>
          <w:b/>
        </w:rPr>
      </w:pPr>
      <w:r>
        <w:rPr>
          <w:b/>
        </w:rPr>
        <w:t>4. rujna</w:t>
      </w:r>
      <w:r w:rsidR="00572881">
        <w:rPr>
          <w:b/>
        </w:rPr>
        <w:t xml:space="preserve"> 2018. u 9,30 sati, </w:t>
      </w:r>
    </w:p>
    <w:p w:rsidRDefault="00572881" w:rsidP="00572881" w:rsidR="00572881">
      <w:pPr>
        <w:ind w:firstLine="720"/>
        <w:jc w:val="both"/>
      </w:pPr>
      <w:r>
        <w:t>u zgradi Trgovačkog suda u Zagrebu, Petrinjska 8, soba broj 27/I. kat – dvorišna zgrada.</w:t>
      </w:r>
    </w:p>
    <w:p w:rsidRDefault="00572881" w:rsidP="00572881" w:rsidR="00572881">
      <w:pPr>
        <w:numPr>
          <w:ilvl w:val="12"/>
          <w:numId w:val="0"/>
        </w:numPr>
        <w:ind w:hanging="720" w:left="720"/>
        <w:jc w:val="both"/>
      </w:pPr>
      <w:r>
        <w:t>V</w:t>
      </w:r>
      <w:r w:rsidR="00472997">
        <w:t>I</w:t>
      </w:r>
      <w:r>
        <w:t>.</w:t>
      </w:r>
      <w:r>
        <w:tab/>
        <w:t>Određuje se ročište vjerovnika na kojem će se na temelju izvješća stečajnog upravitelja odlučivati o daljnjem tijeku postupka (izvještajno ročište) za:</w:t>
      </w:r>
    </w:p>
    <w:p w:rsidRDefault="00980FBC" w:rsidP="00572881" w:rsidR="00572881">
      <w:pPr>
        <w:ind w:hanging="720" w:left="720"/>
        <w:jc w:val="center"/>
        <w:rPr>
          <w:b/>
        </w:rPr>
      </w:pPr>
      <w:r>
        <w:rPr>
          <w:b/>
        </w:rPr>
        <w:t>4. rujna</w:t>
      </w:r>
      <w:r w:rsidR="000E1F16">
        <w:rPr>
          <w:b/>
        </w:rPr>
        <w:t xml:space="preserve"> </w:t>
      </w:r>
      <w:r w:rsidR="00572881">
        <w:rPr>
          <w:b/>
        </w:rPr>
        <w:t xml:space="preserve">2018. u 9,45 sati, </w:t>
      </w:r>
    </w:p>
    <w:p w:rsidRDefault="00572881" w:rsidP="00572881" w:rsidR="00572881">
      <w:pPr>
        <w:ind w:firstLine="720"/>
        <w:jc w:val="both"/>
      </w:pPr>
      <w:r>
        <w:t>u zgradi Trgovačkog suda u Zagrebu, Petrinjska 8, soba broj 27/I. kat – dvorišna zgrada.</w:t>
      </w:r>
    </w:p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572881" w:rsidP="00572881" w:rsidR="00572881"/>
    <w:p w:rsidRDefault="00572881" w:rsidP="006A77A8" w:rsidR="006A77A8">
      <w:pPr>
        <w:jc w:val="both"/>
      </w:pPr>
      <w:r>
        <w:tab/>
      </w:r>
      <w:r w:rsidR="006A77A8">
        <w:t xml:space="preserve">Rješenjem Trgovačkog suda u Zagrebu poslovni broj St-4212/16 od 5. prosinca 2016. istovremeno je otvoren i zaključen skraćeni stečajni postupak nad dužnikom </w:t>
      </w:r>
      <w:r w:rsidR="006A77A8" w:rsidRPr="00D45FEF">
        <w:rPr>
          <w:lang w:val="pt-BR"/>
        </w:rPr>
        <w:lastRenderedPageBreak/>
        <w:t xml:space="preserve">BIOORGANIC d.o.o., Zagreb, Damira Tomljanovića Gavrana 9, OIB: </w:t>
      </w:r>
      <w:r w:rsidR="006A77A8" w:rsidRPr="00D45FEF">
        <w:t>12185947273</w:t>
      </w:r>
      <w:r w:rsidR="006A77A8">
        <w:t xml:space="preserve">, na temelju odredaba čl. 431. </w:t>
      </w:r>
      <w:r w:rsidR="006A77A8" w:rsidRPr="00F27587">
        <w:t>Stečajnog zakona („Narodne novine“ broj 71/15, dalje: SZ).</w:t>
      </w:r>
      <w:r w:rsidR="006A77A8">
        <w:t xml:space="preserve"> Po pravomoćnosti tog rješenja, dužnik je, 17. svibnja 2017., brisan iz sudskog registra rješenjem Trgovačkog suda u Zagrebu poslovni broj Tt-17/13151-1.</w:t>
      </w:r>
    </w:p>
    <w:p w:rsidRDefault="006A77A8" w:rsidP="006A77A8" w:rsidR="006A77A8">
      <w:pPr>
        <w:jc w:val="both"/>
      </w:pPr>
    </w:p>
    <w:p w:rsidRDefault="006A77A8" w:rsidP="006A77A8" w:rsidR="006A77A8" w:rsidRPr="008F24D8">
      <w:pPr>
        <w:jc w:val="both"/>
      </w:pPr>
      <w:r>
        <w:tab/>
      </w:r>
      <w:r w:rsidRPr="008F24D8">
        <w:t>Pravomoćnim rješenjem od 4. travnja 2018. Branka Malbašić, Zagreb, Tina Ujevića 13, OIB: 93517569919 je imenovana za novog stečajnog upravitelja dužnika</w:t>
      </w:r>
      <w:r>
        <w:t xml:space="preserve"> (točka III. izreke rješenja).</w:t>
      </w:r>
    </w:p>
    <w:p w:rsidRDefault="006A77A8" w:rsidP="006A77A8" w:rsidR="006A77A8" w:rsidRPr="008F24D8">
      <w:pPr>
        <w:jc w:val="both"/>
      </w:pPr>
    </w:p>
    <w:p w:rsidRDefault="006A77A8" w:rsidP="006A77A8" w:rsidR="006A77A8">
      <w:pPr>
        <w:ind w:firstLine="720"/>
        <w:jc w:val="both"/>
      </w:pPr>
      <w:r>
        <w:t xml:space="preserve">Stečajni upravitelj </w:t>
      </w:r>
      <w:r w:rsidRPr="008F24D8">
        <w:t>Branka Malbašić</w:t>
      </w:r>
      <w:r>
        <w:t xml:space="preserve"> je podneskom od 7. svibnja 2018. (list 60.-61. spisa) predložila nastavak postupka i upis stečajne mase iza dužnika. Iz navedenog podneska, kao i podnesaka od 5. svibnja 2017. (list 20. spisa) i 17. travnja 2018. (list 57. spisa) u bitnome proizlazi kako je dužnik imatelj </w:t>
      </w:r>
      <w:r w:rsidRPr="002862B9">
        <w:t>poslovnog udjela u trgovačkom društvu Bioorganic plus d.o.o., Ljubljana, Slovenija, u visini od 50%, odnosno u iznosu od 3.750,00 EUR-a,</w:t>
      </w:r>
      <w:r>
        <w:t xml:space="preserve"> koje društvo posluje i ima dva zaposlena, te je u 2016. god</w:t>
      </w:r>
      <w:r w:rsidR="00252E35">
        <w:t xml:space="preserve">ini ostvarilo dobit od 1.637,21 </w:t>
      </w:r>
      <w:r>
        <w:t>EUR-a, a u 2017. godini od 1.891,77 EUR-a.</w:t>
      </w:r>
    </w:p>
    <w:p w:rsidRDefault="006A77A8" w:rsidP="006A77A8" w:rsidR="006A77A8">
      <w:pPr>
        <w:ind w:firstLine="720"/>
        <w:jc w:val="both"/>
      </w:pPr>
    </w:p>
    <w:p w:rsidRDefault="006A77A8" w:rsidP="006A77A8" w:rsidR="00B879B6">
      <w:pPr>
        <w:jc w:val="both"/>
      </w:pPr>
      <w:r>
        <w:tab/>
        <w:t xml:space="preserve">S obzirom na to da je u konkretnom slučaju pronađena imovina koja ulazi u stečajnu masu – navedeni poslovni udio, sud je, </w:t>
      </w:r>
      <w:r w:rsidR="00DB5AE5">
        <w:t xml:space="preserve">pravomoćnim rješenjem od 16. svibnja 2018., odredio upis stečajne mase iza dužnika </w:t>
      </w:r>
      <w:r w:rsidR="00197C50" w:rsidRPr="00D45FEF">
        <w:rPr>
          <w:lang w:val="pt-BR"/>
        </w:rPr>
        <w:t xml:space="preserve">BIOORGANIC d.o.o., Zagreb, Damira Tomljanovića Gavrana 9, OIB: </w:t>
      </w:r>
      <w:r w:rsidR="00197C50" w:rsidRPr="00D45FEF">
        <w:t>12185947273</w:t>
      </w:r>
      <w:r w:rsidR="00B879B6">
        <w:t>, u skladu s odredbama članka 133. stavka 1. i 2. u vezi s odredbom članka 431. stavka 2. SZ-a.</w:t>
      </w:r>
    </w:p>
    <w:p w:rsidRDefault="00B879B6" w:rsidP="006A77A8" w:rsidR="00B879B6">
      <w:pPr>
        <w:jc w:val="both"/>
      </w:pPr>
    </w:p>
    <w:p w:rsidRDefault="00197C50" w:rsidP="00B879B6" w:rsidR="00197C50">
      <w:pPr>
        <w:ind w:firstLine="720"/>
        <w:jc w:val="both"/>
      </w:pPr>
      <w:r>
        <w:t>Rješenjem Trgovačkog suda u Zagrebu poslovni broj Tt-18/19883-2 od 18. svibnja 2018. upis</w:t>
      </w:r>
      <w:r w:rsidR="005539D9">
        <w:t>ana je</w:t>
      </w:r>
      <w:r w:rsidR="00436F86">
        <w:t xml:space="preserve"> S</w:t>
      </w:r>
      <w:r>
        <w:t>tečajn</w:t>
      </w:r>
      <w:r w:rsidR="005539D9">
        <w:t>a</w:t>
      </w:r>
      <w:r>
        <w:t xml:space="preserve"> mas</w:t>
      </w:r>
      <w:r w:rsidR="00436F86">
        <w:t>a</w:t>
      </w:r>
      <w:r>
        <w:t xml:space="preserve"> </w:t>
      </w:r>
      <w:r w:rsidRPr="002C364C">
        <w:t xml:space="preserve">iza </w:t>
      </w:r>
      <w:r w:rsidRPr="002C364C">
        <w:rPr>
          <w:lang w:val="pt-BR"/>
        </w:rPr>
        <w:t xml:space="preserve">BIOORGANIC d.o.o. u stečaju, Zagreb, Tina Ujevića 13, OIB: </w:t>
      </w:r>
      <w:r w:rsidRPr="002C364C">
        <w:t>46093862715</w:t>
      </w:r>
      <w:r w:rsidR="001D0B05">
        <w:t>, u sudski registar ovoga suda (list 91. spisa).</w:t>
      </w:r>
    </w:p>
    <w:p w:rsidRDefault="00572881" w:rsidP="00572881" w:rsidR="00572881">
      <w:pPr>
        <w:ind w:firstLine="720"/>
        <w:jc w:val="both"/>
      </w:pPr>
    </w:p>
    <w:p w:rsidRDefault="00572881" w:rsidP="00572881" w:rsidR="00572881">
      <w:pPr>
        <w:tabs>
          <w:tab w:pos="0" w:val="left"/>
        </w:tabs>
        <w:jc w:val="both"/>
      </w:pPr>
      <w:r>
        <w:tab/>
        <w:t>Prema odredbi čl</w:t>
      </w:r>
      <w:r w:rsidR="005539D9">
        <w:t>anka</w:t>
      </w:r>
      <w:r>
        <w:t xml:space="preserve"> 133. st</w:t>
      </w:r>
      <w:r w:rsidR="005539D9">
        <w:t>avka</w:t>
      </w:r>
      <w:r>
        <w:t xml:space="preserve"> 5. SZ-a, ako se ispune pretpostavke za nastavljanje postupka radi naknadne d</w:t>
      </w:r>
      <w:r w:rsidR="00A378C2">
        <w:t xml:space="preserve">iobe iz čl. 289. stavak 1. SZ-a, </w:t>
      </w:r>
      <w:r>
        <w:t xml:space="preserve">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572881" w:rsidR="00A378C2">
      <w:pPr>
        <w:tabs>
          <w:tab w:pos="0" w:val="left"/>
        </w:tabs>
        <w:jc w:val="both"/>
      </w:pPr>
      <w:r>
        <w:tab/>
      </w:r>
      <w:r w:rsidR="00A378C2">
        <w:t xml:space="preserve">S obzirom na to da je u konkretnom slučaju pronađena imovina koja ulazi u stečajnu masu – navedeni poslovni udio, to su u konkretnom slučaju ispunjene pretpostavke iz članka 289. stavka 1. </w:t>
      </w:r>
      <w:r w:rsidR="00427563">
        <w:t xml:space="preserve">točke 3. </w:t>
      </w:r>
      <w:r w:rsidR="00A378C2">
        <w:t xml:space="preserve">SZ-a u vezi s odredbom članka 133. stavka 5. SZ-a, za nastavljanje postupka radi naknadne diobe. Zbog toga je, na temelju odredbe članka 133. stavka 5. u vezi s odredbom članka 289. stavka 1. </w:t>
      </w:r>
      <w:r w:rsidR="00C92292">
        <w:t xml:space="preserve">točke 3. </w:t>
      </w:r>
      <w:r w:rsidR="00A378C2">
        <w:t>SZ-a odlučeno kao u točki I. izreke ovog rješenja.</w:t>
      </w:r>
    </w:p>
    <w:p w:rsidRDefault="00A378C2" w:rsidP="00572881" w:rsidR="00A378C2">
      <w:pPr>
        <w:tabs>
          <w:tab w:pos="0" w:val="left"/>
        </w:tabs>
        <w:jc w:val="both"/>
      </w:pPr>
    </w:p>
    <w:p w:rsidRDefault="00C92292" w:rsidP="00572881" w:rsidR="00572881">
      <w:pPr>
        <w:tabs>
          <w:tab w:pos="0" w:val="left"/>
        </w:tabs>
        <w:jc w:val="both"/>
      </w:pPr>
      <w:r>
        <w:tab/>
        <w:t xml:space="preserve">Budući da u </w:t>
      </w:r>
      <w:r w:rsidR="00572881">
        <w:t>u skraćenom stečajnom postupku stečajni vjerovnici nisu prijavili svoje tražbine, to su u skladu s odredbama čl</w:t>
      </w:r>
      <w:r>
        <w:t>anka</w:t>
      </w:r>
      <w:r w:rsidR="00572881">
        <w:t xml:space="preserve"> 133. st</w:t>
      </w:r>
      <w:r>
        <w:t>avka</w:t>
      </w:r>
      <w:r w:rsidR="00572881">
        <w:t xml:space="preserve"> 5. u vezi s </w:t>
      </w:r>
      <w:r>
        <w:t xml:space="preserve">odredbama </w:t>
      </w:r>
      <w:r w:rsidR="00572881">
        <w:t>čl</w:t>
      </w:r>
      <w:r>
        <w:t>anka</w:t>
      </w:r>
      <w:r w:rsidR="00572881">
        <w:t xml:space="preserve"> 289. SZ-a, </w:t>
      </w:r>
      <w:r>
        <w:t xml:space="preserve">stečajni vjerovnici </w:t>
      </w:r>
      <w:r w:rsidR="00572881">
        <w:t xml:space="preserve">pozvani prijaviti svoje tražbine stečajnom upravitelju (točka </w:t>
      </w:r>
      <w:r>
        <w:t>I</w:t>
      </w:r>
      <w:r w:rsidR="00572881">
        <w:t>I. izreke ovog rješenja).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572881" w:rsidR="00572881">
      <w:pPr>
        <w:tabs>
          <w:tab w:pos="0" w:val="left"/>
        </w:tabs>
        <w:jc w:val="both"/>
      </w:pPr>
      <w:r>
        <w:tab/>
        <w:t xml:space="preserve">Razlučni i izlučni vjerovnici pozvani su, u točki </w:t>
      </w:r>
      <w:r w:rsidR="00C92292">
        <w:t>I</w:t>
      </w:r>
      <w:r>
        <w:t>II. izreke ovog rješenja, obavijestiti stečajnog upravitelja o svojim razlučnim i izlučnim pravima (čl</w:t>
      </w:r>
      <w:r w:rsidR="00C92292">
        <w:t>anak</w:t>
      </w:r>
      <w:r>
        <w:t xml:space="preserve"> 129. st</w:t>
      </w:r>
      <w:r w:rsidR="00C92292">
        <w:t>avak</w:t>
      </w:r>
      <w:r>
        <w:t xml:space="preserve"> 1. podstavak 5. u vezi s čl</w:t>
      </w:r>
      <w:r w:rsidR="00C92292">
        <w:t>ankom</w:t>
      </w:r>
      <w:r>
        <w:t xml:space="preserve"> 133. st</w:t>
      </w:r>
      <w:r w:rsidR="00C92292">
        <w:t>avak</w:t>
      </w:r>
      <w:r>
        <w:t xml:space="preserve"> 5. i čl</w:t>
      </w:r>
      <w:r w:rsidR="00C92292">
        <w:t>ankom</w:t>
      </w:r>
      <w:r>
        <w:t xml:space="preserve"> 289. SZ).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572881" w:rsidR="00572881">
      <w:pPr>
        <w:ind w:firstLine="720"/>
        <w:jc w:val="both"/>
      </w:pPr>
      <w:r>
        <w:lastRenderedPageBreak/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</w:t>
      </w:r>
      <w:r w:rsidR="00C92292">
        <w:t>anka</w:t>
      </w:r>
      <w:r>
        <w:t xml:space="preserve"> 12. st</w:t>
      </w:r>
      <w:r w:rsidR="00C92292">
        <w:t>avka</w:t>
      </w:r>
      <w:r>
        <w:t xml:space="preserve"> 1. SZ-a o dostavi sudskih pismena pa se rokovi računaju od isteka osmoga dana od dana objave.</w:t>
      </w:r>
    </w:p>
    <w:p w:rsidRDefault="00572881" w:rsidP="00572881" w:rsidR="00572881">
      <w:pPr>
        <w:tabs>
          <w:tab w:pos="0" w:val="left"/>
        </w:tabs>
        <w:jc w:val="both"/>
      </w:pPr>
    </w:p>
    <w:p w:rsidRDefault="00C92292" w:rsidP="00572881" w:rsidR="00572881">
      <w:pPr>
        <w:tabs>
          <w:tab w:pos="0" w:val="left"/>
        </w:tabs>
        <w:jc w:val="both"/>
      </w:pPr>
      <w:r>
        <w:tab/>
        <w:t>Odluka iz točke IV</w:t>
      </w:r>
      <w:r w:rsidR="00572881">
        <w:t>. izreke ovog rješenja temelji se na odredbi čl</w:t>
      </w:r>
      <w:r>
        <w:t>anka</w:t>
      </w:r>
      <w:r w:rsidR="00572881">
        <w:t xml:space="preserve"> 129. st</w:t>
      </w:r>
      <w:r>
        <w:t>avka</w:t>
      </w:r>
      <w:r w:rsidR="00572881">
        <w:t xml:space="preserve"> 1. podstavak 6. u vezi s čl</w:t>
      </w:r>
      <w:r>
        <w:t>ankom</w:t>
      </w:r>
      <w:r w:rsidR="00572881">
        <w:t xml:space="preserve"> 133. st</w:t>
      </w:r>
      <w:r>
        <w:t>avkom</w:t>
      </w:r>
      <w:r w:rsidR="00572881">
        <w:t xml:space="preserve"> 5. i čl</w:t>
      </w:r>
      <w:r>
        <w:t>ankom</w:t>
      </w:r>
      <w:r w:rsidR="00572881">
        <w:t xml:space="preserve"> 289.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C92292" w:rsidP="00572881" w:rsidR="00572881">
      <w:pPr>
        <w:tabs>
          <w:tab w:pos="0" w:val="left"/>
        </w:tabs>
        <w:jc w:val="both"/>
      </w:pPr>
      <w:r>
        <w:tab/>
        <w:t xml:space="preserve">Odluka iz točke </w:t>
      </w:r>
      <w:r w:rsidR="00572881">
        <w:t>V. izreke ovog rješenja temelji se na odredbi čl</w:t>
      </w:r>
      <w:r>
        <w:t>anka</w:t>
      </w:r>
      <w:r w:rsidR="00572881">
        <w:t xml:space="preserve"> 133. st</w:t>
      </w:r>
      <w:r>
        <w:t>avka</w:t>
      </w:r>
      <w:r w:rsidR="00572881">
        <w:t xml:space="preserve"> 5. u vezi s odredbama čl</w:t>
      </w:r>
      <w:r>
        <w:t>anka</w:t>
      </w:r>
      <w:r w:rsidR="00572881">
        <w:t xml:space="preserve"> 130. SZ-a, a odluka iz točke V</w:t>
      </w:r>
      <w:r>
        <w:t>I</w:t>
      </w:r>
      <w:r w:rsidR="00572881">
        <w:t>. izreke ovog rješenja na odredbi čl</w:t>
      </w:r>
      <w:r>
        <w:t>anka</w:t>
      </w:r>
      <w:r w:rsidR="00572881">
        <w:t xml:space="preserve"> 133. st</w:t>
      </w:r>
      <w:r>
        <w:t>avka</w:t>
      </w:r>
      <w:r w:rsidR="00572881">
        <w:t xml:space="preserve"> 6. u vezi s odredbama čl</w:t>
      </w:r>
      <w:r>
        <w:t>anka</w:t>
      </w:r>
      <w:r w:rsidR="00572881">
        <w:t xml:space="preserve"> 130.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572881" w:rsidR="00572881">
      <w:pPr>
        <w:numPr>
          <w:ilvl w:val="12"/>
          <w:numId w:val="0"/>
        </w:numPr>
        <w:jc w:val="center"/>
      </w:pPr>
      <w:r>
        <w:t xml:space="preserve">U Zagrebu </w:t>
      </w:r>
      <w:r w:rsidR="008B3CBE">
        <w:t xml:space="preserve">12. lipnja </w:t>
      </w:r>
      <w:r>
        <w:t>2018.</w:t>
      </w:r>
    </w:p>
    <w:p w:rsidRDefault="00572881" w:rsidP="00572881" w:rsidR="00572881">
      <w:pPr>
        <w:numPr>
          <w:ilvl w:val="12"/>
          <w:numId w:val="0"/>
        </w:numPr>
      </w:pPr>
    </w:p>
    <w:p w:rsidRDefault="00572881" w:rsidP="00572881" w:rsidR="00572881">
      <w:pPr>
        <w:ind w:firstLine="720" w:left="5040"/>
        <w:jc w:val="center"/>
      </w:pPr>
      <w:r>
        <w:tab/>
        <w:t>SUDAC</w:t>
      </w:r>
    </w:p>
    <w:p w:rsidRDefault="00572881" w:rsidP="00D07BA6" w:rsidR="00572881">
      <w:pPr>
        <w:ind w:left="5040"/>
        <w:jc w:val="right"/>
      </w:pPr>
      <w:r>
        <w:t>mr.sc. Ivana Koštarić Fegeš</w:t>
      </w:r>
      <w:r w:rsidR="00D07BA6">
        <w:t>, v.r.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</w:t>
      </w:r>
      <w:r w:rsidR="008B3CBE">
        <w:t xml:space="preserve"> može se izjaviti </w:t>
      </w:r>
      <w:r>
        <w:t>žalb</w:t>
      </w:r>
      <w:r w:rsidR="008B3CBE">
        <w:t>a</w:t>
      </w:r>
      <w:r>
        <w:t xml:space="preserve">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</w:t>
      </w:r>
      <w:r w:rsidR="005B7281">
        <w:rPr>
          <w:color w:val="000000"/>
        </w:rPr>
        <w:t>anak</w:t>
      </w:r>
      <w:r>
        <w:rPr>
          <w:color w:val="000000"/>
        </w:rPr>
        <w:t xml:space="preserve"> 12. st</w:t>
      </w:r>
      <w:r w:rsidR="005B7281">
        <w:rPr>
          <w:color w:val="000000"/>
        </w:rPr>
        <w:t>avak</w:t>
      </w:r>
      <w:r>
        <w:rPr>
          <w:color w:val="000000"/>
        </w:rPr>
        <w:t xml:space="preserve">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D07BA6" w:rsidP="00572881" w:rsidR="00D07BA6">
      <w:pPr>
        <w:numPr>
          <w:ilvl w:val="12"/>
          <w:numId w:val="0"/>
        </w:numPr>
        <w:jc w:val="both"/>
      </w:pPr>
    </w:p>
    <w:p w:rsidRDefault="00D07BA6" w:rsidP="00D07BA6" w:rsidR="00D07BA6">
      <w:pPr>
        <w:autoSpaceDE w:val="false"/>
        <w:autoSpaceDN w:val="false"/>
        <w:adjustRightInd w:val="false"/>
        <w:jc w:val="both"/>
      </w:pPr>
      <w:r>
        <w:t>Za točnost otpravka – ovlašteni službenik:</w:t>
      </w:r>
    </w:p>
    <w:p w:rsidRDefault="00D07BA6" w:rsidP="00D07BA6" w:rsidR="00572881">
      <w:pPr>
        <w:ind w:left="360"/>
      </w:pPr>
      <w:r>
        <w:t>Katarina Drndelić</w:t>
      </w:r>
    </w:p>
    <w:p w:rsidRDefault="006C2C72" w:rsidP="00572881" w:rsidR="006C2C72" w:rsidRPr="00572881"/>
    <w:sectPr w:rsidSect="00C40D3E" w:rsidR="006C2C72" w:rsidRPr="00572881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B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145BA2">
      <w:t>85</w:t>
    </w:r>
    <w:r w:rsidR="00145BA2" w:rsidRPr="006D0B28">
      <w:t>. St-</w:t>
    </w:r>
    <w:r w:rsidR="00835F1E">
      <w:t>4212</w:t>
    </w:r>
    <w:r w:rsidR="00145BA2" w:rsidRPr="006D0B28">
      <w:t>/1</w:t>
    </w:r>
    <w:r w:rsidR="00835F1E">
      <w:t>6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E0D02"/>
    <w:rsid w:val="000E1F16"/>
    <w:rsid w:val="000E49B6"/>
    <w:rsid w:val="000E54BD"/>
    <w:rsid w:val="000E6A83"/>
    <w:rsid w:val="000F7391"/>
    <w:rsid w:val="000F7E66"/>
    <w:rsid w:val="00104558"/>
    <w:rsid w:val="00112845"/>
    <w:rsid w:val="001149A6"/>
    <w:rsid w:val="00132F51"/>
    <w:rsid w:val="00142ED7"/>
    <w:rsid w:val="00145BA2"/>
    <w:rsid w:val="001536AA"/>
    <w:rsid w:val="00160C6A"/>
    <w:rsid w:val="00197C50"/>
    <w:rsid w:val="001C229B"/>
    <w:rsid w:val="001C4FF0"/>
    <w:rsid w:val="001D0B05"/>
    <w:rsid w:val="001D2EB8"/>
    <w:rsid w:val="001E082D"/>
    <w:rsid w:val="001F32FD"/>
    <w:rsid w:val="002010AB"/>
    <w:rsid w:val="00205B0B"/>
    <w:rsid w:val="00207B3C"/>
    <w:rsid w:val="00211C82"/>
    <w:rsid w:val="002144F0"/>
    <w:rsid w:val="00233E8D"/>
    <w:rsid w:val="00252E35"/>
    <w:rsid w:val="00257849"/>
    <w:rsid w:val="00263D21"/>
    <w:rsid w:val="002647F1"/>
    <w:rsid w:val="00265143"/>
    <w:rsid w:val="002775A0"/>
    <w:rsid w:val="002B4AB3"/>
    <w:rsid w:val="002C364C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7143"/>
    <w:rsid w:val="003D0C5A"/>
    <w:rsid w:val="003D2BC5"/>
    <w:rsid w:val="003D63E6"/>
    <w:rsid w:val="003D6E2A"/>
    <w:rsid w:val="003E325E"/>
    <w:rsid w:val="003F5BD7"/>
    <w:rsid w:val="00404A40"/>
    <w:rsid w:val="00415BE6"/>
    <w:rsid w:val="00416197"/>
    <w:rsid w:val="00427563"/>
    <w:rsid w:val="004321CB"/>
    <w:rsid w:val="00436F86"/>
    <w:rsid w:val="00441A2F"/>
    <w:rsid w:val="00442DDA"/>
    <w:rsid w:val="00470A0A"/>
    <w:rsid w:val="00471956"/>
    <w:rsid w:val="00472997"/>
    <w:rsid w:val="00483108"/>
    <w:rsid w:val="00484F0E"/>
    <w:rsid w:val="0048555E"/>
    <w:rsid w:val="00492072"/>
    <w:rsid w:val="004939BB"/>
    <w:rsid w:val="00496DEE"/>
    <w:rsid w:val="004A4F15"/>
    <w:rsid w:val="004B0080"/>
    <w:rsid w:val="004B4B15"/>
    <w:rsid w:val="004D4B8E"/>
    <w:rsid w:val="004E5469"/>
    <w:rsid w:val="004E60CA"/>
    <w:rsid w:val="004F022B"/>
    <w:rsid w:val="004F4486"/>
    <w:rsid w:val="004F4AE5"/>
    <w:rsid w:val="0051075D"/>
    <w:rsid w:val="005303C5"/>
    <w:rsid w:val="00535795"/>
    <w:rsid w:val="00541F72"/>
    <w:rsid w:val="00551E28"/>
    <w:rsid w:val="00552537"/>
    <w:rsid w:val="005539D9"/>
    <w:rsid w:val="00561343"/>
    <w:rsid w:val="00567542"/>
    <w:rsid w:val="00572881"/>
    <w:rsid w:val="00576996"/>
    <w:rsid w:val="00581DE9"/>
    <w:rsid w:val="0058689A"/>
    <w:rsid w:val="005917D8"/>
    <w:rsid w:val="005938DB"/>
    <w:rsid w:val="005A2E7E"/>
    <w:rsid w:val="005A51BA"/>
    <w:rsid w:val="005B139B"/>
    <w:rsid w:val="005B7281"/>
    <w:rsid w:val="005C496B"/>
    <w:rsid w:val="005C686C"/>
    <w:rsid w:val="005D0AAF"/>
    <w:rsid w:val="005E5507"/>
    <w:rsid w:val="005F641C"/>
    <w:rsid w:val="006002BD"/>
    <w:rsid w:val="00607A83"/>
    <w:rsid w:val="00621B59"/>
    <w:rsid w:val="00637921"/>
    <w:rsid w:val="006503C6"/>
    <w:rsid w:val="0065656B"/>
    <w:rsid w:val="00665A43"/>
    <w:rsid w:val="00670EFE"/>
    <w:rsid w:val="00674BDB"/>
    <w:rsid w:val="006944F6"/>
    <w:rsid w:val="006A77A8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706BA1"/>
    <w:rsid w:val="00712C93"/>
    <w:rsid w:val="00721E63"/>
    <w:rsid w:val="00776DE7"/>
    <w:rsid w:val="007978E1"/>
    <w:rsid w:val="007A6843"/>
    <w:rsid w:val="007A7401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31B70"/>
    <w:rsid w:val="00835F1E"/>
    <w:rsid w:val="008479C3"/>
    <w:rsid w:val="00855A39"/>
    <w:rsid w:val="00856303"/>
    <w:rsid w:val="00871001"/>
    <w:rsid w:val="00880CFE"/>
    <w:rsid w:val="00882FD1"/>
    <w:rsid w:val="008852C7"/>
    <w:rsid w:val="0089663A"/>
    <w:rsid w:val="008B3CBE"/>
    <w:rsid w:val="008D4938"/>
    <w:rsid w:val="008F608A"/>
    <w:rsid w:val="008F7471"/>
    <w:rsid w:val="009308F8"/>
    <w:rsid w:val="00943B25"/>
    <w:rsid w:val="009505D9"/>
    <w:rsid w:val="00951C24"/>
    <w:rsid w:val="00955CD8"/>
    <w:rsid w:val="00960E2D"/>
    <w:rsid w:val="00976439"/>
    <w:rsid w:val="00980FBC"/>
    <w:rsid w:val="0099084A"/>
    <w:rsid w:val="0099519A"/>
    <w:rsid w:val="00995681"/>
    <w:rsid w:val="009B1540"/>
    <w:rsid w:val="009B78EF"/>
    <w:rsid w:val="009B7BE9"/>
    <w:rsid w:val="009C7DF4"/>
    <w:rsid w:val="009D6B7F"/>
    <w:rsid w:val="00A32BBB"/>
    <w:rsid w:val="00A36243"/>
    <w:rsid w:val="00A378C2"/>
    <w:rsid w:val="00A43704"/>
    <w:rsid w:val="00A47153"/>
    <w:rsid w:val="00A5198B"/>
    <w:rsid w:val="00A553F2"/>
    <w:rsid w:val="00A63480"/>
    <w:rsid w:val="00A658C0"/>
    <w:rsid w:val="00A77C29"/>
    <w:rsid w:val="00A87AFF"/>
    <w:rsid w:val="00AD128B"/>
    <w:rsid w:val="00AD608A"/>
    <w:rsid w:val="00AF59B2"/>
    <w:rsid w:val="00B06CB7"/>
    <w:rsid w:val="00B20CE9"/>
    <w:rsid w:val="00B27D3D"/>
    <w:rsid w:val="00B316F2"/>
    <w:rsid w:val="00B35FF6"/>
    <w:rsid w:val="00B42BFD"/>
    <w:rsid w:val="00B50150"/>
    <w:rsid w:val="00B639DE"/>
    <w:rsid w:val="00B879B6"/>
    <w:rsid w:val="00BB5EDE"/>
    <w:rsid w:val="00BC1BB8"/>
    <w:rsid w:val="00BC1EB9"/>
    <w:rsid w:val="00BD0156"/>
    <w:rsid w:val="00BD37FE"/>
    <w:rsid w:val="00BE64CD"/>
    <w:rsid w:val="00BF06B4"/>
    <w:rsid w:val="00C071DF"/>
    <w:rsid w:val="00C07DA5"/>
    <w:rsid w:val="00C1723C"/>
    <w:rsid w:val="00C23347"/>
    <w:rsid w:val="00C40D3E"/>
    <w:rsid w:val="00C42ADA"/>
    <w:rsid w:val="00C46A30"/>
    <w:rsid w:val="00C57239"/>
    <w:rsid w:val="00C729AD"/>
    <w:rsid w:val="00C746F6"/>
    <w:rsid w:val="00C8657B"/>
    <w:rsid w:val="00C90C73"/>
    <w:rsid w:val="00C90E86"/>
    <w:rsid w:val="00C92292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BA6"/>
    <w:rsid w:val="00D07DFA"/>
    <w:rsid w:val="00D158CE"/>
    <w:rsid w:val="00D359EC"/>
    <w:rsid w:val="00D438B6"/>
    <w:rsid w:val="00D55239"/>
    <w:rsid w:val="00D708BD"/>
    <w:rsid w:val="00D77959"/>
    <w:rsid w:val="00DA2F7B"/>
    <w:rsid w:val="00DA755E"/>
    <w:rsid w:val="00DB5821"/>
    <w:rsid w:val="00DB5AE5"/>
    <w:rsid w:val="00DC7DBC"/>
    <w:rsid w:val="00DF748F"/>
    <w:rsid w:val="00E03D7B"/>
    <w:rsid w:val="00E23552"/>
    <w:rsid w:val="00E41DEA"/>
    <w:rsid w:val="00E460E3"/>
    <w:rsid w:val="00E464DC"/>
    <w:rsid w:val="00E53574"/>
    <w:rsid w:val="00E557F6"/>
    <w:rsid w:val="00E55DFF"/>
    <w:rsid w:val="00E56836"/>
    <w:rsid w:val="00E656ED"/>
    <w:rsid w:val="00E96AD2"/>
    <w:rsid w:val="00EB6CC8"/>
    <w:rsid w:val="00EC1F7C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70C9B"/>
    <w:rsid w:val="00F73DB9"/>
    <w:rsid w:val="00F86800"/>
    <w:rsid w:val="00FA413B"/>
    <w:rsid w:val="00FA6EC9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St-4212/2016-31</izvorni_sadrzaj>
    <derivirana_varijabla naziv="DomainObject.Oznaka_1">St-4212/2016-31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St-4212/2016-31</izvorni_sadrzaj>
    <derivirana_varijabla naziv="DomainObject.PoslovniBrojDokumenta_1">St-4212/2016-31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St-4212/2016-7</izvorni_sadrzaj>
    <derivirana_varijabla naziv="DomainObject.Predmet.OdlukaRjesenje.Oznaka_1">St-4212/2016-7</derivirana_varijabla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1078</properties:Words>
  <properties:Characters>5687</properties:Characters>
  <properties:Lines>129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2018-06-12T13:20:00Z</dcterms:created>
  <dc:creator>nmarkovic</dc:creator>
  <cp:lastModifiedBy>Katarina Drndelić</cp:lastModifiedBy>
  <cp:lastPrinted>2018-06-13T05:51:00Z</cp:lastPrinted>
  <dcterms:modified xmlns:xsi="http://www.w3.org/2001/XMLSchema-instance" xsi:type="dcterms:W3CDTF">2018-06-13T05:51:00Z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St-4212/2016-31 / Odluka - Rješenje - nastavak postupka zbog naknadne diobe (Rješenje_nastavak postupka i poziv vjerovnicima prijaviti tražbine_čl.133.st.5.i 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