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f957" w14:paraId="eddf957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4381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9626A7">
        <w:rPr>
          <w:rFonts w:hAnsi="Times New Roman" w:ascii="Times New Roman"/>
        </w:rPr>
        <w:t>ZELIT d.o.o., Velka Gorica, Trg Stjepana Radića 2, MBS: 080371281, OIB: 16695095123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4376ED" w:rsidRPr="009F4679">
        <w:rPr>
          <w:rFonts w:hAnsi="Times New Roman" w:ascii="Times New Roman"/>
          <w:szCs w:val="24"/>
          <w:lang w:val="hr-HR"/>
        </w:rPr>
        <w:t>7.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9F4679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9626A7">
        <w:rPr>
          <w:rFonts w:hAnsi="Times New Roman" w:ascii="Times New Roman"/>
        </w:rPr>
        <w:t>ZELIT d.o.o., Velka Gorica, Trg Stjepana Radića 2, MBS: 080371281, OIB: 16695095123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4376ED" w:rsidRPr="009F4679">
        <w:rPr>
          <w:rFonts w:hAnsi="Times New Roman" w:ascii="Times New Roman"/>
          <w:szCs w:val="24"/>
        </w:rPr>
        <w:t>7.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9F4679" w:rsidRPr="009F4679">
        <w:rPr>
          <w:rFonts w:hAnsi="Times New Roman" w:ascii="Times New Roman"/>
          <w:szCs w:val="24"/>
        </w:rPr>
        <w:t>. u 1</w:t>
      </w:r>
      <w:r w:rsidR="00946696">
        <w:rPr>
          <w:rFonts w:hAnsi="Times New Roman" w:ascii="Times New Roman"/>
          <w:szCs w:val="24"/>
        </w:rPr>
        <w:t>4</w:t>
      </w:r>
      <w:r w:rsidRPr="009F4679">
        <w:rPr>
          <w:rFonts w:hAnsi="Times New Roman" w:ascii="Times New Roman"/>
          <w:szCs w:val="24"/>
        </w:rPr>
        <w:t>,</w:t>
      </w:r>
      <w:r w:rsidR="009626A7">
        <w:rPr>
          <w:rFonts w:hAnsi="Times New Roman" w:ascii="Times New Roman"/>
          <w:szCs w:val="24"/>
        </w:rPr>
        <w:t>00 sati i  40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9626A7">
        <w:rPr>
          <w:rFonts w:hAnsi="Times New Roman" w:ascii="Times New Roman"/>
          <w:szCs w:val="24"/>
        </w:rPr>
        <w:t>Davor Ivančić u Čakovcu, Ivana pl. Zajca 17</w:t>
      </w:r>
      <w:r w:rsidR="00BF4417" w:rsidRPr="009F4679">
        <w:rPr>
          <w:rFonts w:hAnsi="Times New Roman" w:ascii="Times New Roman"/>
          <w:szCs w:val="24"/>
        </w:rPr>
        <w:t>,</w:t>
      </w:r>
      <w:r w:rsidR="008A0A2C" w:rsidRPr="009F4679">
        <w:rPr>
          <w:rFonts w:hAnsi="Times New Roman" w:ascii="Times New Roman"/>
          <w:szCs w:val="24"/>
        </w:rPr>
        <w:t xml:space="preserve"> OIB:</w:t>
      </w:r>
      <w:r w:rsidR="001859C3" w:rsidRPr="009F4679">
        <w:rPr>
          <w:rFonts w:hAnsi="Times New Roman" w:ascii="Times New Roman"/>
          <w:szCs w:val="24"/>
        </w:rPr>
        <w:t xml:space="preserve"> </w:t>
      </w:r>
      <w:r w:rsidR="009626A7">
        <w:rPr>
          <w:rFonts w:hAnsi="Times New Roman" w:ascii="Times New Roman"/>
          <w:szCs w:val="24"/>
        </w:rPr>
        <w:t>21146522885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9626A7">
        <w:rPr>
          <w:rFonts w:hAnsi="Times New Roman" w:ascii="Times New Roman"/>
        </w:rPr>
        <w:t>ZELIT d.o.o., Velka Gorica, Trg Stjepana Radića 2, MBS: 080371281, OIB: 16695095123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20.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4376ED" w:rsidRPr="009F4679">
        <w:rPr>
          <w:rFonts w:hAnsi="Times New Roman" w:ascii="Times New Roman"/>
          <w:lang w:val="hr-HR"/>
        </w:rPr>
        <w:t>7.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A516E2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A516E2" w:rsidR="00A516E2" w:rsidRPr="00A516E2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A516E2">
        <w:rPr>
          <w:rFonts w:hAnsi="Times New Roman" w:ascii="Times New Roman"/>
          <w:lang w:val="hr-HR"/>
        </w:rPr>
        <w:t xml:space="preserve">, </w:t>
      </w:r>
      <w:r w:rsidR="00A516E2" w:rsidRPr="00A516E2">
        <w:rPr>
          <w:rFonts w:hAnsi="Times New Roman" w:ascii="Times New Roman"/>
        </w:rPr>
        <w:t>v.r.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Za točnost otpravka – ovlašteni službenik</w:t>
      </w:r>
    </w:p>
    <w:p w:rsidRDefault="00A516E2" w:rsidP="00A516E2" w:rsidR="00A516E2" w:rsidRPr="00A516E2">
      <w:pPr>
        <w:jc w:val="right"/>
        <w:rPr>
          <w:rFonts w:hAnsi="Times New Roman" w:ascii="Times New Roman"/>
        </w:rPr>
      </w:pPr>
      <w:r w:rsidRPr="00A516E2">
        <w:rPr>
          <w:rFonts w:hAnsi="Times New Roman" w:ascii="Times New Roman"/>
        </w:rPr>
        <w:t xml:space="preserve">     </w:t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</w:r>
      <w:r w:rsidRPr="00A516E2">
        <w:rPr>
          <w:rFonts w:hAnsi="Times New Roman" w:ascii="Times New Roman"/>
        </w:rPr>
        <w:tab/>
        <w:t xml:space="preserve">                   </w:t>
      </w:r>
      <w:r w:rsidRPr="00A516E2">
        <w:rPr>
          <w:rFonts w:hAnsi="Times New Roman" w:ascii="Times New Roman"/>
        </w:rPr>
        <w:tab/>
        <w:t>Ksenija Nol</w:t>
      </w: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626A7" w:rsidRPr="009626A7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9626A7">
          <w:rPr>
            <w:rFonts w:hAnsi="Times New Roman" w:ascii="Times New Roman"/>
          </w:rPr>
          <w:t>4381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376ED"/>
    <w:rsid w:val="004503D1"/>
    <w:rsid w:val="004612D0"/>
    <w:rsid w:val="00495ED5"/>
    <w:rsid w:val="004E1FA2"/>
    <w:rsid w:val="005038B9"/>
    <w:rsid w:val="005217F6"/>
    <w:rsid w:val="00631843"/>
    <w:rsid w:val="006A7D68"/>
    <w:rsid w:val="00831A7F"/>
    <w:rsid w:val="008A0A2C"/>
    <w:rsid w:val="008D7665"/>
    <w:rsid w:val="00906F46"/>
    <w:rsid w:val="009237A3"/>
    <w:rsid w:val="00923F04"/>
    <w:rsid w:val="00946696"/>
    <w:rsid w:val="009626A7"/>
    <w:rsid w:val="00991234"/>
    <w:rsid w:val="009F4679"/>
    <w:rsid w:val="00A02786"/>
    <w:rsid w:val="00A516E2"/>
    <w:rsid w:val="00A56EB1"/>
    <w:rsid w:val="00AC5E51"/>
    <w:rsid w:val="00B45D43"/>
    <w:rsid w:val="00B4743B"/>
    <w:rsid w:val="00B53A08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2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6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2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6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St-4381/2015-8</izvorni_sadrzaj>
    <derivirana_varijabla naziv="DomainObject.Oznaka_1">St-4381/2015-8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4381</izvorni_sadrzaj>
    <derivirana_varijabla naziv="DomainObject.Predmet.Broj_1">4381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St-4381/2015</izvorni_sadrzaj>
    <derivirana_varijabla naziv="DomainObject.Predmet.OznakaBroj_1">St-4381/2015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ZELIT, d.o.o. zastupanog po punomoćniku Đurđica Žgela</izvorni_sadrzaj>
    <derivirana_varijabla naziv="DomainObject.Predmet.ProtustrankaFormated_1">  ZELIT, d.o.o. zastupanog po punomoćniku Đurđica Žgela</derivirana_varijabla>
  </DomainObject.Predmet.ProtustrankaFormated>
  <DomainObject.Predmet.ProtustrankaFormatedOIB>
    <izvorni_sadrzaj>  ZELIT, d.o.o., OIB 16695095123 zastupanog po punomoćniku Đurđica Žgela</izvorni_sadrzaj>
    <derivirana_varijabla naziv="DomainObject.Predmet.ProtustrankaFormatedOIB_1">  ZELIT, d.o.o., OIB 16695095123 zastupanog po punomoćniku Đurđica Žgela</derivirana_varijabla>
  </DomainObject.Predmet.ProtustrankaFormatedOIB>
  <DomainObject.Predmet.ProtustrankaFormatedWithAdress>
    <izvorni_sadrzaj> ZELIT, d.o.o., Trg Stjepana Radića 2, 10410 Velika Gorica zastupanog po punomoćniku Đurđica Žgela</izvorni_sadrzaj>
    <derivirana_varijabla naziv="DomainObject.Predmet.ProtustrankaFormatedWithAdress_1"> ZELIT, d.o.o., Trg Stjepana Radića 2, 10410 Velika Gorica zastupanog po punomoćniku Đurđica Žgela</derivirana_varijabla>
  </DomainObject.Predmet.ProtustrankaFormatedWithAdress>
  <DomainObject.Predmet.ProtustrankaFormatedWithAdressOIB>
    <izvorni_sadrzaj> ZELIT, d.o.o., OIB 16695095123, Trg Stjepana Radića 2, 10410 Velika Gorica zastupanog po punomoćniku Đurđica Žgela</izvorni_sadrzaj>
    <derivirana_varijabla naziv="DomainObject.Predmet.ProtustrankaFormatedWithAdressOIB_1"> ZELIT, d.o.o., OIB 16695095123, Trg Stjepana Radića 2, 10410 Velika Gorica zastupanog po punomoćniku Đurđica Žgela</derivirana_varijabla>
  </DomainObject.Predmet.ProtustrankaFormatedWithAdressOIB>
  <DomainObject.Predmet.ProtustrankaWithAdress>
    <izvorni_sadrzaj>ZELIT, d.o.o. Trg Stjepana Radića 2, 10410 Velika Gorica</izvorni_sadrzaj>
    <derivirana_varijabla naziv="DomainObject.Predmet.ProtustrankaWithAdress_1">ZELIT, d.o.o. Trg Stjepana Radića 2, 10410 Velika Gorica</derivirana_varijabla>
  </DomainObject.Predmet.ProtustrankaWithAdress>
  <DomainObject.Predmet.ProtustrankaWithAdressOIB>
    <izvorni_sadrzaj>ZELIT, d.o.o., OIB 16695095123, Trg Stjepana Radića 2, 10410 Velika Gorica</izvorni_sadrzaj>
    <derivirana_varijabla naziv="DomainObject.Predmet.ProtustrankaWithAdressOIB_1">ZELIT, d.o.o., OIB 16695095123, Trg Stjepana Radića 2, 10410 Velika Gorica</derivirana_varijabla>
  </DomainObject.Predmet.ProtustrankaWithAdressOIB>
  <DomainObject.Predmet.ProtustrankaNazivFormated>
    <izvorni_sadrzaj>ZELIT, d.o.o.</izvorni_sadrzaj>
    <derivirana_varijabla naziv="DomainObject.Predmet.ProtustrankaNazivFormated_1">ZELIT, d.o.o.</derivirana_varijabla>
  </DomainObject.Predmet.ProtustrankaNazivFormated>
  <DomainObject.Predmet.ProtustrankaNazivFormatedOIB>
    <izvorni_sadrzaj>ZELIT, d.o.o., OIB 16695095123</izvorni_sadrzaj>
    <derivirana_varijabla naziv="DomainObject.Predmet.ProtustrankaNazivFormatedOIB_1">ZELIT, d.o.o., OIB 16695095123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ZELIT, d.o.o. zastupanog po punomoćniku Đurđica Žgela</item>
    </izvorni_sadrzaj>
    <derivirana_varijabla naziv="DomainObject.Predmet.ProtuStrankaListFormated_1">
      <item>ZELIT, d.o.o. zastupanog po punomoćniku Đurđica Žgela</item>
    </derivirana_varijabla>
  </DomainObject.Predmet.ProtuStrankaListFormated>
  <DomainObject.Predmet.ProtuStrankaListFormatedOIB>
    <izvorni_sadrzaj>
      <item>ZELIT, d.o.o., OIB 16695095123 zastupanog po punomoćniku Đurđica Žgela</item>
    </izvorni_sadrzaj>
    <derivirana_varijabla naziv="DomainObject.Predmet.ProtuStrankaListFormatedOIB_1">
      <item>ZELIT, d.o.o., OIB 16695095123 zastupanog po punomoćniku Đurđica Žgela</item>
    </derivirana_varijabla>
  </DomainObject.Predmet.ProtuStrankaListFormatedOIB>
  <DomainObject.Predmet.ProtuStrankaListFormatedWithAdress>
    <izvorni_sadrzaj>
      <item>ZELIT, d.o.o., Trg Stjepana Radića 2, 10410 Velika Gorica zastupanog po punomoćniku Đurđica Žgela</item>
    </izvorni_sadrzaj>
    <derivirana_varijabla naziv="DomainObject.Predmet.ProtuStrankaListFormatedWithAdress_1">
      <item>ZELIT, d.o.o., Trg Stjepana Radića 2, 10410 Velika Gorica zastupanog po punomoćniku Đurđica Žgela</item>
    </derivirana_varijabla>
  </DomainObject.Predmet.ProtuStrankaListFormatedWithAdress>
  <DomainObject.Predmet.ProtuStrankaListFormatedWithAdressOIB>
    <izvorni_sadrzaj>
      <item>ZELIT, d.o.o., OIB 16695095123, Trg Stjepana Radića 2, 10410 Velika Gorica zastupanog po punomoćniku Đurđica Žgela</item>
    </izvorni_sadrzaj>
    <derivirana_varijabla naziv="DomainObject.Predmet.ProtuStrankaListFormatedWithAdressOIB_1">
      <item>ZELIT, d.o.o., OIB 16695095123, Trg Stjepana Radića 2, 10410 Velika Gorica zastupanog po punomoćniku Đurđica Žgela</item>
    </derivirana_varijabla>
  </DomainObject.Predmet.ProtuStrankaListFormatedWithAdressOIB>
  <DomainObject.Predmet.ProtuStrankaListNazivFormated>
    <izvorni_sadrzaj>
      <item>ZELIT, d.o.o.</item>
    </izvorni_sadrzaj>
    <derivirana_varijabla naziv="DomainObject.Predmet.ProtuStrankaListNazivFormated_1">
      <item>ZELIT, d.o.o.</item>
    </derivirana_varijabla>
  </DomainObject.Predmet.ProtuStrankaListNazivFormated>
  <DomainObject.Predmet.ProtuStrankaListNazivFormatedOIB>
    <izvorni_sadrzaj>
      <item>ZELIT, d.o.o., OIB 16695095123</item>
    </izvorni_sadrzaj>
    <derivirana_varijabla naziv="DomainObject.Predmet.ProtuStrankaListNazivFormatedOIB_1">
      <item>ZELIT, d.o.o., OIB 16695095123</item>
    </derivirana_varijabla>
  </DomainObject.Predmet.ProtuStrankaListNazivFormatedOIB>
  <DomainObject.Predmet.OstaliListFormated>
    <izvorni_sadrzaj>
      <item>Đurđica Žgela punomoćnik sudionika u postupku ZELIT, d.o.o.</item>
    </izvorni_sadrzaj>
    <derivirana_varijabla naziv="DomainObject.Predmet.OstaliListFormated_1">
      <item>Đurđica Žgela punomoćnik sudionika u postupku ZELIT, d.o.o.</item>
    </derivirana_varijabla>
  </DomainObject.Predmet.OstaliListFormated>
  <DomainObject.Predmet.OstaliListFormatedOIB>
    <izvorni_sadrzaj>
      <item>Đurđica Žgela, OIB 05031444241 punomoćnik sudionika u postupku ZELIT, d.o.o.</item>
    </izvorni_sadrzaj>
    <derivirana_varijabla naziv="DomainObject.Predmet.OstaliListFormatedOIB_1">
      <item>Đurđica Žgela, OIB 05031444241 punomoćnik sudionika u postupku ZELIT, d.o.o.</item>
    </derivirana_varijabla>
  </DomainObject.Predmet.OstaliListFormatedOIB>
  <DomainObject.Predmet.OstaliListFormatedWithAdress>
    <izvorni_sadrzaj>
      <item>Đurđica Žgela, Trg Stjepana Radića 2, 10410 Velika Gorica punomoćnik sudionika u postupku ZELIT, d.o.o.</item>
    </izvorni_sadrzaj>
    <derivirana_varijabla naziv="DomainObject.Predmet.OstaliListFormatedWithAdress_1">
      <item>Đurđica Žgela, Trg Stjepana Radića 2, 10410 Velika Gorica punomoćnik sudionika u postupku ZELIT, d.o.o.</item>
    </derivirana_varijabla>
  </DomainObject.Predmet.OstaliListFormatedWithAdress>
  <DomainObject.Predmet.OstaliListFormatedWithAdressOIB>
    <izvorni_sadrzaj>
      <item>Đurđica Žgela, OIB 05031444241, Trg Stjepana Radića 2, 10410 Velika Gorica punomoćnik sudionika u postupku ZELIT, d.o.o.</item>
    </izvorni_sadrzaj>
    <derivirana_varijabla naziv="DomainObject.Predmet.OstaliListFormatedWithAdressOIB_1">
      <item>Đurđica Žgela, OIB 05031444241, Trg Stjepana Radića 2, 10410 Velika Gorica punomoćnik sudionika u postupku ZELIT, d.o.o.</item>
    </derivirana_varijabla>
  </DomainObject.Predmet.OstaliListFormatedWithAdressOIB>
  <DomainObject.Predmet.OstaliListNazivFormated>
    <izvorni_sadrzaj>
      <item>Đurđica Žgela</item>
    </izvorni_sadrzaj>
    <derivirana_varijabla naziv="DomainObject.Predmet.OstaliListNazivFormated_1">
      <item>Đurđica Žgela</item>
    </derivirana_varijabla>
  </DomainObject.Predmet.OstaliListNazivFormated>
  <DomainObject.Predmet.OstaliListNazivFormatedOIB>
    <izvorni_sadrzaj>
      <item>Đurđica Žgela, OIB 05031444241</item>
    </izvorni_sadrzaj>
    <derivirana_varijabla naziv="DomainObject.Predmet.OstaliListNazivFormatedOIB_1">
      <item>Đurđica Žgela, OIB 05031444241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St-4381/2015-8</izvorni_sadrzaj>
    <derivirana_varijabla naziv="DomainObject.PoslovniBrojDokumenta_1">St-4381/2015-8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ZELIT, d.o.o.</izvorni_sadrzaj>
    <derivirana_varijabla naziv="DomainObject.Predmet.ProtustrankaIDrugi_1">ZELIT,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ZELIT, d.o.o., OIB 16695095123, Trg Stjepana Radića 2, 10410 Velika Gorica</izvorni_sadrzaj>
    <derivirana_varijabla naziv="DomainObject.Predmet.ProtustrankaIDrugiAdressOIB_1">ZELIT, d.o.o., OIB 16695095123, Trg Stjepana Radića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ZELIT, d.o.o.</item>
      <item>Đurđica Žgela</item>
    </izvorni_sadrzaj>
    <derivirana_varijabla naziv="DomainObject.Predmet.SudioniciListNaziv_1">
      <item>FINA Regionalni centar Zagreb</item>
      <item>ZELIT, d.o.o.</item>
      <item>Đurđica Žgela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ZELIT, d.o.o., OIB 16695095123, Trg Stjepana Radića 2,10410 Velika Gorica</item>
      <item>Đurđica Žgela, OIB 05031444241, Trg Stjepana Radića 2,10410 Velika Gorica</item>
    </izvorni_sadrzaj>
    <derivirana_varijabla naziv="DomainObject.Predmet.SudioniciListAdressOIB_1">
      <item>FINA Regionalni centar Zagreb, OIB 85821130368, Trg svibanjskih žrtava 1995. br.1,10000 Zagreb</item>
      <item>ZELIT, d.o.o., OIB 16695095123, Trg Stjepana Radića 2,10410 Velika Gorica</item>
      <item>Đurđica Žgela, OIB 05031444241, Trg Stjepana Radića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16695095123</item>
      <item>, OIB 05031444241</item>
    </izvorni_sadrzaj>
    <derivirana_varijabla naziv="DomainObject.Predmet.SudioniciListNazivOIB_1">
      <item>, OIB 85821130368</item>
      <item>, OIB 16695095123</item>
      <item>, OIB 05031444241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9C6F1-A337-42C7-B80E-EC28E9FDC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2104</properties:Characters>
  <properties:Lines>71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2016-04-07T12:14:00Z</dcterms:created>
  <dc:creator>Ksenija Nol</dc:creator>
  <cp:lastModifiedBy>Ksenija Nol</cp:lastModifiedBy>
  <cp:lastPrinted>2016-04-07T12:13:00Z</cp:lastPrinted>
  <dcterms:modified xmlns:xsi="http://www.w3.org/2001/XMLSchema-instance" xsi:type="dcterms:W3CDTF">2016-04-07T12:49:00Z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