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ca35ec7" w14:paraId="ca35ec7"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5747A2">
        <w:rPr>
          <w:rFonts w:hAnsi="Times New Roman" w:ascii="Times New Roman"/>
          <w:sz w:val="24"/>
          <w:szCs w:val="24"/>
        </w:rPr>
        <w:t>188/15-10</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5747A2">
        <w:rPr>
          <w:rFonts w:hAnsi="Times New Roman" w:ascii="Times New Roman"/>
          <w:sz w:val="24"/>
          <w:szCs w:val="24"/>
        </w:rPr>
        <w:t>MAKTURS-ZAGREB</w:t>
      </w:r>
      <w:r w:rsidR="005747A2" w:rsidRPr="00E46ABC">
        <w:rPr>
          <w:rFonts w:hAnsi="Times New Roman" w:ascii="Times New Roman"/>
          <w:sz w:val="24"/>
          <w:szCs w:val="24"/>
        </w:rPr>
        <w:t xml:space="preserve"> d.o.o. Zagreb, </w:t>
      </w:r>
      <w:r w:rsidR="005747A2">
        <w:rPr>
          <w:rFonts w:hAnsi="Times New Roman" w:ascii="Times New Roman"/>
          <w:sz w:val="24"/>
          <w:szCs w:val="24"/>
        </w:rPr>
        <w:t>Ulica grada Vukovara 226/F</w:t>
      </w:r>
      <w:r w:rsidR="005747A2" w:rsidRPr="00E46ABC">
        <w:rPr>
          <w:rFonts w:hAnsi="Times New Roman" w:ascii="Times New Roman"/>
          <w:sz w:val="24"/>
          <w:szCs w:val="24"/>
        </w:rPr>
        <w:t xml:space="preserve">, OIB </w:t>
      </w:r>
      <w:r w:rsidR="005747A2">
        <w:rPr>
          <w:rFonts w:hAnsi="Times New Roman" w:ascii="Times New Roman"/>
          <w:sz w:val="24"/>
          <w:szCs w:val="24"/>
        </w:rPr>
        <w:t>78620718263</w:t>
      </w:r>
      <w:r w:rsidRPr="00013D98">
        <w:rPr>
          <w:rFonts w:hAnsi="Times New Roman" w:ascii="Times New Roman"/>
          <w:sz w:val="24"/>
          <w:szCs w:val="24"/>
        </w:rPr>
        <w:t>, pokrenutom na prijedlog Ministarstva financija, Porezne uprave, Područnog ureda u Zagrebu, Albrechtova</w:t>
      </w:r>
      <w:r w:rsidR="002D432D">
        <w:rPr>
          <w:rFonts w:hAnsi="Times New Roman" w:ascii="Times New Roman"/>
          <w:sz w:val="24"/>
          <w:szCs w:val="24"/>
        </w:rPr>
        <w:t xml:space="preserve"> 42, 7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5747A2">
        <w:rPr>
          <w:rFonts w:hAnsi="Times New Roman" w:ascii="Times New Roman"/>
          <w:sz w:val="24"/>
          <w:szCs w:val="24"/>
        </w:rPr>
        <w:t>MAKTURS-ZAGREB</w:t>
      </w:r>
      <w:r w:rsidR="005747A2" w:rsidRPr="00E46ABC">
        <w:rPr>
          <w:rFonts w:hAnsi="Times New Roman" w:ascii="Times New Roman"/>
          <w:sz w:val="24"/>
          <w:szCs w:val="24"/>
        </w:rPr>
        <w:t xml:space="preserve"> d.o.o. Zagreb, </w:t>
      </w:r>
      <w:r w:rsidR="005747A2">
        <w:rPr>
          <w:rFonts w:hAnsi="Times New Roman" w:ascii="Times New Roman"/>
          <w:sz w:val="24"/>
          <w:szCs w:val="24"/>
        </w:rPr>
        <w:t>Ulica grada Vukovara 226/F</w:t>
      </w:r>
      <w:r w:rsidR="005747A2" w:rsidRPr="00E46ABC">
        <w:rPr>
          <w:rFonts w:hAnsi="Times New Roman" w:ascii="Times New Roman"/>
          <w:sz w:val="24"/>
          <w:szCs w:val="24"/>
        </w:rPr>
        <w:t xml:space="preserve">, OIB </w:t>
      </w:r>
      <w:r w:rsidR="005747A2">
        <w:rPr>
          <w:rFonts w:hAnsi="Times New Roman" w:ascii="Times New Roman"/>
          <w:sz w:val="24"/>
          <w:szCs w:val="24"/>
        </w:rPr>
        <w:t>78620718263</w:t>
      </w:r>
      <w:r w:rsidR="00FE2F32" w:rsidRPr="00BD34B4">
        <w:rPr>
          <w:rFonts w:hAnsi="Times New Roman" w:ascii="Times New Roman"/>
          <w:szCs w:val="24"/>
        </w:rPr>
        <w:t>,</w:t>
      </w:r>
      <w:r w:rsidR="00FE2F32" w:rsidRPr="00FE2F32">
        <w:rPr>
          <w:rFonts w:hAnsi="Times New Roman" w:ascii="Times New Roman"/>
          <w:szCs w:val="24"/>
        </w:rPr>
        <w:t xml:space="preserve"> </w:t>
      </w:r>
      <w:r w:rsidR="002D432D">
        <w:rPr>
          <w:rFonts w:hAnsi="Times New Roman" w:ascii="Times New Roman"/>
          <w:sz w:val="24"/>
          <w:szCs w:val="24"/>
        </w:rPr>
        <w:t xml:space="preserve"> s danom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5747A2">
        <w:rPr>
          <w:rFonts w:hAnsi="Times New Roman" w:ascii="Times New Roman"/>
          <w:sz w:val="24"/>
          <w:szCs w:val="24"/>
        </w:rPr>
        <w:t>MAKTURS-ZAGREB</w:t>
      </w:r>
      <w:r w:rsidR="005747A2" w:rsidRPr="00E46ABC">
        <w:rPr>
          <w:rFonts w:hAnsi="Times New Roman" w:ascii="Times New Roman"/>
          <w:sz w:val="24"/>
          <w:szCs w:val="24"/>
        </w:rPr>
        <w:t xml:space="preserve"> d.o.o. Zagreb, </w:t>
      </w:r>
      <w:r w:rsidR="005747A2">
        <w:rPr>
          <w:rFonts w:hAnsi="Times New Roman" w:ascii="Times New Roman"/>
          <w:sz w:val="24"/>
          <w:szCs w:val="24"/>
        </w:rPr>
        <w:t>Ulica grada Vukovara 226/F</w:t>
      </w:r>
      <w:r w:rsidR="005747A2" w:rsidRPr="00E46ABC">
        <w:rPr>
          <w:rFonts w:hAnsi="Times New Roman" w:ascii="Times New Roman"/>
          <w:sz w:val="24"/>
          <w:szCs w:val="24"/>
        </w:rPr>
        <w:t xml:space="preserve">, OIB </w:t>
      </w:r>
      <w:r w:rsidR="005747A2">
        <w:rPr>
          <w:rFonts w:hAnsi="Times New Roman" w:ascii="Times New Roman"/>
          <w:sz w:val="24"/>
          <w:szCs w:val="24"/>
        </w:rPr>
        <w:t>78620718263</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w:t>
      </w:r>
      <w:r w:rsidR="00780D0D">
        <w:rPr>
          <w:rFonts w:hAnsi="Times New Roman" w:ascii="Times New Roman"/>
          <w:sz w:val="24"/>
          <w:szCs w:val="24"/>
        </w:rPr>
        <w:t>na e-oglasnoj ploči suda</w:t>
      </w:r>
      <w:r w:rsidRPr="00013D98">
        <w:rPr>
          <w:rFonts w:hAnsi="Times New Roman" w:ascii="Times New Roman"/>
          <w:sz w:val="24"/>
          <w:szCs w:val="24"/>
        </w:rPr>
        <w:t xml:space="preserve">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2D432D">
        <w:rPr>
          <w:rFonts w:hAnsi="Times New Roman" w:ascii="Times New Roman"/>
          <w:sz w:val="24"/>
          <w:szCs w:val="24"/>
        </w:rPr>
        <w:t>7</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5747A2">
      <w:pPr>
        <w:ind w:left="705"/>
        <w:rPr>
          <w:rFonts w:hAnsi="Times New Roman" w:ascii="Times New Roman"/>
          <w:color w:themeColor="background1" w:val="FFFFFF"/>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7C2BCB">
        <w:rPr>
          <w:rFonts w:hAnsi="Times New Roman" w:ascii="Times New Roman"/>
          <w:sz w:val="24"/>
          <w:szCs w:val="24"/>
        </w:rPr>
        <w:t>KOVAČIĆ</w:t>
      </w:r>
      <w:r w:rsidRPr="005747A2">
        <w:rPr>
          <w:rFonts w:hAnsi="Times New Roman" w:ascii="Times New Roman"/>
          <w:color w:themeColor="background1" w:val="FFFFFF"/>
          <w:sz w:val="24"/>
          <w:szCs w:val="24"/>
        </w:rPr>
        <w:t>,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5747A2">
        <w:rPr>
          <w:rFonts w:hAnsi="Times New Roman" w:ascii="Times New Roman"/>
          <w:sz w:val="24"/>
          <w:szCs w:val="24"/>
        </w:rPr>
        <w:t>188/15-10</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C2BCB">
      <w:pPr>
        <w:rPr>
          <w:rFonts w:hAnsi="Times New Roman" w:ascii="Times New Roman"/>
          <w:sz w:val="24"/>
          <w:szCs w:val="24"/>
        </w:rPr>
      </w:pPr>
    </w:p>
    <w:p w:rsidRDefault="002A46F1" w:rsidP="002A46F1" w:rsidR="002A46F1" w:rsidRPr="005747A2">
      <w:pPr>
        <w:rPr>
          <w:rFonts w:hAnsi="Times New Roman" w:ascii="Times New Roman"/>
          <w:color w:themeColor="background1" w:val="FFFFFF"/>
          <w:sz w:val="24"/>
          <w:szCs w:val="24"/>
        </w:rPr>
      </w:pP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5747A2">
        <w:rPr>
          <w:rFonts w:hAnsi="Times New Roman" w:ascii="Times New Roman"/>
          <w:color w:themeColor="background1" w:val="FFFFFF"/>
          <w:sz w:val="24"/>
          <w:szCs w:val="24"/>
        </w:rPr>
        <w:t>Za točnost otpravka ovlašteni službenik</w:t>
      </w:r>
    </w:p>
    <w:p w:rsidRDefault="002A46F1" w:rsidP="002A46F1" w:rsidR="002A46F1" w:rsidRPr="005747A2">
      <w:pPr>
        <w:rPr>
          <w:rFonts w:hAnsi="Times New Roman" w:ascii="Times New Roman"/>
          <w:color w:themeColor="background1" w:val="FFFFFF"/>
          <w:sz w:val="24"/>
          <w:szCs w:val="24"/>
        </w:rPr>
      </w:pP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r>
      <w:r w:rsidRPr="005747A2">
        <w:rPr>
          <w:rFonts w:hAnsi="Times New Roman" w:ascii="Times New Roman"/>
          <w:color w:themeColor="background1" w:val="FFFFFF"/>
          <w:sz w:val="24"/>
          <w:szCs w:val="24"/>
        </w:rPr>
        <w:tab/>
        <w:t>Sonja Pilić</w:t>
      </w:r>
    </w:p>
    <w:p w:rsidRDefault="002A46F1" w:rsidP="002A46F1" w:rsidR="002A46F1" w:rsidRPr="007C2BCB">
      <w:pPr>
        <w:rPr>
          <w:rFonts w:hAnsi="Times New Roman" w:ascii="Times New Roman"/>
          <w:sz w:val="24"/>
          <w:szCs w:val="24"/>
        </w:rPr>
      </w:pPr>
    </w:p>
    <w:p w:rsidRDefault="002A46F1" w:rsidP="002A46F1" w:rsidR="002A46F1" w:rsidRPr="007C2BCB">
      <w:pPr>
        <w:rPr>
          <w:rFonts w:hAnsi="Times New Roman" w:ascii="Times New Roman"/>
          <w:sz w:val="24"/>
          <w:szCs w:val="24"/>
        </w:rPr>
      </w:pPr>
    </w:p>
    <w:p w:rsidRDefault="002A46F1" w:rsidP="002A46F1" w:rsidR="002A46F1" w:rsidRPr="005747A2">
      <w:pPr>
        <w:rPr>
          <w:rFonts w:hAnsi="Times New Roman" w:ascii="Times New Roman"/>
          <w:sz w:val="24"/>
          <w:szCs w:val="24"/>
        </w:rPr>
      </w:pPr>
      <w:r w:rsidRPr="005747A2">
        <w:rPr>
          <w:rFonts w:hAnsi="Times New Roman" w:ascii="Times New Roman"/>
          <w:sz w:val="24"/>
          <w:szCs w:val="24"/>
        </w:rPr>
        <w:t>DNA:</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Predlagatelju</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Dužniku</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FINA Zagreb</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Županijsko državno odvjetništvo u Zagrebu</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Oglasna ploča</w:t>
      </w:r>
    </w:p>
    <w:p w:rsidRDefault="002A46F1" w:rsidP="002A46F1" w:rsidR="002A46F1" w:rsidRPr="005747A2">
      <w:pPr>
        <w:numPr>
          <w:ilvl w:val="0"/>
          <w:numId w:val="1"/>
        </w:numPr>
        <w:rPr>
          <w:rFonts w:hAnsi="Times New Roman" w:ascii="Times New Roman"/>
          <w:sz w:val="24"/>
          <w:szCs w:val="24"/>
        </w:rPr>
      </w:pPr>
      <w:r w:rsidRPr="005747A2">
        <w:rPr>
          <w:rFonts w:hAnsi="Times New Roman" w:ascii="Times New Roman"/>
          <w:sz w:val="24"/>
          <w:szCs w:val="24"/>
        </w:rPr>
        <w:t>Sudski registar – po pravomoćnosti</w:t>
      </w:r>
    </w:p>
    <w:p w:rsidRDefault="002A46F1" w:rsidP="002A46F1" w:rsidR="002A46F1" w:rsidRPr="005747A2">
      <w:pPr>
        <w:rPr>
          <w:rFonts w:hAnsi="Times New Roman" w:ascii="Times New Roman"/>
          <w:sz w:val="24"/>
          <w:szCs w:val="24"/>
        </w:rPr>
      </w:pPr>
    </w:p>
    <w:p w:rsidRDefault="002A46F1" w:rsidP="002A46F1" w:rsidR="002A46F1" w:rsidRPr="005747A2">
      <w:pPr>
        <w:rPr>
          <w:rFonts w:hAnsi="Times New Roman" w:ascii="Times New Roman"/>
          <w:sz w:val="24"/>
          <w:szCs w:val="24"/>
        </w:rPr>
      </w:pPr>
    </w:p>
    <w:p w:rsidRDefault="002A46F1" w:rsidP="002A46F1" w:rsidR="002A46F1" w:rsidRPr="005747A2">
      <w:pPr>
        <w:rPr>
          <w:rFonts w:hAnsi="Times New Roman" w:ascii="Times New Roman"/>
          <w:sz w:val="24"/>
          <w:szCs w:val="24"/>
        </w:rPr>
      </w:pPr>
      <w:r w:rsidRPr="005747A2">
        <w:rPr>
          <w:rFonts w:hAnsi="Times New Roman" w:ascii="Times New Roman"/>
          <w:sz w:val="24"/>
          <w:szCs w:val="24"/>
        </w:rPr>
        <w:t>NK:</w:t>
      </w:r>
    </w:p>
    <w:p w:rsidRDefault="002A46F1" w:rsidP="002A46F1" w:rsidR="002A46F1" w:rsidRPr="005747A2">
      <w:pPr>
        <w:rPr>
          <w:rFonts w:hAnsi="Times New Roman" w:ascii="Times New Roman"/>
          <w:sz w:val="24"/>
          <w:szCs w:val="24"/>
        </w:rPr>
      </w:pPr>
      <w:r w:rsidRPr="005747A2">
        <w:rPr>
          <w:rFonts w:hAnsi="Times New Roman" w:ascii="Times New Roman"/>
          <w:sz w:val="24"/>
          <w:szCs w:val="24"/>
        </w:rPr>
        <w:t>1. Nepravomoćno</w:t>
      </w:r>
    </w:p>
    <w:p w:rsidRDefault="002A46F1" w:rsidP="002A46F1" w:rsidR="002A46F1" w:rsidRPr="005747A2">
      <w:pPr>
        <w:rPr>
          <w:rFonts w:hAnsi="Times New Roman" w:ascii="Times New Roman"/>
          <w:sz w:val="24"/>
          <w:szCs w:val="24"/>
        </w:rPr>
      </w:pPr>
      <w:r w:rsidRPr="005747A2">
        <w:rPr>
          <w:rFonts w:hAnsi="Times New Roman" w:ascii="Times New Roman"/>
          <w:sz w:val="24"/>
          <w:szCs w:val="24"/>
        </w:rPr>
        <w:t>2. Kal. 30 d.</w:t>
      </w:r>
    </w:p>
    <w:p w:rsidRDefault="002A46F1" w:rsidP="002A46F1" w:rsidR="002A46F1" w:rsidRPr="005747A2">
      <w:pPr>
        <w:rPr>
          <w:rFonts w:hAnsi="Times New Roman" w:ascii="Times New Roman"/>
          <w:sz w:val="24"/>
          <w:szCs w:val="24"/>
        </w:rPr>
      </w:pPr>
    </w:p>
    <w:p w:rsidRDefault="002A46F1" w:rsidP="002A46F1" w:rsidR="002A46F1" w:rsidRPr="005747A2">
      <w:pPr>
        <w:rPr>
          <w:rFonts w:hAnsi="Times New Roman" w:ascii="Times New Roman"/>
          <w:sz w:val="24"/>
          <w:szCs w:val="24"/>
        </w:rPr>
      </w:pPr>
      <w:r w:rsidRPr="005747A2">
        <w:rPr>
          <w:rFonts w:hAnsi="Times New Roman" w:ascii="Times New Roman"/>
          <w:sz w:val="24"/>
          <w:szCs w:val="24"/>
        </w:rPr>
        <w:t xml:space="preserve">                               </w:t>
      </w:r>
    </w:p>
    <w:p w:rsidRDefault="00CF67E5" w:rsidR="00CF67E5" w:rsidRPr="005747A2">
      <w:pPr>
        <w:rPr>
          <w:rFonts w:hAnsi="Times New Roman" w:ascii="Times New Roman"/>
          <w:sz w:val="24"/>
          <w:szCs w:val="24"/>
        </w:rPr>
      </w:pPr>
    </w:p>
    <w:sectPr w:rsidR="00CF67E5" w:rsidRPr="005747A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2D432D"/>
    <w:rsid w:val="002E0C22"/>
    <w:rsid w:val="00361F0C"/>
    <w:rsid w:val="0055534C"/>
    <w:rsid w:val="005747A2"/>
    <w:rsid w:val="00700283"/>
    <w:rsid w:val="00780D0D"/>
    <w:rsid w:val="007C2BCB"/>
    <w:rsid w:val="00806C37"/>
    <w:rsid w:val="00811B31"/>
    <w:rsid w:val="008342FE"/>
    <w:rsid w:val="009A3C5E"/>
    <w:rsid w:val="00B43B15"/>
    <w:rsid w:val="00C7140D"/>
    <w:rsid w:val="00CF67E5"/>
    <w:rsid w:val="00DE4B54"/>
    <w:rsid w:val="00E64149"/>
    <w:rsid w:val="00F0000A"/>
    <w:rsid w:val="00F01F25"/>
    <w:rsid w:val="00F1372F"/>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2E0C22"/>
    <w:rPr>
      <w:color w:val="808080"/>
      <w:bdr w:space="0" w:sz="0" w:color="auto" w:val="none"/>
      <w:shd w:fill="auto" w:color="auto" w:val="clear"/>
    </w:rPr>
  </w:style>
  <w:style w:customStyle="true" w:styleId="eSPISCCParagraphDefaultFont" w:type="character">
    <w:name w:val="eSPIS_CC_Paragraph Default Font"/>
    <w:basedOn w:val="Zadanifontodlomka"/>
    <w:rsid w:val="002E0C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0C2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0C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0C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2E0C22"/>
    <w:rPr>
      <w:color w:val="808080"/>
      <w:bdr w:color="auto" w:space="0" w:sz="0" w:val="none"/>
      <w:shd w:color="auto" w:fill="auto" w:val="clear"/>
    </w:rPr>
  </w:style>
  <w:style w:customStyle="1" w:styleId="eSPISCCParagraphDefaultFont" w:type="character">
    <w:name w:val="eSPIS_CC_Paragraph Default Font"/>
    <w:basedOn w:val="Zadanifontodlomka"/>
    <w:rsid w:val="002E0C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0C2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0C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0C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St-188/2015</izvorni_sadrzaj>
    <derivirana_varijabla naziv="DomainObject.Predmet.OznakaBroj_1">St-188/2015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MAKTURS-ZAGREB d.o.o.</izvorni_sadrzaj>
    <derivirana_varijabla naziv="DomainObject.Predmet.ProtustrankaFormated_1">  MAKTURS-ZAGREB d.o.o.</derivirana_varijabla>
  </DomainObject.Predmet.ProtustrankaFormated>
  <DomainObject.Predmet.ProtustrankaFormatedOIB>
    <izvorni_sadrzaj>  MAKTURS-ZAGREB d.o.o., OIB 78620718263</izvorni_sadrzaj>
    <derivirana_varijabla naziv="DomainObject.Predmet.ProtustrankaFormatedOIB_1">  MAKTURS-ZAGREB d.o.o., OIB 78620718263</derivirana_varijabla>
  </DomainObject.Predmet.ProtustrankaFormatedOIB>
  <DomainObject.Predmet.ProtustrankaFormatedWithAdress>
    <izvorni_sadrzaj> MAKTURS-ZAGREB d.o.o., Ulica grada Vukovara 226/F, 10000 Zagreb</izvorni_sadrzaj>
    <derivirana_varijabla naziv="DomainObject.Predmet.ProtustrankaFormatedWithAdress_1"> MAKTURS-ZAGREB d.o.o., Ulica grada Vukovara 226/F, 10000 Zagreb</derivirana_varijabla>
  </DomainObject.Predmet.ProtustrankaFormatedWithAdress>
  <DomainObject.Predmet.ProtustrankaFormatedWithAdressOIB>
    <izvorni_sadrzaj> MAKTURS-ZAGREB d.o.o., OIB 78620718263, Ulica grada Vukovara 226/F, 10000 Zagreb</izvorni_sadrzaj>
    <derivirana_varijabla naziv="DomainObject.Predmet.ProtustrankaFormatedWithAdressOIB_1"> MAKTURS-ZAGREB d.o.o., OIB 78620718263, Ulica grada Vukovara 226/F, 10000 Zagreb</derivirana_varijabla>
  </DomainObject.Predmet.ProtustrankaFormatedWithAdressOIB>
  <DomainObject.Predmet.ProtustrankaWithAdress>
    <izvorni_sadrzaj>MAKTURS-ZAGREB d.o.o. Ulica grada Vukovara 226/F, 10000 Zagreb</izvorni_sadrzaj>
    <derivirana_varijabla naziv="DomainObject.Predmet.ProtustrankaWithAdress_1">MAKTURS-ZAGREB d.o.o. Ulica grada Vukovara 226/F, 10000 Zagreb</derivirana_varijabla>
  </DomainObject.Predmet.ProtustrankaWithAdress>
  <DomainObject.Predmet.ProtustrankaWithAdressOIB>
    <izvorni_sadrzaj>MAKTURS-ZAGREB d.o.o., OIB 78620718263, Ulica grada Vukovara 226/F, 10000 Zagreb</izvorni_sadrzaj>
    <derivirana_varijabla naziv="DomainObject.Predmet.ProtustrankaWithAdressOIB_1">MAKTURS-ZAGREB d.o.o., OIB 78620718263, Ulica grada Vukovara 226/F, 10000 Zagreb</derivirana_varijabla>
  </DomainObject.Predmet.ProtustrankaWithAdressOIB>
  <DomainObject.Predmet.ProtustrankaNazivFormated>
    <izvorni_sadrzaj>MAKTURS-ZAGREB d.o.o.</izvorni_sadrzaj>
    <derivirana_varijabla naziv="DomainObject.Predmet.ProtustrankaNazivFormated_1">MAKTURS-ZAGREB d.o.o.</derivirana_varijabla>
  </DomainObject.Predmet.ProtustrankaNazivFormated>
  <DomainObject.Predmet.ProtustrankaNazivFormatedOIB>
    <izvorni_sadrzaj>MAKTURS-ZAGREB d.o.o., OIB 78620718263</izvorni_sadrzaj>
    <derivirana_varijabla naziv="DomainObject.Predmet.ProtustrankaNazivFormatedOIB_1">MAKTURS-ZAGREB d.o.o., OIB 78620718263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MAKTURS-ZAGREB d.o.o.</item>
    </izvorni_sadrzaj>
    <derivirana_varijabla naziv="DomainObject.Predmet.ProtuStrankaListFormated_1">
      <item>MAKTURS-ZAGREB d.o.o.</item>
    </derivirana_varijabla>
  </DomainObject.Predmet.ProtuStrankaListFormated>
  <DomainObject.Predmet.ProtuStrankaListFormatedOIB>
    <izvorni_sadrzaj>
      <item>MAKTURS-ZAGREB d.o.o., OIB 78620718263</item>
    </izvorni_sadrzaj>
    <derivirana_varijabla naziv="DomainObject.Predmet.ProtuStrankaListFormatedOIB_1">
      <item>MAKTURS-ZAGREB d.o.o., OIB 78620718263</item>
    </derivirana_varijabla>
  </DomainObject.Predmet.ProtuStrankaListFormatedOIB>
  <DomainObject.Predmet.ProtuStrankaListFormatedWithAdress>
    <izvorni_sadrzaj>
      <item>MAKTURS-ZAGREB d.o.o., Ulica grada Vukovara 226/F, 10000 Zagreb</item>
    </izvorni_sadrzaj>
    <derivirana_varijabla naziv="DomainObject.Predmet.ProtuStrankaListFormatedWithAdress_1">
      <item>MAKTURS-ZAGREB d.o.o., Ulica grada Vukovara 226/F, 10000 Zagreb</item>
    </derivirana_varijabla>
  </DomainObject.Predmet.ProtuStrankaListFormatedWithAdress>
  <DomainObject.Predmet.ProtuStrankaListFormatedWithAdressOIB>
    <izvorni_sadrzaj>
      <item>MAKTURS-ZAGREB d.o.o., OIB 78620718263, Ulica grada Vukovara 226/F, 10000 Zagreb</item>
    </izvorni_sadrzaj>
    <derivirana_varijabla naziv="DomainObject.Predmet.ProtuStrankaListFormatedWithAdressOIB_1">
      <item>MAKTURS-ZAGREB d.o.o., OIB 78620718263, Ulica grada Vukovara 226/F, 10000 Zagreb</item>
    </derivirana_varijabla>
  </DomainObject.Predmet.ProtuStrankaListFormatedWithAdressOIB>
  <DomainObject.Predmet.ProtuStrankaListNazivFormated>
    <izvorni_sadrzaj>
      <item>MAKTURS-ZAGREB d.o.o.</item>
    </izvorni_sadrzaj>
    <derivirana_varijabla naziv="DomainObject.Predmet.ProtuStrankaListNazivFormated_1">
      <item>MAKTURS-ZAGREB d.o.o.</item>
    </derivirana_varijabla>
  </DomainObject.Predmet.ProtuStrankaListNazivFormated>
  <DomainObject.Predmet.ProtuStrankaListNazivFormatedOIB>
    <izvorni_sadrzaj>
      <item>MAKTURS-ZAGREB d.o.o., OIB 78620718263</item>
    </izvorni_sadrzaj>
    <derivirana_varijabla naziv="DomainObject.Predmet.ProtuStrankaListNazivFormatedOIB_1">
      <item>MAKTURS-ZAGREB d.o.o., OIB 78620718263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MAKTURS-ZAGREB d.o.o.</izvorni_sadrzaj>
    <derivirana_varijabla naziv="DomainObject.Predmet.ProtustrankaIDrugi_1">MAKTURS-ZAGREB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MAKTURS-ZAGREB d.o.o., OIB 78620718263, Ulica grada Vukovara 226/F, 10000 Zagreb</izvorni_sadrzaj>
    <derivirana_varijabla naziv="DomainObject.Predmet.ProtustrankaIDrugiAdressOIB_1">MAKTURS-ZAGREB d.o.o., OIB 78620718263, Ulica grada Vukovara 226/F,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MAKTURS-ZAGREB d.o.o.</item>
    </izvorni_sadrzaj>
    <derivirana_varijabla naziv="DomainObject.Predmet.SudioniciListNaziv_1">
      <item>MINISTARSTVO FINANCIJA-POREZNA UPRAVA</item>
      <item>MAKTURS-ZAGREB d.o.o.</item>
    </derivirana_varijabla>
  </DomainObject.Predmet.SudioniciListNaziv>
  <DomainObject.Predmet.SudioniciListAdressOIB>
    <izvorni_sadrzaj>
      <item>MINISTARSTVO FINANCIJA-POREZNA UPRAVA, OIB 18683136487, Albrechtova 42,10000 Zagreb</item>
      <item>MAKTURS-ZAGREB d.o.o., OIB 78620718263, Ulica grada Vukovara 226/F,10000 Zagreb</item>
    </izvorni_sadrzaj>
    <derivirana_varijabla naziv="DomainObject.Predmet.SudioniciListAdressOIB_1">
      <item>MINISTARSTVO FINANCIJA-POREZNA UPRAVA, OIB 18683136487, Albrechtova 42,10000 Zagreb</item>
      <item>MAKTURS-ZAGREB d.o.o., OIB 78620718263, Ulica grada Vukovara 226/F,10000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78620718263</item>
    </izvorni_sadrzaj>
    <derivirana_varijabla naziv="DomainObject.Predmet.SudioniciListNazivOIB_1">
      <item>, OIB 18683136487</item>
      <item>, OIB 78620718263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1970</properties:Characters>
  <properties:Lines>78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2015-10-07T10:59:00Z</dcterms:created>
  <dc:creator>Aleksandra Mažić</dc:creator>
  <cp:lastModifiedBy>Sonja Pilić</cp:lastModifiedBy>
  <cp:lastPrinted>2015-10-07T10:58:00Z</cp:lastPrinted>
  <dcterms:modified xmlns:xsi="http://www.w3.org/2001/XMLSchema-instance" xsi:type="dcterms:W3CDTF">2015-10-07T11:00:00Z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