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7ecd" w14:paraId="9f87ecd" w:rsidRDefault="001750B2" w:rsidP="00910611" w:rsidR="001750B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0B2" w:rsidP="00910611" w:rsidR="001750B2">
      <w:r>
        <w:rPr>
          <w:rFonts w:eastAsia="MS Mincho"/>
        </w:rPr>
        <w:t xml:space="preserve">   REPUBLIKA HRVATSKA</w:t>
      </w:r>
    </w:p>
    <w:p w:rsidRDefault="001750B2" w:rsidP="00910611" w:rsidR="001750B2">
      <w:r>
        <w:rPr>
          <w:rFonts w:eastAsia="MS Mincho"/>
        </w:rPr>
        <w:t>TRGOVAČKI SUD U RIJECI</w:t>
      </w:r>
    </w:p>
    <w:p w:rsidRDefault="001750B2" w:rsidR="001750B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56366F">
        <w:t>337</w:t>
      </w:r>
      <w:r w:rsidR="002B13C9">
        <w:t>/18-</w:t>
      </w:r>
      <w:r w:rsidR="00107E21">
        <w:t>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56366F" w:rsidRPr="0056366F">
        <w:rPr>
          <w:rFonts w:cs="Arial"/>
        </w:rPr>
        <w:t>KTC- PROMET j. d. o. o. za proizvodnju, promet i trgovinu</w:t>
      </w:r>
      <w:r w:rsidR="0056366F">
        <w:rPr>
          <w:rFonts w:cs="Arial"/>
        </w:rPr>
        <w:t>, Senj, Vjenceslava Novaka 6,</w:t>
      </w:r>
      <w:r w:rsidR="007A51A2">
        <w:rPr>
          <w:rFonts w:cs="Arial"/>
        </w:rPr>
        <w:t xml:space="preserve"> OIB </w:t>
      </w:r>
      <w:r w:rsidR="0056366F">
        <w:rPr>
          <w:rFonts w:cs="Arial"/>
        </w:rPr>
        <w:t xml:space="preserve"> </w:t>
      </w:r>
      <w:r w:rsidR="0056366F" w:rsidRPr="0056366F">
        <w:rPr>
          <w:rFonts w:cs="Arial"/>
        </w:rPr>
        <w:t>29266534818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CA4F8F">
        <w:rPr>
          <w:rFonts w:cs="Arial"/>
        </w:rPr>
        <w:t>13. srpnja</w:t>
      </w:r>
      <w:r w:rsidR="00134E2B">
        <w:rPr>
          <w:rFonts w:cs="Arial"/>
        </w:rPr>
        <w:t xml:space="preserve"> 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56366F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56366F" w:rsidRPr="0056366F">
        <w:rPr>
          <w:rFonts w:cs="Arial"/>
        </w:rPr>
        <w:t>KTC- PROMET j. d. o. o. za proizvodnju, promet i trgovinu, Senj, Vjenceslava Novaka 6, OIB  29266534818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1D51B8" w:rsidR="006962A2" w:rsidRPr="00CB4546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107E21">
        <w:t xml:space="preserve"> </w:t>
      </w:r>
      <w:r w:rsidR="0056366F">
        <w:t xml:space="preserve">Ivor </w:t>
      </w:r>
      <w:r w:rsidR="0056366F" w:rsidRPr="00FE4028">
        <w:t>Pliskovac, Rijeka, Ive Marinkovića 2, OIB 33771945074</w:t>
      </w:r>
      <w:r w:rsidR="00AE264B" w:rsidRPr="00CB4546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6366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19</w:t>
      </w:r>
      <w:r w:rsidR="00D54EDF">
        <w:rPr>
          <w:b/>
          <w:bCs/>
        </w:rPr>
        <w:t xml:space="preserve">. </w:t>
      </w:r>
      <w:r w:rsidR="00177E7A">
        <w:rPr>
          <w:b/>
          <w:bCs/>
        </w:rPr>
        <w:t>rujna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0</w:t>
      </w:r>
      <w:r w:rsidR="00A02EFB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2C449D">
        <w:t>06. lipnja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56366F" w:rsidRPr="0056366F">
        <w:rPr>
          <w:rFonts w:cs="Arial"/>
        </w:rPr>
        <w:t>KTC- PROMET j. d. o. o. za proizvodnju, promet i trgovinu, Senj, Vjenceslava Novaka 6, OIB  29266534818</w:t>
      </w:r>
      <w:r w:rsidR="00CA4F8F" w:rsidRPr="00CA4F8F">
        <w:rPr>
          <w:rFonts w:cs="Arial"/>
          <w:b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56366F">
        <w:t xml:space="preserve">30. </w:t>
      </w:r>
      <w:r w:rsidR="00A02BE2">
        <w:t>svibnja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A02BE2">
        <w:t>24.479,59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A02BE2">
        <w:t>dva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177E7A">
        <w:t>13. srpnja</w:t>
      </w:r>
      <w:r>
        <w:t xml:space="preserve"> 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A02BE2">
        <w:t>24.623,36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CA4F8F">
        <w:t>13. srpnja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1750B2" w:rsidR="001750B2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681744" w:rsidP="0010482A" w:rsidR="00681744" w:rsidRPr="0003712E">
      <w:pPr>
        <w:ind w:firstLine="708" w:left="1416"/>
        <w:jc w:val="center"/>
        <w:rPr>
          <w:b/>
          <w:sz w:val="28"/>
        </w:rPr>
      </w:pP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0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56366F">
      <w:t>337</w:t>
    </w:r>
    <w:r>
      <w:t>/18-</w:t>
    </w:r>
    <w:r w:rsidR="00107E2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50B2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E2CC1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0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0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0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0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0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0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0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0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KTC- PROMET j. d. o. o. za proizvodnju, promet i trgovinu</izvorni_sadrzaj>
    <derivirana_varijabla naziv="DomainObject.Predmet.ProtustrankaFormated_1">  KTC- PROMET j. d. o. o. za proizvodnju, promet i trgovinu</derivirana_varijabla>
  </DomainObject.Predmet.ProtustrankaFormated>
  <DomainObject.Predmet.ProtustrankaFormatedOIB>
    <izvorni_sadrzaj>  KTC- PROMET j. d. o. o. za proizvodnju, promet i trgovinu, OIB 29266534818</izvorni_sadrzaj>
    <derivirana_varijabla naziv="DomainObject.Predmet.ProtustrankaFormatedOIB_1">  KTC- PROMET j. d. o. o. za proizvodnju, promet i trgovinu, OIB 29266534818</derivirana_varijabla>
  </DomainObject.Predmet.ProtustrankaFormatedOIB>
  <DomainObject.Predmet.ProtustrankaFormatedWithAdress>
    <izvorni_sadrzaj> KTC- PROMET j. d. o. o. za proizvodnju, promet i trgovinu, Vjenceslava Novaka 6, 53270 Senj</izvorni_sadrzaj>
    <derivirana_varijabla naziv="DomainObject.Predmet.ProtustrankaFormatedWithAdress_1"> KTC- PROMET j. d. o. o. za proizvodnju, promet i trgovinu, Vjenceslava Novaka 6, 53270 Senj</derivirana_varijabla>
  </DomainObject.Predmet.ProtustrankaFormatedWithAdress>
  <DomainObject.Predmet.ProtustrankaFormatedWithAdressOIB>
    <izvorni_sadrzaj> KTC- PROMET j. d. o. o. za proizvodnju, promet i trgovinu, OIB 29266534818, Vjenceslava Novaka 6, 53270 Senj</izvorni_sadrzaj>
    <derivirana_varijabla naziv="DomainObject.Predmet.ProtustrankaFormatedWithAdressOIB_1"> KTC- PROMET j. d. o. o. za proizvodnju, promet i trgovinu, OIB 29266534818, Vjenceslava Novaka 6, 53270 Senj</derivirana_varijabla>
  </DomainObject.Predmet.ProtustrankaFormatedWithAdressOIB>
  <DomainObject.Predmet.ProtustrankaWithAdress>
    <izvorni_sadrzaj>KTC- PROMET j. d. o. o. za proizvodnju, promet i trgovinu Vjenceslava Novaka 6, 53270 Senj</izvorni_sadrzaj>
    <derivirana_varijabla naziv="DomainObject.Predmet.ProtustrankaWithAdress_1">KTC- PROMET j. d. o. o. za proizvodnju, promet i trgovinu Vjenceslava Novaka 6, 53270 Senj</derivirana_varijabla>
  </DomainObject.Predmet.ProtustrankaWithAdress>
  <DomainObject.Predmet.ProtustrankaWithAdressOIB>
    <izvorni_sadrzaj>KTC- PROMET j. d. o. o. za proizvodnju, promet i trgovinu, OIB 29266534818, Vjenceslava Novaka 6, 53270 Senj</izvorni_sadrzaj>
    <derivirana_varijabla naziv="DomainObject.Predmet.ProtustrankaWithAdressOIB_1">KTC- PROMET j. d. o. o. za proizvodnju, promet i trgovinu, OIB 29266534818, Vjenceslava Novaka 6, 53270 Senj</derivirana_varijabla>
  </DomainObject.Predmet.ProtustrankaWithAdressOIB>
  <DomainObject.Predmet.ProtustrankaNazivFormated>
    <izvorni_sadrzaj>KTC- PROMET j. d. o. o. za proizvodnju, promet i trgovinu</izvorni_sadrzaj>
    <derivirana_varijabla naziv="DomainObject.Predmet.ProtustrankaNazivFormated_1">KTC- PROMET j. d. o. o. za proizvodnju, promet i trgovinu</derivirana_varijabla>
  </DomainObject.Predmet.ProtustrankaNazivFormated>
  <DomainObject.Predmet.ProtustrankaNazivFormatedOIB>
    <izvorni_sadrzaj>KTC- PROMET j. d. o. o. za proizvodnju, promet i trgovinu, OIB 29266534818</izvorni_sadrzaj>
    <derivirana_varijabla naziv="DomainObject.Predmet.ProtustrankaNazivFormatedOIB_1">KTC- PROMET j. d. o. o. za proizvodnju, promet i trgovinu,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KTC- PROMET j. d. o. o. za proizvodnju, promet i trgovinu</item>
    </izvorni_sadrzaj>
    <derivirana_varijabla naziv="DomainObject.Predmet.ProtuStrankaListFormated_1">
      <item>KTC- PROMET j. d. o. o. za proizvodnju, promet i trgovinu</item>
    </derivirana_varijabla>
  </DomainObject.Predmet.ProtuStrankaListFormated>
  <DomainObject.Predmet.ProtuStrankaListFormatedOIB>
    <izvorni_sadrzaj>
      <item>KTC- PROMET j. d. o. o. za proizvodnju, promet i trgovinu, OIB 29266534818</item>
    </izvorni_sadrzaj>
    <derivirana_varijabla naziv="DomainObject.Predmet.ProtuStrankaListFormatedOIB_1">
      <item>KTC- PROMET j. d. o. o. za proizvodnju, promet i trgovinu, OIB 29266534818</item>
    </derivirana_varijabla>
  </DomainObject.Predmet.ProtuStrankaListFormatedOIB>
  <DomainObject.Predmet.ProtuStrankaListFormatedWithAdress>
    <izvorni_sadrzaj>
      <item>KTC- PROMET j. d. o. o. za proizvodnju, promet i trgovinu, Vjenceslava Novaka 6, 53270 Senj</item>
    </izvorni_sadrzaj>
    <derivirana_varijabla naziv="DomainObject.Predmet.ProtuStrankaListFormatedWithAdress_1">
      <item>KTC- PROMET j. d. o. o. za proizvodnju, promet i trgovinu, Vjenceslava Novaka 6, 53270 Senj</item>
    </derivirana_varijabla>
  </DomainObject.Predmet.ProtuStrankaListFormatedWithAdress>
  <DomainObject.Predmet.ProtuStrankaListFormatedWithAdressOIB>
    <izvorni_sadrzaj>
      <item>KTC- PROMET j. d. o. o. za proizvodnju, promet i trgovinu, OIB 29266534818, Vjenceslava Novaka 6, 53270 Senj</item>
    </izvorni_sadrzaj>
    <derivirana_varijabla naziv="DomainObject.Predmet.ProtuStrankaListFormatedWithAdressOIB_1">
      <item>KTC- PROMET j. d. o. o. za proizvodnju, promet i trgovinu, OIB 29266534818, Vjenceslava Novaka 6, 53270 Senj</item>
    </derivirana_varijabla>
  </DomainObject.Predmet.ProtuStrankaListFormatedWithAdressOIB>
  <DomainObject.Predmet.ProtuStrankaListNazivFormated>
    <izvorni_sadrzaj>
      <item>KTC- PROMET j. d. o. o. za proizvodnju, promet i trgovinu</item>
    </izvorni_sadrzaj>
    <derivirana_varijabla naziv="DomainObject.Predmet.ProtuStrankaListNazivFormated_1">
      <item>KTC- PROMET j. d. o. o. za proizvodnju, promet i trgovinu</item>
    </derivirana_varijabla>
  </DomainObject.Predmet.ProtuStrankaListNazivFormated>
  <DomainObject.Predmet.ProtuStrankaListNazivFormatedOIB>
    <izvorni_sadrzaj>
      <item>KTC- PROMET j. d. o. o. za proizvodnju, promet i trgovinu, OIB 29266534818</item>
    </izvorni_sadrzaj>
    <derivirana_varijabla naziv="DomainObject.Predmet.ProtuStrankaListNazivFormatedOIB_1">
      <item>KTC- PROMET j. d. o. o. za proizvodnju, promet i trgovinu, OIB 29266534818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KTC- PROMET j. d. o. o. za proizvodnju, promet i trgovinu</izvorni_sadrzaj>
    <derivirana_varijabla naziv="DomainObject.Predmet.ProtustrankaIDrugi_1">KTC- PROMET j. d. o. o. za proizvodnju, promet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KTC- PROMET j. d. o. o. za proizvodnju, promet i trgovinu, OIB 29266534818, Vjenceslava Novaka 6, 53270 Senj</izvorni_sadrzaj>
    <derivirana_varijabla naziv="DomainObject.Predmet.ProtustrankaIDrugiAdressOIB_1">KTC- PROMET j. d. o. o. za proizvodnju, promet i trgovinu,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KTC- PROMET j. d. o. o. za proizvodnju, promet i trgovinu</item>
    </izvorni_sadrzaj>
    <derivirana_varijabla naziv="DomainObject.Predmet.SudioniciListNaziv_1">
      <item>FINA  Rijeka</item>
      <item>KTC- PROMET j. d. o. o. za proizvodnju, promet i trgovinu</item>
    </derivirana_varijabla>
  </DomainObject.Predmet.SudioniciListNaziv>
  <DomainObject.Predmet.SudioniciListAdressOIB>
    <izvorni_sadrzaj>
      <item>FINA  Rijeka, OIB 85821130368, Frana Kurelca 8,51000 Rijeka</item>
      <item>KTC- PROMET j. d. o. o. za proizvodnju, promet i trgovinu, OIB 29266534818, Vjenceslava Novaka 6,53270 Senj</item>
    </izvorni_sadrzaj>
    <derivirana_varijabla naziv="DomainObject.Predmet.SudioniciListAdressOIB_1">
      <item>FINA  Rijeka, OIB 85821130368, Frana Kurelca 8,51000 Rijeka</item>
      <item>KTC- PROMET j. d. o. o. za proizvodnju, promet i trgovinu, OIB 29266534818,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</izvorni_sadrzaj>
    <derivirana_varijabla naziv="DomainObject.Predmet.SudioniciListNazivOIB_1">
      <item>, OIB 85821130368</item>
      <item>, OIB 29266534818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0F141-5639-49D9-BF00-A0A7E344F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579</properties:Words>
  <properties:Characters>3132</properties:Characters>
  <properties:Lines>83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2018-07-13T12:50:00Z</dcterms:created>
  <dc:creator>stecaj</dc:creator>
  <cp:lastModifiedBy>Jasna Radulović</cp:lastModifiedBy>
  <cp:lastPrinted>2018-07-13T12:46:00Z</cp:lastPrinted>
  <dcterms:modified xmlns:xsi="http://www.w3.org/2001/XMLSchema-instance" xsi:type="dcterms:W3CDTF">2018-07-13T12:53:00Z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(337-18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