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07fa" w14:paraId="78007f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5C149A" w:rsidP="00B041A0" w:rsidR="005C149A">
      <w:pPr>
        <w:ind w:left="5040"/>
        <w:jc w:val="right"/>
      </w:pPr>
      <w:r>
        <w:t>BORIS MEIĆ-SIDIĆ</w:t>
      </w:r>
    </w:p>
    <w:p w:rsidRDefault="005C149A" w:rsidP="00B041A0" w:rsidR="00B041A0">
      <w:pPr>
        <w:ind w:left="5040"/>
        <w:jc w:val="right"/>
      </w:pPr>
      <w:r>
        <w:t xml:space="preserve"> Srebrnjak 94A</w:t>
      </w:r>
    </w:p>
    <w:p w:rsidRDefault="005C149A" w:rsidP="00B041A0" w:rsidR="005C149A">
      <w:pPr>
        <w:ind w:left="5040"/>
        <w:jc w:val="right"/>
      </w:pPr>
      <w:r>
        <w:t>ZAGREB</w:t>
      </w:r>
    </w:p>
    <w:p w:rsidRDefault="00B041A0" w:rsidP="00F2122B" w:rsidR="00D93B02">
      <w:pPr>
        <w:ind w:left="5040"/>
      </w:pPr>
      <w:r>
        <w:t xml:space="preserve"> </w:t>
      </w:r>
    </w:p>
    <w:p w:rsidRDefault="00B041A0" w:rsidP="00F2122B" w:rsidR="00B041A0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93B02">
        <w:t>45</w:t>
      </w:r>
      <w:r w:rsidR="005C149A">
        <w:t>7</w:t>
      </w:r>
      <w:r>
        <w:t>/16-5 od 3</w:t>
      </w:r>
      <w:r w:rsidR="00D52CC6">
        <w:t>1</w:t>
      </w:r>
      <w:r>
        <w:t xml:space="preserve">. ožujka 2016. pokrenut je prethodni postupak radi utvrđivanja uvjeta za otvaranje stečajnog postupka nad stečajnim dužnikom </w:t>
      </w:r>
      <w:r w:rsidR="005C149A">
        <w:t xml:space="preserve">KUBIK GRADNJA d.o.o., Pirovac, </w:t>
      </w:r>
      <w:proofErr w:type="spellStart"/>
      <w:r w:rsidR="005C149A">
        <w:t>Jurja</w:t>
      </w:r>
      <w:proofErr w:type="spellEnd"/>
      <w:r w:rsidR="005C149A">
        <w:t xml:space="preserve"> </w:t>
      </w:r>
      <w:proofErr w:type="spellStart"/>
      <w:r w:rsidR="005C149A">
        <w:t>Šižgorića</w:t>
      </w:r>
      <w:proofErr w:type="spellEnd"/>
      <w:r w:rsidR="005C149A">
        <w:t xml:space="preserve"> 17, Pirovac, OIB: 56685880257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kod ovog suda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5C149A">
        <w:t>15</w:t>
      </w:r>
      <w:r>
        <w:t xml:space="preserve"> sati, </w:t>
      </w:r>
      <w:r w:rsidR="00BE36BE" w:rsidRPr="00F60CD9">
        <w:t xml:space="preserve">kod </w:t>
      </w:r>
      <w:r w:rsidR="00BE36BE">
        <w:t>Trgovačkog</w:t>
      </w:r>
      <w:r w:rsidR="00BE36BE" w:rsidRPr="00F60CD9">
        <w:t xml:space="preserve"> suda</w:t>
      </w:r>
      <w:r w:rsidR="00BE36BE">
        <w:t xml:space="preserve"> u Zadru, Stalna služba u Šibeniku</w:t>
      </w:r>
      <w:r w:rsidR="00BE36BE" w:rsidRPr="00F60CD9">
        <w:t xml:space="preserve">, </w:t>
      </w:r>
      <w:r w:rsidR="00BE36BE">
        <w:t>Stjepana Radića 81/II</w:t>
      </w:r>
      <w:r w:rsidR="00BE36BE" w:rsidRPr="00F60CD9">
        <w:t>,</w:t>
      </w:r>
      <w:r w:rsidR="00BE36BE">
        <w:t xml:space="preserve"> Šibenik,</w:t>
      </w:r>
      <w:r w:rsidR="00BE36BE" w:rsidRPr="00F60CD9">
        <w:t xml:space="preserve"> sudnica </w:t>
      </w:r>
      <w:proofErr w:type="spellStart"/>
      <w:r w:rsidR="00BE36BE" w:rsidRPr="00F60CD9">
        <w:t>br</w:t>
      </w:r>
      <w:proofErr w:type="spellEnd"/>
      <w:r w:rsidR="00BE36BE" w:rsidRPr="00F60CD9">
        <w:t xml:space="preserve">, </w:t>
      </w:r>
      <w:r w:rsidR="00BE36BE">
        <w:t>212</w:t>
      </w:r>
      <w:r>
        <w:t>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kod ovog suda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DD4A99">
        <w:t>1</w:t>
      </w:r>
      <w:r w:rsidR="005C149A">
        <w:t>7</w:t>
      </w:r>
      <w:r>
        <w:t xml:space="preserve"> sati, </w:t>
      </w:r>
      <w:r w:rsidR="00BE36BE" w:rsidRPr="00F60CD9">
        <w:t xml:space="preserve">kod </w:t>
      </w:r>
      <w:r w:rsidR="00BE36BE">
        <w:t>Trgovačkog</w:t>
      </w:r>
      <w:r w:rsidR="00BE36BE" w:rsidRPr="00F60CD9">
        <w:t xml:space="preserve"> suda</w:t>
      </w:r>
      <w:r w:rsidR="00BE36BE">
        <w:t xml:space="preserve"> u Zadru, Stalna služba u Šibeniku</w:t>
      </w:r>
      <w:r w:rsidR="00BE36BE" w:rsidRPr="00F60CD9">
        <w:t xml:space="preserve">, </w:t>
      </w:r>
      <w:r w:rsidR="00BE36BE">
        <w:t>Stjepana Radića 81/II</w:t>
      </w:r>
      <w:r w:rsidR="00BE36BE" w:rsidRPr="00F60CD9">
        <w:t>,</w:t>
      </w:r>
      <w:r w:rsidR="00BE36BE">
        <w:t xml:space="preserve"> Šibenik,</w:t>
      </w:r>
      <w:r w:rsidR="00BE36BE" w:rsidRPr="00F60CD9">
        <w:t xml:space="preserve"> sudnica </w:t>
      </w:r>
      <w:proofErr w:type="spellStart"/>
      <w:r w:rsidR="00BE36BE" w:rsidRPr="00F60CD9">
        <w:t>br</w:t>
      </w:r>
      <w:proofErr w:type="spellEnd"/>
      <w:r w:rsidR="00BE36BE" w:rsidRPr="00F60CD9">
        <w:t xml:space="preserve">, </w:t>
      </w:r>
      <w:r w:rsidR="00BE36BE">
        <w:t>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2CC6">
        <w:t>31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D44" w:rsidR="00025D44">
      <w:r>
        <w:separator/>
      </w:r>
    </w:p>
  </w:endnote>
  <w:endnote w:id="0" w:type="continuationSeparator">
    <w:p w:rsidRDefault="00025D44" w:rsidR="00025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D44" w:rsidR="00025D44">
      <w:r>
        <w:separator/>
      </w:r>
    </w:p>
  </w:footnote>
  <w:footnote w:id="0" w:type="continuationSeparator">
    <w:p w:rsidRDefault="00025D44" w:rsidR="00025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3867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5C149A">
      <w:rPr>
        <w:b/>
        <w:bCs/>
        <w:sz w:val="28"/>
      </w:rPr>
      <w:t>457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530B3"/>
    <w:rsid w:val="005728BF"/>
    <w:rsid w:val="005828B8"/>
    <w:rsid w:val="00584C55"/>
    <w:rsid w:val="0058642A"/>
    <w:rsid w:val="00586CFC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BE36BE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52CC6"/>
    <w:rsid w:val="00D5478F"/>
    <w:rsid w:val="00D55EFA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586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CF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CF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CF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586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CF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CF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CF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</izvorni_sadrzaj>
    <derivirana_varijabla naziv="DomainObject.Predmet.StrankaFormated_1">  FINE - Podružnica Šibenik</derivirana_varijabla>
  </DomainObject.Predmet.StrankaFormated>
  <DomainObject.Predmet.StrankaFormatedOIB>
    <izvorni_sadrzaj>  FINE - Podružnica Šibenik, OIB 85821130368</izvorni_sadrzaj>
    <derivirana_varijabla naziv="DomainObject.Predmet.StrankaFormatedOIB_1">  FINE - Podružnica Šibenik, OIB 85821130368</derivirana_varijabla>
  </DomainObject.Predmet.StrankaFormatedOIB>
  <DomainObject.Predmet.StrankaFormatedWithAdress>
    <izvorni_sadrzaj> FINE - Podružnica Šibenik, Perivoj L. Marune 1, 22000 Šibenik</izvorni_sadrzaj>
    <derivirana_varijabla naziv="DomainObject.Predmet.StrankaFormatedWithAdress_1"> FINE - Podružnica Šibenik, Perivoj L. Marune 1, 22000 Šibenik</derivirana_varijabla>
  </DomainObject.Predmet.StrankaFormatedWithAdress>
  <DomainObject.Predmet.StrankaFormatedWithAdressOIB>
    <izvorni_sadrzaj> FINE - Podružnica Šibenik, OIB 85821130368, Perivoj L. Marune 1, 22000 Šibenik</izvorni_sadrzaj>
    <derivirana_varijabla naziv="DomainObject.Predmet.StrankaFormatedWithAdressOIB_1"> FINE - Podružnica Šibenik, OIB 85821130368, Perivoj L. Marune 1, 22000 Šibenik</derivirana_varijabla>
  </DomainObject.Predmet.StrankaFormatedWithAdressOIB>
  <DomainObject.Predmet.StrankaWithAdress>
    <izvorni_sadrzaj>FINE - Podružnica Šibenik Perivoj L. Marune 1,22000 Šibenik</izvorni_sadrzaj>
    <derivirana_varijabla naziv="DomainObject.Predmet.StrankaWithAdress_1">FINE - Podružnica Šibenik Perivoj L. Marune 1,22000 Šibenik</derivirana_varijabla>
  </DomainObject.Predmet.StrankaWithAdress>
  <DomainObject.Predmet.StrankaWithAdressOIB>
    <izvorni_sadrzaj>FINE - Podružnica Šibenik, OIB 85821130368, Perivoj L. Marune 1,22000 Šibenik</izvorni_sadrzaj>
    <derivirana_varijabla naziv="DomainObject.Predmet.StrankaWithAdressOIB_1">FINE - Podružnica Šibenik, OIB 85821130368, Perivoj L. Marune 1,22000 Šibenik</derivirana_varijabla>
  </DomainObject.Predmet.StrankaWithAdressOIB>
  <DomainObject.Predmet.StrankaNazivFormated>
    <izvorni_sadrzaj>FINE - Podružnica Šibenik</izvorni_sadrzaj>
    <derivirana_varijabla naziv="DomainObject.Predmet.StrankaNazivFormated_1">FINE - Podružnica Šibenik</derivirana_varijabla>
  </DomainObject.Predmet.StrankaNazivFormated>
  <DomainObject.Predmet.StrankaNazivFormatedOIB>
    <izvorni_sadrzaj>FINE - Podružnica Šibenik, OIB 85821130368</izvorni_sadrzaj>
    <derivirana_varijabla naziv="DomainObject.Predmet.StrankaNazivFormatedOIB_1">FINE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FINE - Podružnica Šibenik</item>
    </izvorni_sadrzaj>
    <derivirana_varijabla naziv="DomainObject.Predmet.StrankaListFormated_1">
      <item>FINE - Podružnica Šibenik</item>
    </derivirana_varijabla>
  </DomainObject.Predmet.StrankaListFormated>
  <DomainObject.Predmet.StrankaListFormatedOIB>
    <izvorni_sadrzaj>
      <item>FINE - Podružnica Šibenik, OIB 85821130368</item>
    </izvorni_sadrzaj>
    <derivirana_varijabla naziv="DomainObject.Predmet.StrankaListFormatedOIB_1">
      <item>FINE - Podružnica Šibenik, OIB 85821130368</item>
    </derivirana_varijabla>
  </DomainObject.Predmet.StrankaListFormatedOIB>
  <DomainObject.Predmet.StrankaListFormatedWithAdress>
    <izvorni_sadrzaj>
      <item>FINE - Podružnica Šibenik, Perivoj L. Marune 1, 22000 Šibenik</item>
    </izvorni_sadrzaj>
    <derivirana_varijabla naziv="DomainObject.Predmet.StrankaListFormatedWithAdress_1">
      <item>FINE - Podružnica Šibenik, Perivoj L. Marune 1, 22000 Šibenik</item>
    </derivirana_varijabla>
  </DomainObject.Predmet.StrankaListFormatedWithAdress>
  <DomainObject.Predmet.StrankaListFormatedWithAdressOIB>
    <izvorni_sadrzaj>
      <item>FINE - Podružnica Šibenik, OIB 85821130368, Perivoj L. Marune 1, 22000 Šibenik</item>
    </izvorni_sadrzaj>
    <derivirana_varijabla naziv="DomainObject.Predmet.StrankaListFormatedWithAdressOIB_1">
      <item>FINE - Podružnica Šibenik, OIB 85821130368, Perivoj L. Marune 1, 22000 Šibenik</item>
    </derivirana_varijabla>
  </DomainObject.Predmet.StrankaListFormatedWithAdressOIB>
  <DomainObject.Predmet.StrankaListNazivFormated>
    <izvorni_sadrzaj>
      <item>FINE - Podružnica Šibenik</item>
    </izvorni_sadrzaj>
    <derivirana_varijabla naziv="DomainObject.Predmet.StrankaListNazivFormated_1">
      <item>FINE - Podružnica Šibenik</item>
    </derivirana_varijabla>
  </DomainObject.Predmet.StrankaListNazivFormated>
  <DomainObject.Predmet.StrankaListNazivFormatedOIB>
    <izvorni_sadrzaj>
      <item>FINE - Podružnica Šibenik, OIB 85821130368</item>
    </izvorni_sadrzaj>
    <derivirana_varijabla naziv="DomainObject.Predmet.StrankaListNazivFormatedOIB_1">
      <item>FINE - Podružnica Šibenik,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</izvorni_sadrzaj>
    <derivirana_varijabla naziv="DomainObject.Predmet.StrankaIDrugi_1">FINE - Podružnica Šibenik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</izvorni_sadrzaj>
    <derivirana_varijabla naziv="DomainObject.Predmet.StrankaIDrugiAdressOIB_1">FINE - Podružnica Šibenik, OIB 85821130368, Perivoj L. Marune 1, 22000 Šibenik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</izvorni_sadrzaj>
    <derivirana_varijabla naziv="DomainObject.Predmet.SudioniciListNaziv_1">
      <item>FINE - Podružnica Šibenik</item>
      <item>KUBIK GRADNJA d.o.o. za trgovinu i turizam</item>
      <item>Boris Meić-sidić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</izvorni_sadrzaj>
    <derivirana_varijabla naziv="DomainObject.Predmet.SudioniciListNazivOIB_1">
      <item>, OIB 85821130368</item>
      <item>, OIB 56685880257</item>
      <item>, OIB 28254477788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B9942-D4AD-46F6-9CE1-968CB4776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961</properties:Characters>
  <properties:Lines>36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2016-03-31T11:15:00Z</dcterms:created>
  <dc:creator>Ardena Bajlo</dc:creator>
  <cp:lastModifiedBy>wsadmin</cp:lastModifiedBy>
  <cp:lastPrinted>2016-03-30T12:35:00Z</cp:lastPrinted>
  <dcterms:modified xmlns:xsi="http://www.w3.org/2001/XMLSchema-instance" xsi:type="dcterms:W3CDTF">2016-03-31T12:12:00Z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