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ce02ea2" w14:paraId="ce02ea2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355DC7">
        <w:rPr>
          <w:rFonts w:cs="Times New Roman" w:hAnsi="Times New Roman" w:ascii="Times New Roman"/>
          <w:sz w:val="24"/>
          <w:szCs w:val="24"/>
        </w:rPr>
        <w:t>502/15</w:t>
      </w:r>
      <w:r w:rsidR="00915E19">
        <w:rPr>
          <w:rFonts w:cs="Times New Roman" w:hAnsi="Times New Roman" w:ascii="Times New Roman"/>
          <w:sz w:val="24"/>
          <w:szCs w:val="24"/>
        </w:rPr>
        <w:t>-8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E92BC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355DC7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0C6DDD">
        <w:rPr>
          <w:rFonts w:cs="Times New Roman" w:hAnsi="Times New Roman" w:ascii="Times New Roman"/>
          <w:sz w:val="24"/>
          <w:szCs w:val="24"/>
        </w:rPr>
        <w:t xml:space="preserve"> </w:t>
      </w:r>
      <w:r w:rsidR="000C6DDD" w:rsidRPr="000C6DDD">
        <w:rPr>
          <w:rFonts w:cs="Times New Roman" w:hAnsi="Times New Roman" w:ascii="Times New Roman"/>
          <w:sz w:val="24"/>
          <w:szCs w:val="24"/>
        </w:rPr>
        <w:t>FIOLIĆ d.o.o. Zagreb, Križanići 41, OIB: 16069565316</w:t>
      </w:r>
      <w:r w:rsidR="00E92BCB" w:rsidRPr="00E92BCB">
        <w:rPr>
          <w:rFonts w:cs="Times New Roman" w:hAnsi="Times New Roman" w:ascii="Times New Roman"/>
          <w:sz w:val="24"/>
          <w:szCs w:val="24"/>
        </w:rPr>
        <w:t xml:space="preserve"> </w:t>
      </w:r>
      <w:r w:rsidR="00E92BCB" w:rsidRPr="000C6DDD">
        <w:rPr>
          <w:rFonts w:cs="Times New Roman" w:hAnsi="Times New Roman" w:ascii="Times New Roman"/>
          <w:sz w:val="24"/>
          <w:szCs w:val="24"/>
        </w:rPr>
        <w:t>FIOLIĆ d.o.o. Zagreb, Križanići 41, OIB: 16069565316</w:t>
      </w:r>
      <w:r w:rsidR="000C6DDD" w:rsidRPr="000C6DDD">
        <w:rPr>
          <w:rFonts w:cs="Times New Roman" w:hAnsi="Times New Roman" w:ascii="Times New Roman"/>
          <w:sz w:val="24"/>
          <w:szCs w:val="24"/>
        </w:rPr>
        <w:t xml:space="preserve">, </w:t>
      </w:r>
      <w:r w:rsidR="00355DC7">
        <w:rPr>
          <w:rFonts w:cs="Times New Roman" w:hAnsi="Times New Roman" w:ascii="Times New Roman"/>
          <w:sz w:val="24"/>
          <w:szCs w:val="24"/>
        </w:rPr>
        <w:t xml:space="preserve">kojega zastupaju  punomoćnici Josip Štefičić i Goran Dukovčić, odvjetnici u Zagrebu, Črešnjevec 4, </w:t>
      </w:r>
      <w:r w:rsidR="000C6DDD" w:rsidRPr="000C6DDD">
        <w:rPr>
          <w:rFonts w:cs="Times New Roman" w:hAnsi="Times New Roman" w:ascii="Times New Roman"/>
          <w:sz w:val="24"/>
          <w:szCs w:val="24"/>
        </w:rPr>
        <w:t>pokrenutom na prijedlog Juraja Fiolić iz Male Mlake, Malomlačka 123</w:t>
      </w:r>
      <w:r w:rsidR="000C6DDD">
        <w:rPr>
          <w:rFonts w:cs="Times New Roman" w:hAnsi="Times New Roman" w:ascii="Times New Roman"/>
          <w:sz w:val="24"/>
          <w:szCs w:val="24"/>
        </w:rPr>
        <w:t xml:space="preserve">, 11. siječnja </w:t>
      </w:r>
      <w:r w:rsidR="001E470B" w:rsidRPr="00CB38D1">
        <w:rPr>
          <w:rFonts w:cs="Times New Roman" w:hAnsi="Times New Roman" w:ascii="Times New Roman"/>
          <w:sz w:val="24"/>
          <w:szCs w:val="24"/>
        </w:rPr>
        <w:t>20</w:t>
      </w:r>
      <w:r w:rsidRPr="00CB38D1">
        <w:rPr>
          <w:rFonts w:cs="Times New Roman" w:hAnsi="Times New Roman" w:ascii="Times New Roman"/>
          <w:sz w:val="24"/>
          <w:szCs w:val="24"/>
        </w:rPr>
        <w:t>1</w:t>
      </w:r>
      <w:r w:rsidR="000C6DDD">
        <w:rPr>
          <w:rFonts w:cs="Times New Roman" w:hAnsi="Times New Roman" w:ascii="Times New Roman"/>
          <w:sz w:val="24"/>
          <w:szCs w:val="24"/>
        </w:rPr>
        <w:t>6</w:t>
      </w:r>
      <w:r w:rsidRPr="00CB38D1">
        <w:rPr>
          <w:rFonts w:cs="Times New Roman" w:hAnsi="Times New Roman" w:ascii="Times New Roman"/>
          <w:sz w:val="24"/>
          <w:szCs w:val="24"/>
        </w:rPr>
        <w:t>.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70B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C6DDD" w:rsidRPr="000C6DDD">
        <w:rPr>
          <w:rFonts w:cs="Times New Roman" w:hAnsi="Times New Roman" w:ascii="Times New Roman"/>
          <w:sz w:val="24"/>
          <w:szCs w:val="24"/>
        </w:rPr>
        <w:t>FIOLIĆ d.o.o. Zagreb, Križanići 41, OIB: 1606956531</w:t>
      </w:r>
      <w:r w:rsidR="000C6DDD">
        <w:rPr>
          <w:rFonts w:cs="Times New Roman" w:hAnsi="Times New Roman" w:ascii="Times New Roman"/>
          <w:sz w:val="24"/>
          <w:szCs w:val="24"/>
        </w:rPr>
        <w:t>6,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s danom </w:t>
      </w:r>
      <w:r w:rsidR="000C6DDD">
        <w:rPr>
          <w:rFonts w:cs="Times New Roman" w:hAnsi="Times New Roman" w:ascii="Times New Roman"/>
          <w:sz w:val="24"/>
          <w:szCs w:val="24"/>
        </w:rPr>
        <w:t xml:space="preserve">11. siječnja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0C6DDD">
        <w:rPr>
          <w:rFonts w:cs="Times New Roman" w:hAnsi="Times New Roman" w:ascii="Times New Roman"/>
          <w:sz w:val="24"/>
          <w:szCs w:val="24"/>
        </w:rPr>
        <w:t>6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0C6DDD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0C6DDD" w:rsidR="000C6DDD" w:rsidRPr="000C6DDD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0C6DDD" w:rsidRPr="000C6DDD">
        <w:rPr>
          <w:rFonts w:cs="Times New Roman" w:hAnsi="Times New Roman" w:ascii="Times New Roman"/>
          <w:sz w:val="24"/>
          <w:szCs w:val="24"/>
        </w:rPr>
        <w:t>Ante Dragičević, dipl. iur. iz Zagreba, Zadarska 77, OIB: 74126068971.</w:t>
      </w:r>
    </w:p>
    <w:p w:rsidRDefault="00C85527" w:rsidP="001E470B" w:rsidR="000C6DDD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C6DDD" w:rsidRPr="000C6DDD">
        <w:rPr>
          <w:rFonts w:cs="Times New Roman" w:hAnsi="Times New Roman" w:ascii="Times New Roman"/>
          <w:sz w:val="24"/>
          <w:szCs w:val="24"/>
        </w:rPr>
        <w:t>FIOLIĆ d.o.o. Zagreb, Križanići 41, OIB: 16069565316</w:t>
      </w:r>
      <w:r w:rsidR="000C6DDD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1E470B" w:rsidR="00837150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</w:t>
      </w:r>
      <w:r w:rsidR="000C6DDD">
        <w:rPr>
          <w:rFonts w:cs="Times New Roman" w:hAnsi="Times New Roman" w:ascii="Times New Roman"/>
          <w:sz w:val="24"/>
          <w:szCs w:val="24"/>
        </w:rPr>
        <w:t xml:space="preserve">zastupati stečajnu masu, sukladno Stečajnom zakonu. </w:t>
      </w:r>
    </w:p>
    <w:p w:rsidRDefault="00032919" w:rsidP="001E470B" w:rsidR="00032919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Troškovi nastali tijekom ovog postupka</w:t>
      </w:r>
      <w:r w:rsidR="00E107B5" w:rsidRPr="00CB38D1">
        <w:rPr>
          <w:rFonts w:cs="Times New Roman" w:hAnsi="Times New Roman" w:ascii="Times New Roman"/>
          <w:sz w:val="24"/>
          <w:szCs w:val="24"/>
        </w:rPr>
        <w:t>, koji se ne mogu namiriti iz položenog predujma,</w:t>
      </w:r>
      <w:r w:rsidRPr="00CB38D1">
        <w:rPr>
          <w:rFonts w:cs="Times New Roman" w:hAnsi="Times New Roman" w:ascii="Times New Roman"/>
          <w:sz w:val="24"/>
          <w:szCs w:val="24"/>
        </w:rPr>
        <w:t xml:space="preserve"> isplatit će se na teret Fonda za pokriće troškova stečajnih postupaka.</w:t>
      </w:r>
    </w:p>
    <w:p w:rsidRDefault="00C85527" w:rsidP="000C6DDD" w:rsidR="000C6DDD" w:rsidRPr="000C6DD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I.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C6DDD" w:rsidRPr="000C6DDD">
        <w:rPr>
          <w:rFonts w:cs="Times New Roman" w:hAnsi="Times New Roman" w:ascii="Times New Roman"/>
          <w:sz w:val="24"/>
          <w:szCs w:val="24"/>
        </w:rPr>
        <w:t>Ovo rješenje objavit će se na stečajnoj e-Oglasnoj ploči</w:t>
      </w:r>
      <w:r w:rsidR="000C6DDD">
        <w:rPr>
          <w:rFonts w:cs="Times New Roman" w:hAnsi="Times New Roman" w:ascii="Times New Roman"/>
          <w:sz w:val="24"/>
          <w:szCs w:val="24"/>
        </w:rPr>
        <w:t xml:space="preserve"> a p</w:t>
      </w:r>
      <w:r w:rsidR="000C6DDD" w:rsidRPr="000C6DDD">
        <w:rPr>
          <w:rFonts w:cs="Times New Roman" w:hAnsi="Times New Roman" w:ascii="Times New Roman"/>
          <w:sz w:val="24"/>
          <w:szCs w:val="24"/>
        </w:rPr>
        <w:t xml:space="preserve">o pravomoćnosti rješenja sudski registar izvršit će upis brisanja stečajnog dužnik iz registra po službenoj dužnosti.  </w:t>
      </w:r>
    </w:p>
    <w:p w:rsidRDefault="00DA0460" w:rsidP="000C6DDD" w:rsidR="00DA046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1E4E5F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8D4CA2" w:rsidRPr="00CB38D1">
        <w:rPr>
          <w:rFonts w:cs="Times New Roman" w:hAnsi="Times New Roman" w:ascii="Times New Roman"/>
          <w:sz w:val="24"/>
          <w:szCs w:val="24"/>
        </w:rPr>
        <w:t xml:space="preserve">Tijekom prethodnog postupka, a na temelju izvješća privremenog stečajnog upravitelja, utvrđeno je kako imovina dužnika koja bi ušla u stečajnu masu nije dovoljna ni za namirenje troškova </w:t>
      </w:r>
      <w:r w:rsidR="008E0B1D" w:rsidRPr="00CB38D1">
        <w:rPr>
          <w:rFonts w:cs="Times New Roman" w:hAnsi="Times New Roman" w:ascii="Times New Roman"/>
          <w:sz w:val="24"/>
          <w:szCs w:val="24"/>
        </w:rPr>
        <w:t>toga postupka, stoga su temeljem članka 63. stavak 1. Stečajnog zakona (NN 44/96, 29/99, 129/00, 123/03, 82/06, 116/10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="008E0B1D" w:rsidRPr="00CB38D1">
        <w:rPr>
          <w:rFonts w:cs="Times New Roman" w:hAnsi="Times New Roman" w:ascii="Times New Roman"/>
          <w:sz w:val="24"/>
          <w:szCs w:val="24"/>
        </w:rPr>
        <w:t>25/12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i 133/12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; nastavno: SZ) oglasom objavljenim </w:t>
      </w:r>
      <w:r w:rsidR="000C6DDD">
        <w:rPr>
          <w:rFonts w:cs="Times New Roman" w:hAnsi="Times New Roman" w:ascii="Times New Roman"/>
          <w:sz w:val="24"/>
          <w:szCs w:val="24"/>
        </w:rPr>
        <w:t>na e-Oglasnoj ploči dana 16. listopada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0C6DDD">
        <w:rPr>
          <w:rFonts w:cs="Times New Roman" w:hAnsi="Times New Roman" w:ascii="Times New Roman"/>
          <w:sz w:val="24"/>
          <w:szCs w:val="24"/>
        </w:rPr>
        <w:t>2015.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pozvane zainteresirane osobe </w:t>
      </w:r>
      <w:r w:rsidR="00BB733D" w:rsidRPr="00CB38D1">
        <w:rPr>
          <w:rFonts w:cs="Times New Roman" w:hAnsi="Times New Roman" w:ascii="Times New Roman"/>
          <w:sz w:val="24"/>
          <w:szCs w:val="24"/>
        </w:rPr>
        <w:t>u</w:t>
      </w:r>
      <w:r w:rsidR="008E0B1D" w:rsidRPr="00CB38D1">
        <w:rPr>
          <w:rFonts w:cs="Times New Roman" w:hAnsi="Times New Roman" w:ascii="Times New Roman"/>
          <w:sz w:val="24"/>
          <w:szCs w:val="24"/>
        </w:rPr>
        <w:t>plat</w:t>
      </w:r>
      <w:r w:rsidR="00BB733D" w:rsidRPr="00CB38D1">
        <w:rPr>
          <w:rFonts w:cs="Times New Roman" w:hAnsi="Times New Roman" w:ascii="Times New Roman"/>
          <w:sz w:val="24"/>
          <w:szCs w:val="24"/>
        </w:rPr>
        <w:t>iti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iznos dostatan za pokriće kako </w:t>
      </w:r>
      <w:r w:rsidR="00837150" w:rsidRPr="00CB38D1">
        <w:rPr>
          <w:rFonts w:cs="Times New Roman" w:hAnsi="Times New Roman" w:ascii="Times New Roman"/>
          <w:sz w:val="24"/>
          <w:szCs w:val="24"/>
        </w:rPr>
        <w:t>prethodnog tako i otvorenog stečajnog postupka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B733D" w:rsidP="001E4E5F" w:rsidR="00BB733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lastRenderedPageBreak/>
        <w:tab/>
      </w:r>
    </w:p>
    <w:p w:rsidRDefault="008E0B1D" w:rsidP="001E4E5F" w:rsidR="008E0B1D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 xml:space="preserve">Budući da protekom navedenog roka nije uplaćen 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potreban </w:t>
      </w:r>
      <w:r w:rsidRPr="00CB38D1">
        <w:rPr>
          <w:rFonts w:cs="Times New Roman" w:hAnsi="Times New Roman" w:ascii="Times New Roman"/>
          <w:sz w:val="24"/>
          <w:szCs w:val="24"/>
        </w:rPr>
        <w:t>preduja</w:t>
      </w:r>
      <w:r w:rsidR="008B2D9B" w:rsidRPr="00CB38D1">
        <w:rPr>
          <w:rFonts w:cs="Times New Roman" w:hAnsi="Times New Roman" w:ascii="Times New Roman"/>
          <w:sz w:val="24"/>
          <w:szCs w:val="24"/>
        </w:rPr>
        <w:t>m</w:t>
      </w:r>
      <w:r w:rsidRPr="00CB38D1">
        <w:rPr>
          <w:rFonts w:cs="Times New Roman" w:hAnsi="Times New Roman" w:ascii="Times New Roman"/>
          <w:sz w:val="24"/>
          <w:szCs w:val="24"/>
        </w:rPr>
        <w:t>, temeljem članka 63. stavak 1</w:t>
      </w:r>
      <w:r w:rsidR="00BB733D" w:rsidRPr="00CB38D1">
        <w:rPr>
          <w:rFonts w:cs="Times New Roman" w:hAnsi="Times New Roman" w:ascii="Times New Roman"/>
          <w:sz w:val="24"/>
          <w:szCs w:val="24"/>
        </w:rPr>
        <w:t>.</w:t>
      </w:r>
      <w:r w:rsidR="008B2D9B" w:rsidRPr="00CB38D1">
        <w:rPr>
          <w:rFonts w:cs="Times New Roman" w:hAnsi="Times New Roman" w:ascii="Times New Roman"/>
          <w:sz w:val="24"/>
          <w:szCs w:val="24"/>
        </w:rPr>
        <w:t xml:space="preserve"> SZ riješeno je kao u izreci.</w:t>
      </w:r>
    </w:p>
    <w:p w:rsidRDefault="008E0B1D" w:rsidP="008E0B1D" w:rsidR="008E0B1D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915E19">
        <w:rPr>
          <w:rFonts w:cs="Times New Roman" w:hAnsi="Times New Roman" w:ascii="Times New Roman"/>
          <w:sz w:val="24"/>
          <w:szCs w:val="24"/>
        </w:rPr>
        <w:t>11</w:t>
      </w:r>
      <w:r w:rsidR="000C6DDD">
        <w:rPr>
          <w:rFonts w:cs="Times New Roman" w:hAnsi="Times New Roman" w:ascii="Times New Roman"/>
          <w:sz w:val="24"/>
          <w:szCs w:val="24"/>
        </w:rPr>
        <w:t>. siječnja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0C6DDD">
        <w:rPr>
          <w:rFonts w:cs="Times New Roman" w:hAnsi="Times New Roman" w:ascii="Times New Roman"/>
          <w:sz w:val="24"/>
          <w:szCs w:val="24"/>
        </w:rPr>
        <w:t>6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0C6DDD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915E19">
        <w:rPr>
          <w:rFonts w:cs="Times New Roman" w:hAnsi="Times New Roman" w:ascii="Times New Roman"/>
          <w:sz w:val="24"/>
          <w:szCs w:val="24"/>
        </w:rPr>
        <w:t>, v.r.</w:t>
      </w: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1E470B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FD2099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Protiv ovog rješenja dopuštena je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od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15E19" w:rsidR="00915E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15E19" w:rsidR="00915E1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915E19" w:rsidR="00915E1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1E4E5F" w:rsidP="001E4E5F" w:rsidR="001E4E5F" w:rsidRPr="00915E1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5E19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1E470B" w:rsidP="006F5244" w:rsidR="001E470B" w:rsidRPr="00915E1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5E19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0C6DDD" w:rsidRPr="00915E19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  <w:r w:rsidRPr="00915E1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915E1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5E19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355DC7" w:rsidRPr="00915E19">
        <w:rPr>
          <w:rFonts w:cs="Times New Roman" w:hAnsi="Times New Roman" w:ascii="Times New Roman"/>
          <w:color w:themeColor="background1" w:val="FFFFFF"/>
          <w:sz w:val="24"/>
          <w:szCs w:val="24"/>
        </w:rPr>
        <w:t>, po pun.</w:t>
      </w:r>
    </w:p>
    <w:p w:rsidRDefault="00E107B5" w:rsidP="006F5244" w:rsidR="001E4E5F" w:rsidRPr="00915E1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5E1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915E19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0C6DDD" w:rsidRPr="00915E19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0C6DDD" w:rsidP="006F5244" w:rsidR="00D373D4" w:rsidRPr="00915E1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5E19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915E19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915E1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5E1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915E19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915E1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915E1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915E1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915E1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5E19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915E1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5E19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915E1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915E19">
        <w:rPr>
          <w:rFonts w:cs="Times New Roman" w:hAnsi="Times New Roman" w:ascii="Times New Roman"/>
          <w:color w:themeColor="background1" w:val="FFFFFF"/>
          <w:sz w:val="24"/>
          <w:szCs w:val="24"/>
        </w:rPr>
        <w:t>2. Kal. 30 d.</w:t>
      </w:r>
    </w:p>
    <w:p w:rsidRDefault="0029479C" w:rsidP="0029479C" w:rsidR="0029479C" w:rsidRPr="00915E1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              </w:t>
      </w:r>
    </w:p>
    <w:sectPr w:rsidSect="007C38A1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B9C" w:rsidR="00731B9C">
      <w:r>
        <w:separator/>
      </w:r>
    </w:p>
  </w:endnote>
  <w:endnote w:id="0" w:type="continuationSeparator">
    <w:p w:rsidRDefault="00731B9C" w:rsidR="00731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B9C" w:rsidR="00731B9C">
      <w:r>
        <w:separator/>
      </w:r>
    </w:p>
  </w:footnote>
  <w:footnote w:id="0" w:type="continuationSeparator">
    <w:p w:rsidRDefault="00731B9C" w:rsidR="00731B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CE3589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0C6DDD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0C6DDD">
      <w:rPr>
        <w:rFonts w:hAnsi="Times New Roman" w:ascii="Times New Roman"/>
      </w:rPr>
      <w:t>502/15</w:t>
    </w:r>
    <w:r w:rsidR="00915E19">
      <w:rPr>
        <w:rFonts w:hAnsi="Times New Roman" w:ascii="Times New Roman"/>
      </w:rPr>
      <w:t>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DDD"/>
    <w:rsid w:val="00020BA4"/>
    <w:rsid w:val="00032919"/>
    <w:rsid w:val="0006417A"/>
    <w:rsid w:val="0006505A"/>
    <w:rsid w:val="00071D41"/>
    <w:rsid w:val="00082920"/>
    <w:rsid w:val="000C6DDD"/>
    <w:rsid w:val="000F17DB"/>
    <w:rsid w:val="001E470B"/>
    <w:rsid w:val="001E4E5F"/>
    <w:rsid w:val="00235AAE"/>
    <w:rsid w:val="00281E63"/>
    <w:rsid w:val="0028293E"/>
    <w:rsid w:val="0029479C"/>
    <w:rsid w:val="002E06D4"/>
    <w:rsid w:val="00320107"/>
    <w:rsid w:val="003423A6"/>
    <w:rsid w:val="00355DC7"/>
    <w:rsid w:val="0036341C"/>
    <w:rsid w:val="00364979"/>
    <w:rsid w:val="00366457"/>
    <w:rsid w:val="003C6959"/>
    <w:rsid w:val="003E367D"/>
    <w:rsid w:val="004155FA"/>
    <w:rsid w:val="00473DB3"/>
    <w:rsid w:val="004B074A"/>
    <w:rsid w:val="004E5730"/>
    <w:rsid w:val="00514022"/>
    <w:rsid w:val="005272EF"/>
    <w:rsid w:val="005774B3"/>
    <w:rsid w:val="005C2D1F"/>
    <w:rsid w:val="005D761C"/>
    <w:rsid w:val="00607B4B"/>
    <w:rsid w:val="006100D5"/>
    <w:rsid w:val="006235E3"/>
    <w:rsid w:val="006819D2"/>
    <w:rsid w:val="006824AB"/>
    <w:rsid w:val="006E69A4"/>
    <w:rsid w:val="006F5244"/>
    <w:rsid w:val="00727277"/>
    <w:rsid w:val="00731B9C"/>
    <w:rsid w:val="007519B3"/>
    <w:rsid w:val="00764AEE"/>
    <w:rsid w:val="007C38A1"/>
    <w:rsid w:val="007C3CEE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15E19"/>
    <w:rsid w:val="009309AC"/>
    <w:rsid w:val="009376BE"/>
    <w:rsid w:val="00953DED"/>
    <w:rsid w:val="00981BDB"/>
    <w:rsid w:val="009D0ED3"/>
    <w:rsid w:val="009F0284"/>
    <w:rsid w:val="009F3306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C04421"/>
    <w:rsid w:val="00C40EA5"/>
    <w:rsid w:val="00C83AC2"/>
    <w:rsid w:val="00C85527"/>
    <w:rsid w:val="00CA22FE"/>
    <w:rsid w:val="00CB38D1"/>
    <w:rsid w:val="00CE3589"/>
    <w:rsid w:val="00CE6259"/>
    <w:rsid w:val="00D12600"/>
    <w:rsid w:val="00D373D4"/>
    <w:rsid w:val="00D74871"/>
    <w:rsid w:val="00DA0460"/>
    <w:rsid w:val="00E107B5"/>
    <w:rsid w:val="00E92BCB"/>
    <w:rsid w:val="00EC6731"/>
    <w:rsid w:val="00EE77FC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35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35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358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5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5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35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35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358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5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5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St-502/2015</izvorni_sadrzaj>
    <derivirana_varijabla naziv="DomainObject.Predmet.OznakaBroj_1">St-502/2015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FIOLIĆ d.o.o. zastupanog po punomoćniku Josip Štefičić</izvorni_sadrzaj>
    <derivirana_varijabla naziv="DomainObject.Predmet.ProtustrankaFormated_1">  FIOLIĆ d.o.o. zastupanog po punomoćniku Josip Štefičić</derivirana_varijabla>
  </DomainObject.Predmet.ProtustrankaFormated>
  <DomainObject.Predmet.ProtustrankaFormatedOIB>
    <izvorni_sadrzaj>  FIOLIĆ d.o.o., OIB 16069565316 zastupanog po punomoćniku Josip Štefičić</izvorni_sadrzaj>
    <derivirana_varijabla naziv="DomainObject.Predmet.ProtustrankaFormatedOIB_1">  FIOLIĆ d.o.o., OIB 16069565316 zastupanog po punomoćniku Josip Štefičić</derivirana_varijabla>
  </DomainObject.Predmet.ProtustrankaFormatedOIB>
  <DomainObject.Predmet.ProtustrankaFormatedWithAdress>
    <izvorni_sadrzaj> FIOLIĆ d.o.o., Križanići 41, 10000 Zagreb zastupanog po punomoćniku Josip Štefičić</izvorni_sadrzaj>
    <derivirana_varijabla naziv="DomainObject.Predmet.ProtustrankaFormatedWithAdress_1"> FIOLIĆ d.o.o., Križanići 41, 10000 Zagreb zastupanog po punomoćniku Josip Štefičić</derivirana_varijabla>
  </DomainObject.Predmet.ProtustrankaFormatedWithAdress>
  <DomainObject.Predmet.ProtustrankaFormatedWithAdressOIB>
    <izvorni_sadrzaj> FIOLIĆ d.o.o., OIB 16069565316, Križanići 41, 10000 Zagreb zastupanog po punomoćniku Josip Štefičić</izvorni_sadrzaj>
    <derivirana_varijabla naziv="DomainObject.Predmet.ProtustrankaFormatedWithAdressOIB_1"> FIOLIĆ d.o.o., OIB 16069565316, Križanići 41, 10000 Zagreb zastupanog po punomoćniku Josip Štefičić</derivirana_varijabla>
  </DomainObject.Predmet.ProtustrankaFormatedWithAdressOIB>
  <DomainObject.Predmet.ProtustrankaWithAdress>
    <izvorni_sadrzaj>FIOLIĆ d.o.o. Križanići 41, 10000 Zagreb</izvorni_sadrzaj>
    <derivirana_varijabla naziv="DomainObject.Predmet.ProtustrankaWithAdress_1">FIOLIĆ d.o.o. Križanići 41, 10000 Zagreb</derivirana_varijabla>
  </DomainObject.Predmet.ProtustrankaWithAdress>
  <DomainObject.Predmet.ProtustrankaWithAdressOIB>
    <izvorni_sadrzaj>FIOLIĆ d.o.o., OIB 16069565316, Križanići 41, 10000 Zagreb</izvorni_sadrzaj>
    <derivirana_varijabla naziv="DomainObject.Predmet.ProtustrankaWithAdressOIB_1">FIOLIĆ d.o.o., OIB 16069565316, Križanići 41, 10000 Zagreb</derivirana_varijabla>
  </DomainObject.Predmet.ProtustrankaWithAdressOIB>
  <DomainObject.Predmet.ProtustrankaNazivFormated>
    <izvorni_sadrzaj>FIOLIĆ d.o.o.</izvorni_sadrzaj>
    <derivirana_varijabla naziv="DomainObject.Predmet.ProtustrankaNazivFormated_1">FIOLIĆ d.o.o.</derivirana_varijabla>
  </DomainObject.Predmet.ProtustrankaNazivFormated>
  <DomainObject.Predmet.ProtustrankaNazivFormatedOIB>
    <izvorni_sadrzaj>FIOLIĆ d.o.o., OIB 16069565316</izvorni_sadrzaj>
    <derivirana_varijabla naziv="DomainObject.Predmet.ProtustrankaNazivFormatedOIB_1">FIOLIĆ d.o.o., OIB 16069565316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Fiolić</izvorni_sadrzaj>
    <derivirana_varijabla naziv="DomainObject.Predmet.StrankaFormated_1">  Juraj Fiolić</derivirana_varijabla>
  </DomainObject.Predmet.StrankaFormated>
  <DomainObject.Predmet.StrankaFormatedOIB>
    <izvorni_sadrzaj>  Juraj Fiolić, OIB 43818637945</izvorni_sadrzaj>
    <derivirana_varijabla naziv="DomainObject.Predmet.StrankaFormatedOIB_1">  Juraj Fiolić, OIB 43818637945</derivirana_varijabla>
  </DomainObject.Predmet.StrankaFormatedOIB>
  <DomainObject.Predmet.StrankaFormatedWithAdress>
    <izvorni_sadrzaj> Juraj Fiolić, Malomlačka 123, 10020 Mala Mlaka</izvorni_sadrzaj>
    <derivirana_varijabla naziv="DomainObject.Predmet.StrankaFormatedWithAdress_1"> Juraj Fiolić, Malomlačka 123, 10020 Mala Mlaka</derivirana_varijabla>
  </DomainObject.Predmet.StrankaFormatedWithAdress>
  <DomainObject.Predmet.StrankaFormatedWithAdressOIB>
    <izvorni_sadrzaj> Juraj Fiolić, OIB 43818637945, Malomlačka 123, 10020 Mala Mlaka</izvorni_sadrzaj>
    <derivirana_varijabla naziv="DomainObject.Predmet.StrankaFormatedWithAdressOIB_1"> Juraj Fiolić, OIB 43818637945, Malomlačka 123, 10020 Mala Mlaka</derivirana_varijabla>
  </DomainObject.Predmet.StrankaFormatedWithAdressOIB>
  <DomainObject.Predmet.StrankaWithAdress>
    <izvorni_sadrzaj>Juraj Fiolić Malomlačka 123,10020 Mala Mlaka</izvorni_sadrzaj>
    <derivirana_varijabla naziv="DomainObject.Predmet.StrankaWithAdress_1">Juraj Fiolić Malomlačka 123,10020 Mala Mlaka</derivirana_varijabla>
  </DomainObject.Predmet.StrankaWithAdress>
  <DomainObject.Predmet.StrankaWithAdressOIB>
    <izvorni_sadrzaj>Juraj Fiolić, OIB 43818637945, Malomlačka 123,10020 Mala Mlaka</izvorni_sadrzaj>
    <derivirana_varijabla naziv="DomainObject.Predmet.StrankaWithAdressOIB_1">Juraj Fiolić, OIB 43818637945, Malomlačka 123,10020 Mala Mlaka</derivirana_varijabla>
  </DomainObject.Predmet.StrankaWithAdressOIB>
  <DomainObject.Predmet.StrankaNazivFormated>
    <izvorni_sadrzaj>Juraj Fiolić</izvorni_sadrzaj>
    <derivirana_varijabla naziv="DomainObject.Predmet.StrankaNazivFormated_1">Juraj Fiolić</derivirana_varijabla>
  </DomainObject.Predmet.StrankaNazivFormated>
  <DomainObject.Predmet.StrankaNazivFormatedOIB>
    <izvorni_sadrzaj>Juraj Fiolić, OIB 43818637945</izvorni_sadrzaj>
    <derivirana_varijabla naziv="DomainObject.Predmet.StrankaNazivFormatedOIB_1">Juraj Fiolić, OIB 43818637945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Juraj Fiolić</item>
    </izvorni_sadrzaj>
    <derivirana_varijabla naziv="DomainObject.Predmet.StrankaListFormated_1">
      <item>Juraj Fiolić</item>
    </derivirana_varijabla>
  </DomainObject.Predmet.StrankaListFormated>
  <DomainObject.Predmet.StrankaListFormatedOIB>
    <izvorni_sadrzaj>
      <item>Juraj Fiolić, OIB 43818637945</item>
    </izvorni_sadrzaj>
    <derivirana_varijabla naziv="DomainObject.Predmet.StrankaListFormatedOIB_1">
      <item>Juraj Fiolić, OIB 43818637945</item>
    </derivirana_varijabla>
  </DomainObject.Predmet.StrankaListFormatedOIB>
  <DomainObject.Predmet.StrankaListFormatedWithAdress>
    <izvorni_sadrzaj>
      <item>Juraj Fiolić, Malomlačka 123, 10020 Mala Mlaka</item>
    </izvorni_sadrzaj>
    <derivirana_varijabla naziv="DomainObject.Predmet.StrankaListFormatedWithAdress_1">
      <item>Juraj Fiolić, Malomlačka 123, 10020 Mala Mlaka</item>
    </derivirana_varijabla>
  </DomainObject.Predmet.StrankaListFormatedWithAdress>
  <DomainObject.Predmet.StrankaListFormatedWithAdressOIB>
    <izvorni_sadrzaj>
      <item>Juraj Fiolić, OIB 43818637945, Malomlačka 123, 10020 Mala Mlaka</item>
    </izvorni_sadrzaj>
    <derivirana_varijabla naziv="DomainObject.Predmet.StrankaListFormatedWithAdressOIB_1">
      <item>Juraj Fiolić, OIB 43818637945, Malomlačka 123, 10020 Mala Mlaka</item>
    </derivirana_varijabla>
  </DomainObject.Predmet.StrankaListFormatedWithAdressOIB>
  <DomainObject.Predmet.StrankaListNazivFormated>
    <izvorni_sadrzaj>
      <item>Juraj Fiolić</item>
    </izvorni_sadrzaj>
    <derivirana_varijabla naziv="DomainObject.Predmet.StrankaListNazivFormated_1">
      <item>Juraj Fiolić</item>
    </derivirana_varijabla>
  </DomainObject.Predmet.StrankaListNazivFormated>
  <DomainObject.Predmet.StrankaListNazivFormatedOIB>
    <izvorni_sadrzaj>
      <item>Juraj Fiolić, OIB 43818637945</item>
    </izvorni_sadrzaj>
    <derivirana_varijabla naziv="DomainObject.Predmet.StrankaListNazivFormatedOIB_1">
      <item>Juraj Fiolić, OIB 43818637945</item>
    </derivirana_varijabla>
  </DomainObject.Predmet.StrankaListNazivFormatedOIB>
  <DomainObject.Predmet.ProtuStrankaListFormated>
    <izvorni_sadrzaj>
      <item>FIOLIĆ d.o.o. zastupanog po punomoćniku Josip Štefičić</item>
    </izvorni_sadrzaj>
    <derivirana_varijabla naziv="DomainObject.Predmet.ProtuStrankaListFormated_1">
      <item>FIOLIĆ d.o.o. zastupanog po punomoćniku Josip Štefičić</item>
    </derivirana_varijabla>
  </DomainObject.Predmet.ProtuStrankaListFormated>
  <DomainObject.Predmet.ProtuStrankaListFormatedOIB>
    <izvorni_sadrzaj>
      <item>FIOLIĆ d.o.o., OIB 16069565316 zastupanog po punomoćniku Josip Štefičić</item>
    </izvorni_sadrzaj>
    <derivirana_varijabla naziv="DomainObject.Predmet.ProtuStrankaListFormatedOIB_1">
      <item>FIOLIĆ d.o.o., OIB 16069565316 zastupanog po punomoćniku Josip Štefičić</item>
    </derivirana_varijabla>
  </DomainObject.Predmet.ProtuStrankaListFormatedOIB>
  <DomainObject.Predmet.ProtuStrankaListFormatedWithAdress>
    <izvorni_sadrzaj>
      <item>FIOLIĆ d.o.o., Križanići 41, 10000 Zagreb zastupanog po punomoćniku Josip Štefičić</item>
    </izvorni_sadrzaj>
    <derivirana_varijabla naziv="DomainObject.Predmet.ProtuStrankaListFormatedWithAdress_1">
      <item>FIOLIĆ d.o.o., Križanići 41, 10000 Zagreb zastupanog po punomoćniku Josip Štefičić</item>
    </derivirana_varijabla>
  </DomainObject.Predmet.ProtuStrankaListFormatedWithAdress>
  <DomainObject.Predmet.ProtuStrankaListFormatedWithAdressOIB>
    <izvorni_sadrzaj>
      <item>FIOLIĆ d.o.o., OIB 16069565316, Križanići 41, 10000 Zagreb zastupanog po punomoćniku Josip Štefičić</item>
    </izvorni_sadrzaj>
    <derivirana_varijabla naziv="DomainObject.Predmet.ProtuStrankaListFormatedWithAdressOIB_1">
      <item>FIOLIĆ d.o.o., OIB 16069565316, Križanići 41, 10000 Zagreb zastupanog po punomoćniku Josip Štefičić</item>
    </derivirana_varijabla>
  </DomainObject.Predmet.ProtuStrankaListFormatedWithAdressOIB>
  <DomainObject.Predmet.ProtuStrankaListNazivFormated>
    <izvorni_sadrzaj>
      <item>FIOLIĆ d.o.o.</item>
    </izvorni_sadrzaj>
    <derivirana_varijabla naziv="DomainObject.Predmet.ProtuStrankaListNazivFormated_1">
      <item>FIOLIĆ d.o.o.</item>
    </derivirana_varijabla>
  </DomainObject.Predmet.ProtuStrankaListNazivFormated>
  <DomainObject.Predmet.ProtuStrankaListNazivFormatedOIB>
    <izvorni_sadrzaj>
      <item>FIOLIĆ d.o.o., OIB 16069565316</item>
    </izvorni_sadrzaj>
    <derivirana_varijabla naziv="DomainObject.Predmet.ProtuStrankaListNazivFormatedOIB_1">
      <item>FIOLIĆ d.o.o., OIB 16069565316</item>
    </derivirana_varijabla>
  </DomainObject.Predmet.ProtuStrankaListNazivFormatedOIB>
  <DomainObject.Predmet.OstaliListFormated>
    <izvorni_sadrzaj>
      <item>Josip Štefičić punomoćnik sudionika u postupku FIOLIĆ d.o.o.</item>
    </izvorni_sadrzaj>
    <derivirana_varijabla naziv="DomainObject.Predmet.OstaliListFormated_1">
      <item>Josip Štefičić punomoćnik sudionika u postupku FIOLIĆ d.o.o.</item>
    </derivirana_varijabla>
  </DomainObject.Predmet.OstaliListFormated>
  <DomainObject.Predmet.OstaliListFormatedOIB>
    <izvorni_sadrzaj>
      <item>Josip Štefičić punomoćnik sudionika u postupku FIOLIĆ d.o.o.</item>
    </izvorni_sadrzaj>
    <derivirana_varijabla naziv="DomainObject.Predmet.OstaliListFormatedOIB_1">
      <item>Josip Štefičić punomoćnik sudionika u postupku FIOLIĆ d.o.o.</item>
    </derivirana_varijabla>
  </DomainObject.Predmet.OstaliListFormatedOIB>
  <DomainObject.Predmet.OstaliListFormatedWithAdress>
    <izvorni_sadrzaj>
      <item>Josip Štefičić, Črešnjevec 4, 10000 Zagreb punomoćnik sudionika u postupku FIOLIĆ d.o.o.</item>
    </izvorni_sadrzaj>
    <derivirana_varijabla naziv="DomainObject.Predmet.OstaliListFormatedWithAdress_1">
      <item>Josip Štefičić, Črešnjevec 4, 10000 Zagreb punomoćnik sudionika u postupku FIOLIĆ d.o.o.</item>
    </derivirana_varijabla>
  </DomainObject.Predmet.OstaliListFormatedWithAdress>
  <DomainObject.Predmet.OstaliListFormatedWithAdressOIB>
    <izvorni_sadrzaj>
      <item>Josip Štefičić, Črešnjevec 4, 10000 Zagreb punomoćnik sudionika u postupku FIOLIĆ d.o.o.</item>
    </izvorni_sadrzaj>
    <derivirana_varijabla naziv="DomainObject.Predmet.OstaliListFormatedWithAdressOIB_1">
      <item>Josip Štefičić, Črešnjevec 4, 10000 Zagreb punomoćnik sudionika u postupku FIOLIĆ d.o.o.</item>
    </derivirana_varijabla>
  </DomainObject.Predmet.OstaliListFormatedWithAdressOIB>
  <DomainObject.Predmet.OstaliListNazivFormated>
    <izvorni_sadrzaj>
      <item>Josip Štefičić</item>
    </izvorni_sadrzaj>
    <derivirana_varijabla naziv="DomainObject.Predmet.OstaliListNazivFormated_1">
      <item>Josip Štefičić</item>
    </derivirana_varijabla>
  </DomainObject.Predmet.OstaliListNazivFormated>
  <DomainObject.Predmet.OstaliListNazivFormatedOIB>
    <izvorni_sadrzaj>
      <item>Josip Štefičić</item>
    </izvorni_sadrzaj>
    <derivirana_varijabla naziv="DomainObject.Predmet.OstaliListNazivFormatedOIB_1">
      <item>Josip Štefičić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Juraj Fiolić</izvorni_sadrzaj>
    <derivirana_varijabla naziv="DomainObject.Predmet.StrankaIDrugi_1">Juraj Fiolić</derivirana_varijabla>
  </DomainObject.Predmet.StrankaIDrugi>
  <DomainObject.Predmet.ProtustrankaIDrugi>
    <izvorni_sadrzaj>FIOLIĆ d.o.o.</izvorni_sadrzaj>
    <derivirana_varijabla naziv="DomainObject.Predmet.ProtustrankaIDrugi_1">FIOLIĆ d.o.o.</derivirana_varijabla>
  </DomainObject.Predmet.ProtustrankaIDrugi>
  <DomainObject.Predmet.StrankaIDrugiAdressOIB>
    <izvorni_sadrzaj>Juraj Fiolić, OIB 43818637945, Malomlačka 123, 10020 Mala Mlaka</izvorni_sadrzaj>
    <derivirana_varijabla naziv="DomainObject.Predmet.StrankaIDrugiAdressOIB_1">Juraj Fiolić, OIB 43818637945, Malomlačka 123, 10020 Mala Mlaka</derivirana_varijabla>
  </DomainObject.Predmet.StrankaIDrugiAdressOIB>
  <DomainObject.Predmet.ProtustrankaIDrugiAdressOIB>
    <izvorni_sadrzaj>FIOLIĆ d.o.o., OIB 16069565316, Križanići 41, 10000 Zagreb</izvorni_sadrzaj>
    <derivirana_varijabla naziv="DomainObject.Predmet.ProtustrankaIDrugiAdressOIB_1">FIOLIĆ d.o.o., OIB 16069565316, Križanići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Fiolić</item>
      <item>FIOLIĆ d.o.o.</item>
      <item>Josip Štefičić</item>
    </izvorni_sadrzaj>
    <derivirana_varijabla naziv="DomainObject.Predmet.SudioniciListNaziv_1">
      <item>Juraj Fiolić</item>
      <item>FIOLIĆ d.o.o.</item>
      <item>Josip Štefičić</item>
    </derivirana_varijabla>
  </DomainObject.Predmet.SudioniciListNaziv>
  <DomainObject.Predmet.SudioniciListAdressOIB>
    <izvorni_sadrzaj>
      <item>Juraj Fiolić, OIB 43818637945, Malomlačka 123,10020 Mala Mlaka</item>
      <item>FIOLIĆ d.o.o., OIB 16069565316, Križanići 41,10000 Zagreb</item>
      <item>Josip Štefičić, Črešnjevec 4,10000 Zagreb</item>
    </izvorni_sadrzaj>
    <derivirana_varijabla naziv="DomainObject.Predmet.SudioniciListAdressOIB_1">
      <item>Juraj Fiolić, OIB 43818637945, Malomlačka 123,10020 Mala Mlaka</item>
      <item>FIOLIĆ d.o.o., OIB 16069565316, Križanići 41,10000 Zagreb</item>
      <item>Josip Štefičić, Črešnjevec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43818637945</item>
      <item>, OIB 16069565316</item>
      <item>, OIB null</item>
    </izvorni_sadrzaj>
    <derivirana_varijabla naziv="DomainObject.Predmet.SudioniciListNazivOIB_1">
      <item>, OIB 43818637945</item>
      <item>, OIB 16069565316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2036</properties:Characters>
  <properties:Lines>72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2016-01-08T08:37:00Z</dcterms:created>
  <dc:creator>Mihael Kovačić</dc:creator>
  <cp:lastModifiedBy>Sonja Pilić</cp:lastModifiedBy>
  <cp:lastPrinted>2016-01-08T08:41:00Z</cp:lastPrinted>
  <dcterms:modified xmlns:xsi="http://www.w3.org/2001/XMLSchema-instance" xsi:type="dcterms:W3CDTF">2016-01-11T13:06:00Z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