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270e48" w14:paraId="e270e48" w:rsidRDefault="00BF30CF" w:rsidP="00BF30CF" w:rsidR="00BF30CF">
      <w:pPr>
        <w:jc w:val="right"/>
        <w15:collapsed w:val="false"/>
      </w:pPr>
      <w:bookmarkStart w:name="_GoBack" w:id="0"/>
      <w:bookmarkEnd w:id="0"/>
      <w:r>
        <w:t>Broj: 6 St-</w:t>
      </w:r>
      <w:r w:rsidR="00437193">
        <w:t>664/15-14</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437193" w:rsidRPr="00437193">
        <w:t xml:space="preserve">Financijska agencija Regionalni centar Osijek, za otvaranje stečajnog  postupka nad dužnikom </w:t>
      </w:r>
      <w:r w:rsidR="00437193" w:rsidRPr="00437193">
        <w:rPr>
          <w:b/>
        </w:rPr>
        <w:t>PAPILIO d.o.o. Osijek, Ilirska 60a, OIB: 08742772542, MBS: 030117782</w:t>
      </w:r>
      <w:r w:rsidRPr="00D14516">
        <w:t>,</w:t>
      </w:r>
      <w:r>
        <w:t xml:space="preserve"> dana </w:t>
      </w:r>
      <w:r w:rsidR="00F01EE1">
        <w:t>3</w:t>
      </w:r>
      <w:r w:rsidR="006A7184">
        <w:t>1</w:t>
      </w:r>
      <w:r w:rsidR="00456F1B">
        <w:t>. svibnja</w:t>
      </w:r>
      <w:r w:rsidR="002859AC">
        <w:t xml:space="preserve"> 2016.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8F4139" w:rsidR="00324E7F">
      <w:pPr>
        <w:numPr>
          <w:ilvl w:val="0"/>
          <w:numId w:val="11"/>
        </w:numPr>
        <w:jc w:val="both"/>
        <w:rPr>
          <w:b/>
        </w:rPr>
      </w:pPr>
      <w:r w:rsidRPr="0074446F">
        <w:rPr>
          <w:b/>
        </w:rPr>
        <w:t>Otvara se</w:t>
      </w:r>
      <w:r>
        <w:t xml:space="preserve"> stečajni postupak nad dužnikom </w:t>
      </w:r>
      <w:r w:rsidR="00437193" w:rsidRPr="00437193">
        <w:rPr>
          <w:b/>
        </w:rPr>
        <w:t>PAPILIO d.o.o. Osijek, Ilirska 60a, OIB: 08742772542, MBS: 030117782</w:t>
      </w:r>
      <w:r w:rsidR="00CA1D43">
        <w:rPr>
          <w:b/>
        </w:rPr>
        <w:t>.</w:t>
      </w:r>
    </w:p>
    <w:p w:rsidRDefault="00816867" w:rsidP="00BA7BA2" w:rsidR="00816867">
      <w:pPr>
        <w:ind w:left="1080"/>
        <w:jc w:val="center"/>
        <w:rPr>
          <w:b/>
        </w:rPr>
      </w:pPr>
    </w:p>
    <w:p w:rsidRDefault="00324E7F" w:rsidP="00ED72C6" w:rsidR="00ED72C6">
      <w:pPr>
        <w:numPr>
          <w:ilvl w:val="0"/>
          <w:numId w:val="11"/>
        </w:numPr>
        <w:jc w:val="both"/>
        <w:rPr>
          <w:b/>
        </w:rPr>
      </w:pPr>
      <w:r w:rsidRPr="00E33447">
        <w:t>Za stečajnog upravitelja određuje se</w:t>
      </w:r>
      <w:r w:rsidR="006A7184">
        <w:t xml:space="preserve"> </w:t>
      </w:r>
      <w:r w:rsidR="00437193" w:rsidRPr="006A63E9">
        <w:rPr>
          <w:b/>
        </w:rPr>
        <w:t>Kata Rašić dipl. iur. iz Vinkovaca, S. S. Kranjčevića 3</w:t>
      </w:r>
      <w:r w:rsidR="00437193" w:rsidRPr="006A63E9">
        <w:rPr>
          <w:b/>
          <w:bCs/>
        </w:rPr>
        <w:t>1, OIB 84450283675</w:t>
      </w:r>
      <w:r w:rsidR="00437193">
        <w:rPr>
          <w:b/>
          <w:bCs/>
        </w:rPr>
        <w:t>.</w:t>
      </w:r>
    </w:p>
    <w:p w:rsidRDefault="00816867" w:rsidP="00816867" w:rsidR="00816867" w:rsidRPr="00816867">
      <w:pPr>
        <w:jc w:val="both"/>
        <w:rPr>
          <w:b/>
        </w:rPr>
      </w:pPr>
    </w:p>
    <w:p w:rsidRDefault="00324E7F" w:rsidP="002F1901" w:rsidR="00324E7F" w:rsidRPr="002F1901">
      <w:pPr>
        <w:numPr>
          <w:ilvl w:val="0"/>
          <w:numId w:val="11"/>
        </w:numPr>
        <w:jc w:val="both"/>
        <w:rPr>
          <w:b/>
        </w:rPr>
      </w:pPr>
      <w:r w:rsidRPr="0074446F">
        <w:rPr>
          <w:b/>
        </w:rPr>
        <w:t>Zaključuje se</w:t>
      </w:r>
      <w:r>
        <w:t xml:space="preserve"> stečajni postupak nad dužnikom </w:t>
      </w:r>
      <w:r w:rsidR="00437193" w:rsidRPr="00437193">
        <w:rPr>
          <w:b/>
        </w:rPr>
        <w:t>PAPILIO d.o.o. Osijek, Ilirska 60a, OIB: 08742772542, MBS: 030117782</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B654E2" w:rsidP="00B654E2" w:rsidR="00B654E2">
      <w:pPr>
        <w:pStyle w:val="Odlomakpopisa"/>
      </w:pPr>
    </w:p>
    <w:p w:rsidRDefault="003A330C" w:rsidP="00437193" w:rsidR="003A330C">
      <w:pPr>
        <w:numPr>
          <w:ilvl w:val="0"/>
          <w:numId w:val="11"/>
        </w:numPr>
        <w:jc w:val="both"/>
      </w:pPr>
      <w:r>
        <w:t>Obvezuj</w:t>
      </w:r>
      <w:r w:rsidR="00F01EE1">
        <w:t>u</w:t>
      </w:r>
      <w:r>
        <w:t xml:space="preserve"> se z.z. dužnika </w:t>
      </w:r>
      <w:r w:rsidR="00437193" w:rsidRPr="00437193">
        <w:t>Ruža Lukić iz Osijeka, Ilirska 60/a, OIB: 76386850619</w:t>
      </w:r>
      <w:r w:rsidR="006A7184" w:rsidRPr="006A7184">
        <w:t xml:space="preserve"> </w:t>
      </w:r>
      <w:r>
        <w:t>da u spis dostav</w:t>
      </w:r>
      <w:r w:rsidR="006A7184">
        <w:t>i</w:t>
      </w:r>
      <w:r>
        <w:t xml:space="preserve"> Zapisnik iz kojeg je razvidno da je izvršeno arhiviranje poslovne dokumentacije, u roku od 15 dana od dana primitka ovog rješenja (Zakon o arhivskom gradivu i arhivama NN 105/97) te da isti, potpisan dostavi u spis, pod zakonskim posljedicama.</w:t>
      </w:r>
    </w:p>
    <w:p w:rsidRDefault="00243617" w:rsidP="00243617" w:rsidR="0024361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437193">
        <w:t>664/15</w:t>
      </w:r>
      <w:r w:rsidR="006A7184">
        <w:t xml:space="preserve"> </w:t>
      </w:r>
      <w:r w:rsidRPr="005E551C">
        <w:t xml:space="preserve">od </w:t>
      </w:r>
      <w:r w:rsidR="006A7184">
        <w:t>16</w:t>
      </w:r>
      <w:r w:rsidR="00163859">
        <w:t>. veljače</w:t>
      </w:r>
      <w:r>
        <w:t xml:space="preserve"> 2016</w:t>
      </w:r>
      <w:r w:rsidRPr="005E551C">
        <w:t xml:space="preserve">. g. pokrenut je postupak nad dužnikom </w:t>
      </w:r>
      <w:r w:rsidR="00437193" w:rsidRPr="00437193">
        <w:rPr>
          <w:b/>
        </w:rPr>
        <w:t>PAPILIO d.o.o. Osijek, Ilirska 60a, OIB: 08742772542, MBS: 030117782</w:t>
      </w:r>
      <w:r w:rsidRPr="005E551C">
        <w:rPr>
          <w:b/>
        </w:rPr>
        <w:t>,</w:t>
      </w:r>
      <w:r w:rsidRPr="005E551C">
        <w:t xml:space="preserve"> za privremen</w:t>
      </w:r>
      <w:r w:rsidR="00437193">
        <w:t>u</w:t>
      </w:r>
      <w:r w:rsidRPr="005E551C">
        <w:t xml:space="preserve"> stečajn</w:t>
      </w:r>
      <w:r w:rsidR="00437193">
        <w:t>u</w:t>
      </w:r>
      <w:r w:rsidRPr="005E551C">
        <w:t xml:space="preserve"> upravitelj</w:t>
      </w:r>
      <w:r w:rsidR="00437193">
        <w:t xml:space="preserve">icu </w:t>
      </w:r>
      <w:r w:rsidRPr="005E551C">
        <w:t>imenovan</w:t>
      </w:r>
      <w:r w:rsidR="00437193">
        <w:t>a</w:t>
      </w:r>
      <w:r w:rsidRPr="005E551C">
        <w:t xml:space="preserve"> je </w:t>
      </w:r>
      <w:r w:rsidR="00437193">
        <w:t xml:space="preserve">Kata Rašić iz </w:t>
      </w:r>
      <w:r w:rsidR="00437193">
        <w:lastRenderedPageBreak/>
        <w:t>Vinkovaca</w:t>
      </w:r>
      <w:r w:rsidRPr="005E551C">
        <w:t xml:space="preserve"> te je za </w:t>
      </w:r>
      <w:r w:rsidR="006A7184">
        <w:t>5</w:t>
      </w:r>
      <w:r w:rsidR="00F01EE1">
        <w:t>. travanj</w:t>
      </w:r>
      <w:r w:rsidR="008527DE">
        <w:t xml:space="preserve"> 2016.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6A7184">
        <w:t>5</w:t>
      </w:r>
      <w:r w:rsidR="00F01EE1">
        <w:t>. travnja</w:t>
      </w:r>
      <w:r w:rsidR="008527DE">
        <w:t xml:space="preserve"> 2016. g.</w:t>
      </w:r>
      <w:r w:rsidRPr="005E551C">
        <w:t xml:space="preserve"> na ročištu za ispitivanje uvjeta za otvaranje stečajnog postupka nad dužnikom iz izvješća privremen</w:t>
      </w:r>
      <w:r w:rsidR="008527DE">
        <w:t>og</w:t>
      </w:r>
      <w:r w:rsidRPr="005E551C">
        <w:t xml:space="preserve"> stečajn</w:t>
      </w:r>
      <w:r w:rsidR="008527DE">
        <w:t>og</w:t>
      </w:r>
      <w:r w:rsidRPr="005E551C">
        <w:t xml:space="preserve"> upravitelj</w:t>
      </w:r>
      <w:r w:rsidR="008527DE">
        <w:t>a</w:t>
      </w:r>
      <w:r w:rsidRPr="005E551C">
        <w:t xml:space="preserve"> proizlazi slijedeće:</w:t>
      </w:r>
    </w:p>
    <w:p w:rsidRDefault="00437193" w:rsidP="00437193" w:rsidR="00437193" w:rsidRPr="009F3C30">
      <w:pPr>
        <w:pStyle w:val="Bezproreda"/>
      </w:pPr>
    </w:p>
    <w:p w:rsidRDefault="00437193" w:rsidP="002D3651" w:rsidR="00437193" w:rsidRPr="009F3C30">
      <w:pPr>
        <w:pStyle w:val="Bezproreda"/>
        <w:jc w:val="both"/>
      </w:pPr>
      <w:r w:rsidRPr="009F3C30">
        <w:t>Dužnik je registriran kao društvo s ograničenom odgovornošću u Trgovačkom sudu u Osijeku. Direktor i zakonski zastupnik društva je Ruža Lukić. Glavna djelatnost dužnika je njega, održavanje i uljepšavanje tijela.</w:t>
      </w:r>
    </w:p>
    <w:p w:rsidRDefault="00437193" w:rsidP="002D3651" w:rsidR="00437193" w:rsidRPr="009F3C30">
      <w:pPr>
        <w:pStyle w:val="Bezproreda"/>
        <w:jc w:val="both"/>
      </w:pPr>
    </w:p>
    <w:p w:rsidRDefault="00437193" w:rsidP="002D3651" w:rsidR="00437193" w:rsidRPr="009F3C30">
      <w:pPr>
        <w:pStyle w:val="Bezproreda"/>
        <w:jc w:val="both"/>
      </w:pPr>
      <w:r w:rsidRPr="009F3C30">
        <w:t xml:space="preserve">Dužnik ne posluje, a rješenjem Porezne uprave od 26. siječnja 2016. dužniku je izrečena mjera opreza zabrane poduzimanja poslovnih aktivnosti u okviru registriranih djelatnosti do pravomoćnosti odluke o prekršajima po poreznim propisima. </w:t>
      </w:r>
    </w:p>
    <w:p w:rsidRDefault="00437193" w:rsidP="002D3651" w:rsidR="00437193" w:rsidRPr="009F3C30">
      <w:pPr>
        <w:pStyle w:val="Bezproreda"/>
        <w:jc w:val="both"/>
      </w:pPr>
    </w:p>
    <w:p w:rsidRDefault="00437193" w:rsidP="002D3651" w:rsidR="00437193" w:rsidRPr="009F3C30">
      <w:pPr>
        <w:pStyle w:val="Bezproreda"/>
        <w:jc w:val="both"/>
      </w:pPr>
      <w:r w:rsidRPr="009F3C30">
        <w:t>Dužnik je imao jednu zaposlenu osobu, i to direktora dužnika, ali se gospođa Lukić očitovala da se odjavila sa HZMO I HZZO kao radnica dužnika.</w:t>
      </w:r>
    </w:p>
    <w:p w:rsidRDefault="00437193" w:rsidP="002D3651" w:rsidR="00437193" w:rsidRPr="009F3C30">
      <w:pPr>
        <w:pStyle w:val="Bezproreda"/>
        <w:jc w:val="both"/>
      </w:pPr>
    </w:p>
    <w:p w:rsidRDefault="00437193" w:rsidP="002D3651" w:rsidR="00437193" w:rsidRPr="009F3C30">
      <w:pPr>
        <w:pStyle w:val="Bezproreda"/>
        <w:jc w:val="both"/>
      </w:pPr>
      <w:r w:rsidRPr="009F3C30">
        <w:t>Prema Potvrdi FINE Osijek od 16.03.2016. o blokadi računa i novčanim sredstvima ovršenika račun dužnika je na dan 16.03.2016. u neprekidnoj blokadi 288 dana, a nepodmirene obveze na isti dan iznose 83.760,53 kuna.</w:t>
      </w:r>
    </w:p>
    <w:p w:rsidRDefault="00437193" w:rsidP="00437193" w:rsidR="00437193" w:rsidRPr="009F3C30">
      <w:pPr>
        <w:pStyle w:val="Bezproreda"/>
      </w:pPr>
      <w:r w:rsidRPr="009F3C30">
        <w:t xml:space="preserve">Prema podacima u bilanci za 2014 godinu, izjavi dužnika dužnik nema nekretnina, a prema potvrdi od 17.03.2016. Općinskog suda u Osijeku Zemljišnoknjižni odjel dužnik nije upisan kao vlasnik niti suvlasnik nekretnina u katastarskim općinama na području nadležnosti tog suda. </w:t>
      </w:r>
    </w:p>
    <w:p w:rsidRDefault="00437193" w:rsidP="00437193" w:rsidR="00437193" w:rsidRPr="009F3C30">
      <w:pPr>
        <w:pStyle w:val="Bezproreda"/>
      </w:pPr>
      <w:r w:rsidRPr="009F3C30">
        <w:t>Prema bilanci za 2014. godinu dužnik je imao pokretnu imovinu u ukupnoj vrijednosti od 104.769,39 kn  a čine ju:</w:t>
      </w:r>
    </w:p>
    <w:p w:rsidRDefault="00437193" w:rsidP="00437193" w:rsidR="00437193" w:rsidRPr="009F3C30">
      <w:pPr>
        <w:pStyle w:val="Bezproreda"/>
      </w:pPr>
      <w:r w:rsidRPr="009F3C30">
        <w:t>- uredska oprema - 47.383,83 kn</w:t>
      </w:r>
    </w:p>
    <w:p w:rsidRDefault="00437193" w:rsidP="00437193" w:rsidR="00437193" w:rsidRPr="009F3C30">
      <w:pPr>
        <w:pStyle w:val="Bezproreda"/>
      </w:pPr>
      <w:r w:rsidRPr="009F3C30">
        <w:t>- računalna oprema - 1.985,51 kn</w:t>
      </w:r>
    </w:p>
    <w:p w:rsidRDefault="00437193" w:rsidP="00437193" w:rsidR="00437193" w:rsidRPr="009F3C30">
      <w:pPr>
        <w:pStyle w:val="Bezproreda"/>
      </w:pPr>
      <w:r w:rsidRPr="009F3C30">
        <w:t>- putnička vozila - 54.293,40 kn</w:t>
      </w:r>
    </w:p>
    <w:p w:rsidRDefault="00437193" w:rsidP="00437193" w:rsidR="00437193" w:rsidRPr="009F3C30">
      <w:pPr>
        <w:pStyle w:val="Bezproreda"/>
      </w:pPr>
      <w:r w:rsidRPr="009F3C30">
        <w:t>- pokućstvo - 1.106,65 kn</w:t>
      </w:r>
    </w:p>
    <w:p w:rsidRDefault="00437193" w:rsidP="00437193" w:rsidR="00437193" w:rsidRPr="009F3C30">
      <w:pPr>
        <w:pStyle w:val="Bezproreda"/>
      </w:pPr>
    </w:p>
    <w:p w:rsidRDefault="00437193" w:rsidP="002D3651" w:rsidR="00437193" w:rsidRPr="009F3C30">
      <w:pPr>
        <w:pStyle w:val="Bezproreda"/>
        <w:jc w:val="both"/>
      </w:pPr>
      <w:r w:rsidRPr="009F3C30">
        <w:t xml:space="preserve">U dostavljenom popisu imovine (bez datuma) popisana je imovina za koju se zakonski zastupnik izjasnila da je to imovina koju sada dužnik ima te da ista ima vrijednost u iznosu  26.099,95 kn. </w:t>
      </w:r>
    </w:p>
    <w:p w:rsidRDefault="00437193" w:rsidP="002D3651" w:rsidR="00437193" w:rsidRPr="009F3C30">
      <w:pPr>
        <w:pStyle w:val="Bezproreda"/>
        <w:jc w:val="both"/>
      </w:pPr>
      <w:r w:rsidRPr="009F3C30">
        <w:t>U popisu nema vozila, već imovina obuhvaća pokretnine i to uredski namještaj i opremu za djelatnost oblikovanja i uljepšavanja tijela.</w:t>
      </w:r>
    </w:p>
    <w:p w:rsidRDefault="00437193" w:rsidP="00437193" w:rsidR="00437193" w:rsidRPr="009F3C30">
      <w:pPr>
        <w:pStyle w:val="Bezproreda"/>
      </w:pPr>
    </w:p>
    <w:p w:rsidRDefault="00437193" w:rsidP="002D3651" w:rsidR="00437193" w:rsidRPr="009F3C30">
      <w:pPr>
        <w:pStyle w:val="Bezproreda"/>
        <w:jc w:val="both"/>
      </w:pPr>
      <w:r w:rsidRPr="009F3C30">
        <w:t>Odgovorna osoba dostavila je dva računa za prodaju vozila (Peugeot i Hyundai) iz 2013. Godine, te se (e-mailom) očitovala da vozila koja su imali su Peugeot i Hyundai koji su kupljeni 2013 godine a prodani su 2014 godine. Vozilo koje je ostalo je Ford i on je oduzet u prvom mjesecu 2016 godine odnosno nije napravljen pravi raskid nego je Leasing dopustio da</w:t>
      </w:r>
      <w:r w:rsidR="002D3651">
        <w:t xml:space="preserve"> se nađe kupac </w:t>
      </w:r>
      <w:r w:rsidRPr="009F3C30">
        <w:t>koji će isplatiti dugovanje prema Leasingu</w:t>
      </w:r>
      <w:r w:rsidR="002D3651">
        <w:t xml:space="preserve">. Prema navodima z.z. da je dužnik raskinuo Ugovor s leasingom </w:t>
      </w:r>
      <w:r w:rsidRPr="009F3C30">
        <w:t>to bi prouzročilo dodatne troškove a njihova procje</w:t>
      </w:r>
      <w:r w:rsidR="002D3651">
        <w:t>n</w:t>
      </w:r>
      <w:r w:rsidRPr="009F3C30">
        <w:t>a vozila nije bila dostatna niti za podmirenje dugovanja jer je vozilo bilo karambolirano i dosta oštećeno tako da</w:t>
      </w:r>
      <w:r w:rsidR="002D3651">
        <w:t xml:space="preserve"> je dužnik našao </w:t>
      </w:r>
      <w:r w:rsidRPr="009F3C30">
        <w:t>kupca za već</w:t>
      </w:r>
      <w:r w:rsidR="002D3651">
        <w:t>u</w:t>
      </w:r>
      <w:r w:rsidRPr="009F3C30">
        <w:t xml:space="preserve"> svotu</w:t>
      </w:r>
      <w:r w:rsidR="002D3651">
        <w:t>.</w:t>
      </w:r>
      <w:r w:rsidRPr="009F3C30">
        <w:t xml:space="preserve"> </w:t>
      </w:r>
      <w:r w:rsidR="002D3651">
        <w:t xml:space="preserve">Dug prema </w:t>
      </w:r>
      <w:r w:rsidRPr="009F3C30">
        <w:t>leasingu je iznosio 29000 kuna.</w:t>
      </w:r>
    </w:p>
    <w:p w:rsidRDefault="00437193" w:rsidP="00437193" w:rsidR="00437193" w:rsidRPr="009F3C30">
      <w:pPr>
        <w:pStyle w:val="Bezproreda"/>
      </w:pPr>
    </w:p>
    <w:p w:rsidRDefault="00437193" w:rsidP="002D3651" w:rsidR="00437193" w:rsidRPr="009F3C30">
      <w:pPr>
        <w:pStyle w:val="Bezproreda"/>
        <w:jc w:val="both"/>
      </w:pPr>
      <w:r w:rsidRPr="009F3C30">
        <w:t>Prema Uvjerenju MUP Policijska uprava Osječko-baranjska Broj: 511-07-18/07-2-151/2016 od 16.03.2016. godine dužnik nije evidentiran kao vlasnik vozila.</w:t>
      </w:r>
    </w:p>
    <w:p w:rsidRDefault="00437193" w:rsidP="002D3651" w:rsidR="00437193" w:rsidRPr="009F3C30">
      <w:pPr>
        <w:pStyle w:val="Bezproreda"/>
        <w:jc w:val="both"/>
      </w:pPr>
    </w:p>
    <w:p w:rsidRDefault="00437193" w:rsidP="002D3651" w:rsidR="00437193" w:rsidRPr="009F3C30">
      <w:pPr>
        <w:pStyle w:val="Bezproreda"/>
        <w:jc w:val="both"/>
      </w:pPr>
      <w:r w:rsidRPr="009F3C30">
        <w:t>Zbog evidentne razlike u vrijednostima materijalne imovine iskazane u bilanci za 2014. godinu (104.769,39 kn) i vrijednosti iskazane u sačinjenom popisu imovine (26.099,95 kn) odgovorna osoba (e-mailom) se očitovala da je u bilanci i imovina koju su prodali u 2015 godini jer su u sklopu firme imali i frizerski salon tako da su opremu za frizerski salon prodali za to su i ispostavili račun, neka oprema koja je kupljena je i pregor</w:t>
      </w:r>
      <w:r w:rsidR="002D3651">
        <w:t>j</w:t>
      </w:r>
      <w:r w:rsidRPr="009F3C30">
        <w:t>ela tako da je potpuno neupotrebljiva odnosno ostali su samo d</w:t>
      </w:r>
      <w:r w:rsidR="002D3651">
        <w:t>i</w:t>
      </w:r>
      <w:r w:rsidRPr="009F3C30">
        <w:t xml:space="preserve">jelovi koje su sačuvali zbog dokaza radi se o uređaju za kavitaciju 9.441,60 isti je se zapalio te da je uglavnom to razlika u imovini. </w:t>
      </w:r>
    </w:p>
    <w:p w:rsidRDefault="00437193" w:rsidP="002D3651" w:rsidR="00437193" w:rsidRPr="009F3C30">
      <w:pPr>
        <w:pStyle w:val="Bezproreda"/>
        <w:jc w:val="both"/>
      </w:pPr>
      <w:r w:rsidRPr="009F3C30">
        <w:t>Također navela je da je u popisu imovine nabrojana samo imovinu koju imaju sada.</w:t>
      </w:r>
    </w:p>
    <w:p w:rsidRDefault="00437193" w:rsidP="00437193" w:rsidR="00437193" w:rsidRPr="009F3C30">
      <w:pPr>
        <w:pStyle w:val="Bezproreda"/>
      </w:pPr>
    </w:p>
    <w:p w:rsidRDefault="00437193" w:rsidP="00437193" w:rsidR="00437193" w:rsidRPr="009F3C30">
      <w:pPr>
        <w:pStyle w:val="Bezproreda"/>
      </w:pPr>
      <w:r w:rsidRPr="009F3C30">
        <w:t>Dakle, za zaključiti je da dužnik nema imovine iskazane u bilanci za 2014. godinu, već samo imovinu navedenu u popisu imovine, ali se tijek otuđenja imovine ne može utvrditi i opisati bez dokumentacije za 2015. godinu.</w:t>
      </w:r>
    </w:p>
    <w:p w:rsidRDefault="00437193" w:rsidP="00437193" w:rsidR="00437193" w:rsidRPr="009F3C30">
      <w:pPr>
        <w:pStyle w:val="Bezproreda"/>
      </w:pPr>
    </w:p>
    <w:p w:rsidRDefault="00437193" w:rsidP="00437193" w:rsidR="00437193" w:rsidRPr="009F3C30">
      <w:pPr>
        <w:pStyle w:val="Bezproreda"/>
      </w:pPr>
    </w:p>
    <w:p w:rsidRDefault="00437193" w:rsidP="00437193" w:rsidR="00437193" w:rsidRPr="009F3C30">
      <w:pPr>
        <w:pStyle w:val="Bezproreda"/>
      </w:pPr>
      <w:r w:rsidRPr="009F3C30">
        <w:t>U bruto bilanci za 2014. dužnik je iskazao potraživanja za dane zajmove zaposlenicima u iznosu od 45.000,00 kn te potraživanja od kupaca u iznosu od 16.680,67 kn.</w:t>
      </w:r>
    </w:p>
    <w:p w:rsidRDefault="00437193" w:rsidP="00437193" w:rsidR="00437193" w:rsidRPr="009F3C30">
      <w:pPr>
        <w:pStyle w:val="Bezproreda"/>
      </w:pPr>
    </w:p>
    <w:p w:rsidRDefault="00437193" w:rsidP="002D3651" w:rsidR="00437193" w:rsidRPr="009F3C30">
      <w:pPr>
        <w:pStyle w:val="Bezproreda"/>
        <w:jc w:val="both"/>
      </w:pPr>
      <w:r w:rsidRPr="009F3C30">
        <w:t>U popisu dužnikovih dužnika na dan 31.01.2016. odgovorna osoba dužnika popisala je potraživanja u iznosu od 55.000,00 kn za koja se očitovala (e-mailom) da su to pozajmice a za povrat istih da nisu vođeni sudski postupci te da su dugovi  na osnovi pozajmica Jerković i Peternek, dok je potraživanje od Kune na osnovu done</w:t>
      </w:r>
      <w:r w:rsidR="002D3651">
        <w:t>s</w:t>
      </w:r>
      <w:r w:rsidRPr="009F3C30">
        <w:t>ene presude jer je isti provalio u njihovo vozilo i otuđio neke stvari koje su bile u vozilu. Ovrha je pokrenuta samo protiv Kune ali isti je nezaposlen tako da nije ništa napla</w:t>
      </w:r>
      <w:r w:rsidR="002D3651">
        <w:t>ć</w:t>
      </w:r>
      <w:r w:rsidRPr="009F3C30">
        <w:t xml:space="preserve">eno po ovrsi za Jerkovića i Peterneka nije pokrenuta ovrha. Jerković je nezaposlen a Peternek ima već ovrhu na računu koja je poprilična. </w:t>
      </w:r>
    </w:p>
    <w:p w:rsidRDefault="00437193" w:rsidP="002D3651" w:rsidR="00437193" w:rsidRPr="009F3C30">
      <w:pPr>
        <w:pStyle w:val="Bezproreda"/>
        <w:jc w:val="both"/>
      </w:pPr>
      <w:r w:rsidRPr="009F3C30">
        <w:t>Za navedene zajmove odgovorna osoba je navela da ima ugovore (isti nisu dostavljeni), a za</w:t>
      </w:r>
      <w:r w:rsidR="002D3651">
        <w:t xml:space="preserve"> </w:t>
      </w:r>
      <w:r w:rsidRPr="009F3C30">
        <w:t>potraživanja od kupaca je navela da su to potraživanja od kupaca koji su kupovali na rate, te tih potraživanja više nema.</w:t>
      </w:r>
    </w:p>
    <w:p w:rsidRDefault="00437193" w:rsidP="00437193" w:rsidR="00437193" w:rsidRPr="009F3C30">
      <w:pPr>
        <w:pStyle w:val="Bezproreda"/>
      </w:pPr>
    </w:p>
    <w:p w:rsidRDefault="00437193" w:rsidP="00437193" w:rsidR="00437193" w:rsidRPr="009F3C30">
      <w:pPr>
        <w:pStyle w:val="Bezproreda"/>
      </w:pPr>
      <w:r w:rsidRPr="009F3C30">
        <w:t>U bruto bilanci za 2014. dužnik je iskazao obveze u iznosu 481.030,90 kn od čega su:</w:t>
      </w:r>
    </w:p>
    <w:p w:rsidRDefault="00437193" w:rsidP="00437193" w:rsidR="00437193" w:rsidRPr="009F3C30">
      <w:pPr>
        <w:pStyle w:val="Bezproreda"/>
      </w:pPr>
      <w:r w:rsidRPr="009F3C30">
        <w:t>- kreditne obveze -PBZ  - 197.751,19 kn</w:t>
      </w:r>
    </w:p>
    <w:p w:rsidRDefault="00437193" w:rsidP="00437193" w:rsidR="00437193" w:rsidRPr="009F3C30">
      <w:pPr>
        <w:pStyle w:val="Bezproreda"/>
      </w:pPr>
      <w:r w:rsidRPr="009F3C30">
        <w:t>- obveze za poreze - 16,169,13 kn</w:t>
      </w:r>
    </w:p>
    <w:p w:rsidRDefault="00437193" w:rsidP="00437193" w:rsidR="00437193" w:rsidRPr="009F3C30">
      <w:pPr>
        <w:pStyle w:val="Bezproreda"/>
      </w:pPr>
      <w:r w:rsidRPr="009F3C30">
        <w:t>- obveze za doprinose - 26.768,12 kn</w:t>
      </w:r>
    </w:p>
    <w:p w:rsidRDefault="00437193" w:rsidP="00437193" w:rsidR="00437193" w:rsidRPr="009F3C30">
      <w:pPr>
        <w:pStyle w:val="Bezproreda"/>
      </w:pPr>
      <w:r w:rsidRPr="009F3C30">
        <w:t>- za pozajmice - 47.490,00 kn</w:t>
      </w:r>
    </w:p>
    <w:p w:rsidRDefault="00437193" w:rsidP="00437193" w:rsidR="00437193" w:rsidRPr="009F3C30">
      <w:pPr>
        <w:pStyle w:val="Bezproreda"/>
      </w:pPr>
      <w:r w:rsidRPr="009F3C30">
        <w:t xml:space="preserve">- za neto plaće - 38.350,43 kn </w:t>
      </w:r>
    </w:p>
    <w:p w:rsidRDefault="00437193" w:rsidP="00437193" w:rsidR="00437193" w:rsidRPr="009F3C30">
      <w:pPr>
        <w:pStyle w:val="Bezproreda"/>
      </w:pPr>
      <w:r w:rsidRPr="009F3C30">
        <w:t>- obveze dobavljačima - 118.450,49 kn</w:t>
      </w:r>
    </w:p>
    <w:p w:rsidRDefault="00437193" w:rsidP="00437193" w:rsidR="00437193" w:rsidRPr="009F3C30">
      <w:pPr>
        <w:pStyle w:val="Bezproreda"/>
      </w:pPr>
      <w:r w:rsidRPr="009F3C30">
        <w:t>- obveze za leasing PBZ - 33.000,83 kn.</w:t>
      </w:r>
    </w:p>
    <w:p w:rsidRDefault="00437193" w:rsidP="00437193" w:rsidR="00437193" w:rsidRPr="009F3C30">
      <w:pPr>
        <w:pStyle w:val="Bezproreda"/>
      </w:pPr>
    </w:p>
    <w:p w:rsidRDefault="00437193" w:rsidP="002D3651" w:rsidR="00437193" w:rsidRPr="009F3C30">
      <w:pPr>
        <w:pStyle w:val="Bezproreda"/>
        <w:jc w:val="both"/>
      </w:pPr>
      <w:r w:rsidRPr="009F3C30">
        <w:t>Prema ispisu Porezne uprave Područni  ured Osijek Ispostava Područni ured Osijek  o stanju računa poreznog obveznika Papilio d.o.o. Osijek na dan 2.12.2015. godine porezni dug dužnika iznosi 65.347,10 kn.</w:t>
      </w:r>
    </w:p>
    <w:p w:rsidRDefault="00437193" w:rsidP="00437193" w:rsidR="00437193" w:rsidRPr="009F3C30">
      <w:pPr>
        <w:pStyle w:val="Bezproreda"/>
      </w:pPr>
    </w:p>
    <w:p w:rsidRDefault="00437193" w:rsidP="00437193" w:rsidR="00437193" w:rsidRPr="009F3C30">
      <w:pPr>
        <w:pStyle w:val="Bezproreda"/>
      </w:pPr>
      <w:r w:rsidRPr="009F3C30">
        <w:t>Prema dostavljenom popisu tražbina radnika dužnik je iskazao dug za plaće radnika na dan 30.8.2015 godine u iznosu od 55.231,24 kn.</w:t>
      </w:r>
    </w:p>
    <w:p w:rsidRDefault="00437193" w:rsidP="00437193" w:rsidR="00437193" w:rsidRPr="009F3C30">
      <w:pPr>
        <w:pStyle w:val="Bezproreda"/>
      </w:pPr>
    </w:p>
    <w:p w:rsidRDefault="00437193" w:rsidP="00061F60" w:rsidR="00437193" w:rsidRPr="009F3C30">
      <w:pPr>
        <w:pStyle w:val="Bezproreda"/>
        <w:jc w:val="both"/>
      </w:pPr>
      <w:r w:rsidRPr="009F3C30">
        <w:t>Iz dostavljene dokumentacije za zaključiti je da dužnikovu imovinu čine popisane pokretnine iskazane vrijednosti od 26.099,95 kn i potraživanja od dužnikovih dužnika u iznosu  55.000,00 kn.</w:t>
      </w:r>
    </w:p>
    <w:p w:rsidRDefault="00437193" w:rsidP="00061F60" w:rsidR="00437193" w:rsidRPr="009F3C30">
      <w:pPr>
        <w:pStyle w:val="Bezproreda"/>
        <w:jc w:val="both"/>
      </w:pPr>
      <w:r w:rsidRPr="009F3C30">
        <w:t>Za ovu imovinu odgovorna osoba se očitovala da su pokretnine u lošem stanju, a potraživanja da su nenaplativa zbog prezaduženosti dužnikovih dužnika.</w:t>
      </w:r>
    </w:p>
    <w:p w:rsidRDefault="00437193" w:rsidP="00061F60" w:rsidR="00437193" w:rsidRPr="009F3C30">
      <w:pPr>
        <w:pStyle w:val="Bezproreda"/>
        <w:jc w:val="both"/>
      </w:pPr>
    </w:p>
    <w:p w:rsidRDefault="00061F60" w:rsidP="00061F60" w:rsidR="00437193">
      <w:pPr>
        <w:pStyle w:val="Bezproreda"/>
        <w:jc w:val="both"/>
      </w:pPr>
      <w:r>
        <w:t>Privremena st. upraviteljica je navela da se iz gore navedene</w:t>
      </w:r>
      <w:r w:rsidR="00437193" w:rsidRPr="009F3C30">
        <w:t xml:space="preserve"> imovine ne bi mogli namiriti troškovi stečajnog postupka nad dužnikom</w:t>
      </w:r>
      <w:r>
        <w:t xml:space="preserve"> te je predložila </w:t>
      </w:r>
      <w:r w:rsidR="00437193" w:rsidRPr="009F3C30">
        <w:t>da sud pozove osobe koje imaju pravni interes da se provede stečajni postupak nad dužnikom Papilio d.o.o. Osijek, da na sudski depozit ovoga suda  sredstva</w:t>
      </w:r>
      <w:r w:rsidR="00437193">
        <w:t xml:space="preserve"> uplate iznos od 30.000,00 kn za</w:t>
      </w:r>
      <w:r w:rsidR="00437193" w:rsidRPr="009F3C30">
        <w:t xml:space="preserve"> predujam za pokriće troškova kako prethodnog tako i stečajnog postupka.</w:t>
      </w:r>
    </w:p>
    <w:p w:rsidRDefault="00437193" w:rsidP="00061F60" w:rsidR="00437193">
      <w:pPr>
        <w:pStyle w:val="Bezproreda"/>
        <w:jc w:val="both"/>
      </w:pPr>
    </w:p>
    <w:p w:rsidRDefault="00437193" w:rsidP="00061F60" w:rsidR="00437193">
      <w:pPr>
        <w:pStyle w:val="Bezproreda"/>
        <w:jc w:val="both"/>
      </w:pPr>
      <w:r>
        <w:tab/>
        <w:t>Porezn</w:t>
      </w:r>
      <w:r w:rsidR="00061F60">
        <w:t>a</w:t>
      </w:r>
      <w:r>
        <w:t xml:space="preserve"> uprav</w:t>
      </w:r>
      <w:r w:rsidR="00061F60">
        <w:t>a</w:t>
      </w:r>
      <w:r>
        <w:t xml:space="preserve"> Osijek</w:t>
      </w:r>
      <w:r w:rsidR="00061F60">
        <w:t xml:space="preserve"> temeljem Potvrde</w:t>
      </w:r>
      <w:r>
        <w:t xml:space="preserve"> od 17.3.2016. g. se</w:t>
      </w:r>
      <w:r w:rsidR="00061F60">
        <w:t xml:space="preserve"> očitovala da </w:t>
      </w:r>
      <w:r>
        <w:t>zbog obveze čuvanja porezne tajne nisu u mogućnosti očitovati o eventualnom prometovanju dužnika u odnosu na nekretnine dužnika.</w:t>
      </w:r>
    </w:p>
    <w:p w:rsidRDefault="00437193" w:rsidP="00437193" w:rsidR="00437193">
      <w:pPr>
        <w:pStyle w:val="Bezproreda"/>
        <w:jc w:val="both"/>
      </w:pPr>
    </w:p>
    <w:p w:rsidRDefault="00437193" w:rsidP="00437193" w:rsidR="00437193" w:rsidRPr="009F3C30">
      <w:pPr>
        <w:pStyle w:val="Bezproreda"/>
        <w:jc w:val="both"/>
      </w:pPr>
      <w:r>
        <w:tab/>
        <w:t xml:space="preserve">Prema prikupljenim podacima, priv. st. uprav. </w:t>
      </w:r>
      <w:r w:rsidR="00061F60">
        <w:t>je navela</w:t>
      </w:r>
      <w:r>
        <w:t xml:space="preserve"> da i prema navodima dužnika isti nema nikakvu imovinu pa niti nekretnini te ostaje kod gore navedenog prijedloga. </w:t>
      </w:r>
    </w:p>
    <w:p w:rsidRDefault="00437193" w:rsidP="00F01EE1" w:rsidR="00437193" w:rsidRPr="00CB646E">
      <w:pPr>
        <w:jc w:val="both"/>
        <w:rPr>
          <w:b/>
        </w:rPr>
      </w:pPr>
    </w:p>
    <w:p w:rsidRDefault="006A7184" w:rsidP="006A7184" w:rsidR="006A7184">
      <w:pPr>
        <w:jc w:val="both"/>
        <w:rPr>
          <w:bCs/>
        </w:rPr>
      </w:pPr>
      <w:r>
        <w:rPr>
          <w:bCs/>
        </w:rPr>
        <w:tab/>
        <w:t>Nazočni</w:t>
      </w:r>
      <w:r w:rsidR="00C64080">
        <w:rPr>
          <w:bCs/>
        </w:rPr>
        <w:t xml:space="preserve"> ŽDO </w:t>
      </w:r>
      <w:r>
        <w:rPr>
          <w:bCs/>
        </w:rPr>
        <w:t>se suglasi</w:t>
      </w:r>
      <w:r w:rsidR="00437193">
        <w:rPr>
          <w:bCs/>
        </w:rPr>
        <w:t>o</w:t>
      </w:r>
      <w:r>
        <w:rPr>
          <w:bCs/>
        </w:rPr>
        <w:t xml:space="preserve"> s prijedlogom privr. st. upravitelja te s njegovim izvješćem.</w:t>
      </w:r>
    </w:p>
    <w:p w:rsidRDefault="007D2041" w:rsidP="006A7184" w:rsidR="007D2041" w:rsidRPr="004A2B09">
      <w:pPr>
        <w:pStyle w:val="Tijeloteksta2"/>
        <w:rPr>
          <w:rFonts w:cs="Times New Roman" w:hAnsi="Times New Roman" w:ascii="Times New Roman"/>
          <w:bCs/>
        </w:rPr>
      </w:pPr>
    </w:p>
    <w:p w:rsidRDefault="007D2041" w:rsidP="006A7184" w:rsidR="007D2041" w:rsidRPr="005E551C">
      <w:pPr>
        <w:ind w:firstLine="708"/>
        <w:jc w:val="both"/>
      </w:pPr>
      <w:r w:rsidRPr="005E551C">
        <w:t>Rješenjem ovoga suda broj St-</w:t>
      </w:r>
      <w:r w:rsidR="00437193">
        <w:t>664/15</w:t>
      </w:r>
      <w:r w:rsidR="006A7184">
        <w:t xml:space="preserve"> od </w:t>
      </w:r>
      <w:r w:rsidR="00437193">
        <w:t>7</w:t>
      </w:r>
      <w:r w:rsidR="00F01EE1">
        <w:t>. travnja 2016. g</w:t>
      </w:r>
      <w:r w:rsidR="00456F1B">
        <w:t>.</w:t>
      </w:r>
      <w:r w:rsidRPr="005E551C">
        <w:t xml:space="preserve"> pozvane su osobe koje imaju pravni interes da se provede stečajni postupak nad dužnikom da u roku od 15 dana solidarno uplate na sudski depozit ovoga suda iznos od </w:t>
      </w:r>
      <w:r w:rsidR="00437193">
        <w:t>3</w:t>
      </w:r>
      <w:r w:rsidR="00831D30">
        <w:t>0</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437193">
        <w:t>7</w:t>
      </w:r>
      <w:r w:rsidR="004A2B09">
        <w:t>. travnja</w:t>
      </w:r>
      <w:r w:rsidR="00831D30">
        <w:t xml:space="preserve"> 2016.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061F60" w:rsidR="006A7184" w:rsidRPr="00061F60">
      <w:pPr>
        <w:pStyle w:val="Odlomakpopisa"/>
        <w:ind w:firstLine="708" w:left="0"/>
        <w:jc w:val="both"/>
        <w:rPr>
          <w:szCs w:val="24"/>
          <w:lang w:val="hr-HR"/>
        </w:rPr>
      </w:pPr>
      <w:r w:rsidRPr="00B654E2">
        <w:t xml:space="preserve">Sud je proveo uvid u priloženu dokumentaciju i to: </w:t>
      </w:r>
      <w:r w:rsidR="00437193" w:rsidRPr="00437193">
        <w:rPr>
          <w:rStyle w:val="BezproredaChar"/>
          <w:lang w:val="hr-HR"/>
        </w:rPr>
        <w:t xml:space="preserve">Prijedlog FINE za otvaranje st. postupka od 30.10.2015. g., povijesni izvadak iz sudskog registra za dužnika, Izjava dužnika od 12.10.2015. g., popis tražbina radnika, popis obveza prema vjerovnicima, popis dužnikovih dužnika i mjesečnih troškova redovnog poslovanja, popis dugotrajne imovine na dan 14.12.2015. g., bruto bilanca za 2013. g., 2014. g., Izjava dužnika od 25.2.2016. g., popis imovine, popis obveza prema vjerovnicima na dan 31.1.2015. g., tražbina radnika na dan 30.8.2015. g. dužnikovih dužnika na dan 31.1.2016. g., Izjava </w:t>
      </w:r>
      <w:r w:rsidR="00437193" w:rsidRPr="00437193">
        <w:rPr>
          <w:rStyle w:val="BezproredaChar"/>
          <w:lang w:val="hr-HR"/>
        </w:rPr>
        <w:lastRenderedPageBreak/>
        <w:t>dužnika od 27.2.2016. g., Uvjerenje MUP-a od 16.3.2016. g., Potvrda FINE o blokadi računa od 16.3.2016. g., Potvrda zk. odjela Osijek od 7.3.2016. g., stanje računa poreznog obvezna Porezne uprave na dan 2.12.2015. g., rješenje Porezne uprave od 2.2.2016. g., račun broj 34/21 od 5.12.2013. g., broj 38/2/1 od 11.12.2013. g.</w:t>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B654E2" w:rsidP="00B654E2" w:rsidR="00B654E2" w:rsidRPr="005E551C">
      <w:pPr>
        <w:pStyle w:val="Bezproreda"/>
        <w:ind w:firstLine="708"/>
        <w:jc w:val="both"/>
      </w:pPr>
    </w:p>
    <w:p w:rsidRDefault="00831D30" w:rsidP="007D2041" w:rsidR="00BA7BA2">
      <w:pPr>
        <w:jc w:val="both"/>
      </w:pPr>
      <w:r>
        <w:tab/>
        <w:t>Za stečajnog upravitelja, automatskim odabirom, imenovan</w:t>
      </w:r>
      <w:r w:rsidR="00437193">
        <w:t>a</w:t>
      </w:r>
      <w:r>
        <w:t xml:space="preserve"> je </w:t>
      </w:r>
      <w:r w:rsidR="00437193" w:rsidRPr="006A63E9">
        <w:rPr>
          <w:b/>
        </w:rPr>
        <w:t>Kata Rašić dipl. iur. iz Vinkovaca, S. S. Kranjčevića 3</w:t>
      </w:r>
      <w:r w:rsidR="00437193" w:rsidRPr="006A63E9">
        <w:rPr>
          <w:b/>
          <w:bCs/>
        </w:rPr>
        <w:t xml:space="preserve">1, </w:t>
      </w:r>
      <w:r>
        <w:t>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324E7F" w:rsidP="00D8612A" w:rsidR="00C41AEF">
      <w:pPr>
        <w:jc w:val="center"/>
      </w:pPr>
      <w:r w:rsidRPr="00D2596C">
        <w:t xml:space="preserve">U Osijeku </w:t>
      </w:r>
      <w:r w:rsidR="004A2B09">
        <w:t>3</w:t>
      </w:r>
      <w:r w:rsidR="006A7184">
        <w:t>1</w:t>
      </w:r>
      <w:r w:rsidR="00456F1B">
        <w:t>. svibnja</w:t>
      </w:r>
      <w:r w:rsidR="007D7E9A">
        <w:t xml:space="preserve"> 2016. g.</w:t>
      </w:r>
    </w:p>
    <w:p w:rsidRDefault="00831D30" w:rsidP="00D8612A" w:rsidR="00831D30">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831D30" w:rsidP="00984C3D" w:rsidR="00831D30">
      <w:pPr>
        <w:ind w:hanging="5760" w:left="5760"/>
      </w:pP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pP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456F1B" w:rsidR="007D2041" w:rsidRPr="007D7E9A">
      <w:r w:rsidRPr="007D7E9A">
        <w:t>1.</w:t>
      </w:r>
      <w:r w:rsidRPr="007D7E9A">
        <w:rPr>
          <w:b/>
        </w:rPr>
        <w:t xml:space="preserve"> </w:t>
      </w:r>
      <w:r w:rsidRPr="007D7E9A">
        <w:t>stečajn</w:t>
      </w:r>
      <w:r w:rsidR="00437193">
        <w:t>a</w:t>
      </w:r>
      <w:r w:rsidRPr="007D7E9A">
        <w:t xml:space="preserve"> uprav. </w:t>
      </w:r>
      <w:r w:rsidR="00437193" w:rsidRPr="00437193">
        <w:t>Kata Rašić dipl. iur. iz Vinkovaca, S. S. Kranjčevića 3</w:t>
      </w:r>
      <w:r w:rsidR="00437193" w:rsidRPr="00437193">
        <w:rPr>
          <w:bCs/>
        </w:rPr>
        <w:t>1</w:t>
      </w:r>
    </w:p>
    <w:p w:rsidRDefault="00DD1315" w:rsidP="006A7184" w:rsidR="00DF5F6A">
      <w:pPr>
        <w:tabs>
          <w:tab w:pos="5580" w:val="left"/>
        </w:tabs>
        <w:jc w:val="both"/>
      </w:pPr>
      <w:r>
        <w:t>2</w:t>
      </w:r>
      <w:r w:rsidR="00DF5F6A" w:rsidRPr="007D7E9A">
        <w:t>.</w:t>
      </w:r>
      <w:r w:rsidR="00DF5F6A" w:rsidRPr="007D7E9A">
        <w:rPr>
          <w:b/>
        </w:rPr>
        <w:t xml:space="preserve"> </w:t>
      </w:r>
      <w:r w:rsidR="00DF5F6A" w:rsidRPr="007D7E9A">
        <w:t xml:space="preserve">ŽDO </w:t>
      </w:r>
      <w:r w:rsidR="00437193">
        <w:t>Osijek</w:t>
      </w:r>
      <w:r w:rsidR="006A7184">
        <w:tab/>
      </w:r>
    </w:p>
    <w:p w:rsidRDefault="00AB2B8B" w:rsidP="00437193" w:rsidR="00437193">
      <w:pPr>
        <w:tabs>
          <w:tab w:pos="4965" w:val="left"/>
        </w:tabs>
        <w:jc w:val="both"/>
      </w:pPr>
      <w:r>
        <w:t xml:space="preserve">3. </w:t>
      </w:r>
      <w:r w:rsidR="006A7184">
        <w:t xml:space="preserve">z.z. dužnika </w:t>
      </w:r>
      <w:r w:rsidR="00437193" w:rsidRPr="00437193">
        <w:t>Ruža Lukić iz Osijeka, Ilirska 60/a, OIB: 76386850619</w:t>
      </w:r>
      <w:r w:rsidR="00437193" w:rsidRPr="006A7184">
        <w:t xml:space="preserve"> </w:t>
      </w:r>
    </w:p>
    <w:p w:rsidRDefault="006A7184" w:rsidP="00437193" w:rsidR="00831D30">
      <w:pPr>
        <w:tabs>
          <w:tab w:pos="4965" w:val="left"/>
        </w:tabs>
        <w:jc w:val="both"/>
      </w:pPr>
      <w:r>
        <w:t>4</w:t>
      </w:r>
      <w:r w:rsidR="007D7E9A" w:rsidRPr="0017695F">
        <w:t>. dužnik</w:t>
      </w:r>
      <w:r w:rsidR="00BA7BA2" w:rsidRPr="00BA7BA2">
        <w:tab/>
      </w:r>
    </w:p>
    <w:p w:rsidRDefault="006A7184" w:rsidP="00BA7BA2" w:rsidR="00163859">
      <w:pPr>
        <w:tabs>
          <w:tab w:pos="3225" w:val="left"/>
          <w:tab w:pos="5850" w:val="left"/>
        </w:tabs>
        <w:jc w:val="both"/>
      </w:pPr>
      <w:r>
        <w:t>5</w:t>
      </w:r>
      <w:r w:rsidR="00DF5F6A" w:rsidRPr="007D7E9A">
        <w:t xml:space="preserve">. </w:t>
      </w:r>
      <w:r w:rsidR="007D7E9A">
        <w:t>e-</w:t>
      </w:r>
      <w:r w:rsidR="00DF5F6A" w:rsidRPr="007D7E9A">
        <w:t>ogl. pl.</w:t>
      </w:r>
    </w:p>
    <w:p w:rsidRDefault="00163859" w:rsidP="00BA7BA2" w:rsidR="00163859">
      <w:pPr>
        <w:tabs>
          <w:tab w:pos="3225" w:val="left"/>
          <w:tab w:pos="5850" w:val="left"/>
        </w:tabs>
        <w:jc w:val="both"/>
      </w:pPr>
    </w:p>
    <w:p w:rsidRDefault="00163859" w:rsidP="00BA7BA2" w:rsidR="00163859" w:rsidRPr="00163859">
      <w:pPr>
        <w:tabs>
          <w:tab w:pos="3225" w:val="left"/>
          <w:tab w:pos="5850" w:val="left"/>
        </w:tabs>
        <w:jc w:val="both"/>
        <w:rPr>
          <w:u w:val="single"/>
        </w:rPr>
      </w:pPr>
      <w:r>
        <w:rPr>
          <w:u w:val="single"/>
        </w:rPr>
        <w:t>Nakon pravomoćnosti</w:t>
      </w:r>
    </w:p>
    <w:p w:rsidRDefault="006A7184" w:rsidP="00163859" w:rsidR="00163859">
      <w:pPr>
        <w:tabs>
          <w:tab w:pos="3225" w:val="left"/>
          <w:tab w:pos="5850" w:val="left"/>
        </w:tabs>
        <w:jc w:val="both"/>
      </w:pPr>
      <w:r>
        <w:t>6</w:t>
      </w:r>
      <w:r w:rsidR="00163859">
        <w:t>. Registar</w:t>
      </w:r>
      <w:r w:rsidR="005456F8">
        <w:t xml:space="preserve"> TS Osijek</w:t>
      </w:r>
    </w:p>
    <w:p w:rsidRDefault="006A7184" w:rsidP="00163859" w:rsidR="00163859">
      <w:pPr>
        <w:tabs>
          <w:tab w:pos="3225" w:val="left"/>
          <w:tab w:pos="5850" w:val="left"/>
        </w:tabs>
        <w:jc w:val="both"/>
      </w:pPr>
      <w:r>
        <w:t>7</w:t>
      </w:r>
      <w:r w:rsidR="00163859">
        <w:t>. FINA</w:t>
      </w:r>
    </w:p>
    <w:p w:rsidRDefault="006A7184" w:rsidP="00163859" w:rsidR="00163859">
      <w:pPr>
        <w:tabs>
          <w:tab w:pos="3225" w:val="left"/>
          <w:tab w:pos="5850" w:val="left"/>
        </w:tabs>
        <w:jc w:val="both"/>
      </w:pPr>
      <w:r>
        <w:t>8</w:t>
      </w:r>
      <w:r w:rsidR="00163859">
        <w:t xml:space="preserve">. kal. </w:t>
      </w:r>
      <w:r w:rsidR="004A2B09">
        <w:t>3</w:t>
      </w:r>
      <w:r>
        <w:t>1</w:t>
      </w:r>
      <w:r w:rsidR="00163859">
        <w:t>.6.</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984C3D" w:rsidP="00984C3D" w:rsidR="00A27BAA" w:rsidRPr="00EF33B5">
      <w:pPr>
        <w:jc w:val="both"/>
      </w:pPr>
      <w:r>
        <w:rPr>
          <w:sz w:val="20"/>
          <w:szCs w:val="20"/>
        </w:rPr>
        <w:t xml:space="preserve">                                                                                                                           </w:t>
      </w:r>
      <w:r w:rsidR="00A27BAA" w:rsidRPr="00EF33B5">
        <w:t xml:space="preserve"> </w:t>
      </w:r>
      <w:r>
        <w:t>STEČAJNA SUTKINJA</w:t>
      </w:r>
    </w:p>
    <w:p w:rsidRDefault="00984C3D" w:rsidP="00984C3D" w:rsidR="00A27BAA" w:rsidRPr="00EF33B5">
      <w:pPr>
        <w:jc w:val="both"/>
      </w:pPr>
      <w:r>
        <w:t xml:space="preserve">                                                                                                                 </w:t>
      </w:r>
      <w:r w:rsidR="00A27BAA" w:rsidRPr="00EF33B5">
        <w:t xml:space="preserve">   Nada Roso</w:t>
      </w:r>
    </w:p>
    <w:p w:rsidRDefault="00A27BAA" w:rsidP="00A27BAA" w:rsidR="00A27BAA" w:rsidRPr="00EF33B5">
      <w:pPr>
        <w:jc w:val="both"/>
      </w:pPr>
    </w:p>
    <w:p w:rsidRDefault="00A27BAA" w:rsidP="00A27BAA" w:rsidR="00A27BAA" w:rsidRPr="00EF33B5">
      <w:pPr>
        <w:jc w:val="both"/>
      </w:pPr>
      <w:r w:rsidRPr="00EF33B5">
        <w:t>POUKA O PRAVNOM LIJEKU:</w:t>
      </w:r>
    </w:p>
    <w:p w:rsidRDefault="00A27BAA" w:rsidP="00A27BAA" w:rsidR="00A27BAA" w:rsidRPr="00EF33B5">
      <w:pPr>
        <w:jc w:val="both"/>
      </w:pPr>
      <w:r w:rsidRPr="00EF33B5">
        <w:t>Protiv ovog rješenja nezadovoljna stranka može izjaviti žalbu Visokom trgovačkom sudu Republike Hrvatske u Zagrebu u roku od 8 dana u 3 primjerka putem ovog suda.</w:t>
      </w:r>
    </w:p>
    <w:p w:rsidRDefault="00A27BAA" w:rsidP="00A27BAA" w:rsidR="00A27BAA" w:rsidRPr="00EF33B5">
      <w:pPr>
        <w:jc w:val="both"/>
      </w:pPr>
    </w:p>
    <w:p w:rsidRDefault="00A27BAA" w:rsidP="00A27BAA" w:rsidR="00A27BAA" w:rsidRPr="00EF33B5">
      <w:pPr>
        <w:jc w:val="both"/>
      </w:pPr>
    </w:p>
    <w:p w:rsidRDefault="00A27BAA" w:rsidP="00A27BAA" w:rsidR="00A27BAA" w:rsidRPr="00EF33B5">
      <w:pPr>
        <w:jc w:val="both"/>
      </w:pPr>
      <w:r w:rsidRPr="00EF33B5">
        <w:tab/>
      </w:r>
      <w:r w:rsidRPr="00EF33B5">
        <w:tab/>
      </w:r>
      <w:r w:rsidRPr="00EF33B5">
        <w:tab/>
      </w:r>
      <w:r w:rsidRPr="00EF33B5">
        <w:tab/>
      </w:r>
      <w:r w:rsidRPr="00EF33B5">
        <w:tab/>
      </w:r>
      <w:r w:rsidRPr="00EF33B5">
        <w:tab/>
        <w:t xml:space="preserve">           </w:t>
      </w:r>
      <w:r>
        <w:t xml:space="preserve">                            </w:t>
      </w:r>
      <w:r w:rsidRPr="00EF33B5">
        <w:t xml:space="preserve"> Za točnost otpravka</w:t>
      </w:r>
    </w:p>
    <w:p w:rsidRDefault="00A27BAA" w:rsidP="00A27BAA" w:rsidR="00A27BAA" w:rsidRPr="00EF33B5">
      <w:pPr>
        <w:jc w:val="both"/>
      </w:pPr>
      <w:r>
        <w:tab/>
      </w:r>
      <w:r>
        <w:tab/>
      </w:r>
      <w:r>
        <w:tab/>
      </w:r>
      <w:r>
        <w:tab/>
      </w:r>
      <w:r>
        <w:tab/>
      </w:r>
      <w:r>
        <w:tab/>
      </w:r>
      <w:r>
        <w:tab/>
      </w:r>
      <w:r>
        <w:tab/>
      </w:r>
      <w:r>
        <w:tab/>
        <w:t xml:space="preserve">    </w:t>
      </w:r>
      <w:r w:rsidRPr="00EF33B5">
        <w:t>Ovlašteni službenik</w:t>
      </w:r>
    </w:p>
    <w:p w:rsidRDefault="00A27BAA" w:rsidP="00A27BAA" w:rsidR="00A27BAA" w:rsidRPr="00EF33B5">
      <w:pPr>
        <w:jc w:val="both"/>
      </w:pPr>
      <w:r>
        <w:tab/>
      </w:r>
      <w:r>
        <w:tab/>
      </w:r>
      <w:r>
        <w:tab/>
      </w:r>
      <w:r>
        <w:tab/>
      </w:r>
      <w:r>
        <w:tab/>
      </w:r>
      <w:r>
        <w:tab/>
      </w:r>
      <w:r>
        <w:tab/>
      </w:r>
      <w:r>
        <w:tab/>
      </w:r>
      <w:r>
        <w:tab/>
        <w:t xml:space="preserve">     </w:t>
      </w:r>
      <w:r w:rsidRPr="00EF33B5">
        <w:t xml:space="preserve">  Danijela Sekulić</w:t>
      </w:r>
    </w:p>
    <w:p w:rsidRDefault="00A27BAA" w:rsidP="00A27BAA" w:rsidR="00A27BAA" w:rsidRPr="00EF33B5"/>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041D" w:rsidR="0085041D">
      <w:r>
        <w:separator/>
      </w:r>
    </w:p>
  </w:endnote>
  <w:endnote w:id="0" w:type="continuationSeparator">
    <w:p w:rsidRDefault="0085041D" w:rsidR="008504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041D" w:rsidR="0085041D">
      <w:r>
        <w:separator/>
      </w:r>
    </w:p>
  </w:footnote>
  <w:footnote w:id="0" w:type="continuationSeparator">
    <w:p w:rsidRDefault="0085041D" w:rsidR="008504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20EB1">
      <w:rPr>
        <w:rStyle w:val="Brojstranice"/>
        <w:noProof/>
      </w:rPr>
      <w:t>- 6 -</w:t>
    </w:r>
    <w:r>
      <w:rPr>
        <w:rStyle w:val="Brojstranice"/>
      </w:rPr>
      <w:fldChar w:fldCharType="end"/>
    </w:r>
  </w:p>
  <w:p w:rsidRDefault="00061F60" w:rsidP="00061F60" w:rsidR="00061F60">
    <w:pPr>
      <w:jc w:val="right"/>
    </w:pPr>
    <w:r>
      <w:t>Broj: 6 St-664/15-14</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9">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0">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1">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2">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5">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16">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19">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2"/>
  </w:num>
  <w:num w:numId="3">
    <w:abstractNumId w:val="13"/>
  </w:num>
  <w:num w:numId="4">
    <w:abstractNumId w:val="8"/>
  </w:num>
  <w:num w:numId="5">
    <w:abstractNumId w:val="16"/>
  </w:num>
  <w:num w:numId="6">
    <w:abstractNumId w:val="19"/>
  </w:num>
  <w:num w:numId="7">
    <w:abstractNumId w:val="12"/>
  </w:num>
  <w:num w:numId="8">
    <w:abstractNumId w:val="15"/>
  </w:num>
  <w:num w:numId="9">
    <w:abstractNumId w:val="3"/>
  </w:num>
  <w:num w:numId="10">
    <w:abstractNumId w:val="1"/>
  </w:num>
  <w:num w:numId="11">
    <w:abstractNumId w:val="17"/>
  </w:num>
  <w:num w:numId="12">
    <w:abstractNumId w:val="5"/>
  </w:num>
  <w:num w:numId="13">
    <w:abstractNumId w:val="7"/>
  </w:num>
  <w:num w:numId="14">
    <w:abstractNumId w:val="14"/>
  </w:num>
  <w:num w:numId="15">
    <w:abstractNumId w:val="18"/>
  </w:num>
  <w:num w:numId="16">
    <w:abstractNumId w:val="0"/>
  </w:num>
  <w:num w:numId="17">
    <w:abstractNumId w:val="6"/>
  </w:num>
  <w:num w:numId="18">
    <w:abstractNumId w:val="10"/>
  </w:num>
  <w:num w:numId="19">
    <w:abstractNumId w:val="11"/>
  </w:num>
  <w:num w:numId="20">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61F60"/>
    <w:rsid w:val="000714CD"/>
    <w:rsid w:val="00076B1B"/>
    <w:rsid w:val="00080341"/>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56E6"/>
    <w:rsid w:val="001C39D1"/>
    <w:rsid w:val="001C68B7"/>
    <w:rsid w:val="001D04A7"/>
    <w:rsid w:val="001D771B"/>
    <w:rsid w:val="001F1BA6"/>
    <w:rsid w:val="001F7662"/>
    <w:rsid w:val="00240917"/>
    <w:rsid w:val="00243617"/>
    <w:rsid w:val="002526D3"/>
    <w:rsid w:val="00271876"/>
    <w:rsid w:val="00271F61"/>
    <w:rsid w:val="002743AC"/>
    <w:rsid w:val="002859AC"/>
    <w:rsid w:val="002B215E"/>
    <w:rsid w:val="002B7A2F"/>
    <w:rsid w:val="002C25B5"/>
    <w:rsid w:val="002C5B24"/>
    <w:rsid w:val="002D3651"/>
    <w:rsid w:val="002D7A99"/>
    <w:rsid w:val="002E06A8"/>
    <w:rsid w:val="002E2CA7"/>
    <w:rsid w:val="002F1901"/>
    <w:rsid w:val="003136DB"/>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4C21"/>
    <w:rsid w:val="003C02D3"/>
    <w:rsid w:val="003C46EF"/>
    <w:rsid w:val="003D478B"/>
    <w:rsid w:val="003E74DF"/>
    <w:rsid w:val="003F1016"/>
    <w:rsid w:val="00401E49"/>
    <w:rsid w:val="00402E82"/>
    <w:rsid w:val="004038C3"/>
    <w:rsid w:val="00415EA9"/>
    <w:rsid w:val="0042088B"/>
    <w:rsid w:val="00421F7D"/>
    <w:rsid w:val="00425304"/>
    <w:rsid w:val="00426D87"/>
    <w:rsid w:val="004275EC"/>
    <w:rsid w:val="004319DA"/>
    <w:rsid w:val="00437193"/>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570E"/>
    <w:rsid w:val="005D023F"/>
    <w:rsid w:val="005E0664"/>
    <w:rsid w:val="005F38B0"/>
    <w:rsid w:val="00620EB1"/>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17103"/>
    <w:rsid w:val="00721F9E"/>
    <w:rsid w:val="00730917"/>
    <w:rsid w:val="007326F3"/>
    <w:rsid w:val="00741717"/>
    <w:rsid w:val="0074545C"/>
    <w:rsid w:val="00746576"/>
    <w:rsid w:val="007520FE"/>
    <w:rsid w:val="007560B9"/>
    <w:rsid w:val="00756159"/>
    <w:rsid w:val="00776768"/>
    <w:rsid w:val="0078508C"/>
    <w:rsid w:val="0079210F"/>
    <w:rsid w:val="00792EAD"/>
    <w:rsid w:val="007A00A5"/>
    <w:rsid w:val="007A4578"/>
    <w:rsid w:val="007A70EE"/>
    <w:rsid w:val="007C0819"/>
    <w:rsid w:val="007C38FB"/>
    <w:rsid w:val="007C599D"/>
    <w:rsid w:val="007D2041"/>
    <w:rsid w:val="007D7E9A"/>
    <w:rsid w:val="007E06AD"/>
    <w:rsid w:val="007E50F5"/>
    <w:rsid w:val="007F2FD6"/>
    <w:rsid w:val="007F6CE4"/>
    <w:rsid w:val="00801141"/>
    <w:rsid w:val="00816867"/>
    <w:rsid w:val="00820082"/>
    <w:rsid w:val="0082151F"/>
    <w:rsid w:val="00831D30"/>
    <w:rsid w:val="00834690"/>
    <w:rsid w:val="00837349"/>
    <w:rsid w:val="008444F3"/>
    <w:rsid w:val="0085041D"/>
    <w:rsid w:val="008527DE"/>
    <w:rsid w:val="008F4139"/>
    <w:rsid w:val="00910E67"/>
    <w:rsid w:val="009149BB"/>
    <w:rsid w:val="00916F61"/>
    <w:rsid w:val="0092156A"/>
    <w:rsid w:val="00930DC2"/>
    <w:rsid w:val="00934AD2"/>
    <w:rsid w:val="00936CFF"/>
    <w:rsid w:val="0096085B"/>
    <w:rsid w:val="009703E4"/>
    <w:rsid w:val="00970C9E"/>
    <w:rsid w:val="00984C3D"/>
    <w:rsid w:val="00985A43"/>
    <w:rsid w:val="009A4342"/>
    <w:rsid w:val="009C32E6"/>
    <w:rsid w:val="009E34EA"/>
    <w:rsid w:val="00A2140D"/>
    <w:rsid w:val="00A27BAA"/>
    <w:rsid w:val="00A371A9"/>
    <w:rsid w:val="00A439AF"/>
    <w:rsid w:val="00A43B04"/>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21D21"/>
    <w:rsid w:val="00B26081"/>
    <w:rsid w:val="00B27C9F"/>
    <w:rsid w:val="00B4614D"/>
    <w:rsid w:val="00B46556"/>
    <w:rsid w:val="00B519EB"/>
    <w:rsid w:val="00B654E2"/>
    <w:rsid w:val="00B74B5C"/>
    <w:rsid w:val="00B76E05"/>
    <w:rsid w:val="00B80806"/>
    <w:rsid w:val="00BA2914"/>
    <w:rsid w:val="00BA5E31"/>
    <w:rsid w:val="00BA7BA2"/>
    <w:rsid w:val="00BB776B"/>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97706"/>
    <w:rsid w:val="00EA4040"/>
    <w:rsid w:val="00EB066B"/>
    <w:rsid w:val="00ED72C6"/>
    <w:rsid w:val="00EE1979"/>
    <w:rsid w:val="00EE283C"/>
    <w:rsid w:val="00EE60C5"/>
    <w:rsid w:val="00EF29B1"/>
    <w:rsid w:val="00EF330B"/>
    <w:rsid w:val="00F00605"/>
    <w:rsid w:val="00F01EE1"/>
    <w:rsid w:val="00F058D9"/>
    <w:rsid w:val="00F11DAD"/>
    <w:rsid w:val="00F21871"/>
    <w:rsid w:val="00F41C45"/>
    <w:rsid w:val="00F43FEE"/>
    <w:rsid w:val="00F63463"/>
    <w:rsid w:val="00F82A78"/>
    <w:rsid w:val="00F914E7"/>
    <w:rsid w:val="00F9515B"/>
    <w:rsid w:val="00FA29C3"/>
    <w:rsid w:val="00FB43E2"/>
    <w:rsid w:val="00FC2E35"/>
    <w:rsid w:val="00FC3029"/>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620EB1"/>
    <w:rPr>
      <w:color w:val="808080"/>
      <w:bdr w:space="0" w:sz="0" w:color="auto" w:val="none"/>
      <w:shd w:fill="CCFFFF" w:color="auto" w:val="clear"/>
    </w:rPr>
  </w:style>
  <w:style w:customStyle="true" w:styleId="eSPISCCParagraphDefaultFont" w:type="character">
    <w:name w:val="eSPIS_CC_Paragraph Default Font"/>
    <w:basedOn w:val="Zadanifontodlomka"/>
    <w:rsid w:val="00620EB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0EB1"/>
    <w:rPr>
      <w:bdr w:space="0" w:sz="0" w:color="auto" w:val="none"/>
      <w:shd w:fill="FFFFCC" w:color="auto" w:val="clear"/>
      <w:lang w:val="hr-HR"/>
    </w:rPr>
  </w:style>
  <w:style w:customStyle="true" w:styleId="PozadinaSvijetloCrvena" w:type="character">
    <w:name w:val="Pozadina_SvijetloCrvena"/>
    <w:basedOn w:val="eSPISCCParagraphDefaultFont"/>
    <w:rsid w:val="00620EB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0EB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Tekstrezerviranogmjesta" w:type="character">
    <w:name w:val="Placeholder Text"/>
    <w:basedOn w:val="Zadanifontodlomka"/>
    <w:uiPriority w:val="99"/>
    <w:semiHidden/>
    <w:rsid w:val="00620EB1"/>
    <w:rPr>
      <w:color w:val="808080"/>
      <w:bdr w:color="auto" w:space="0" w:sz="0" w:val="none"/>
      <w:shd w:color="auto" w:fill="CCFFFF" w:val="clear"/>
    </w:rPr>
  </w:style>
  <w:style w:customStyle="1" w:styleId="eSPISCCParagraphDefaultFont" w:type="character">
    <w:name w:val="eSPIS_CC_Paragraph Default Font"/>
    <w:basedOn w:val="Zadanifontodlomka"/>
    <w:rsid w:val="00620EB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0EB1"/>
    <w:rPr>
      <w:bdr w:color="auto" w:space="0" w:sz="0" w:val="none"/>
      <w:shd w:color="auto" w:fill="FFFFCC" w:val="clear"/>
      <w:lang w:val="hr-HR"/>
    </w:rPr>
  </w:style>
  <w:style w:customStyle="1" w:styleId="PozadinaSvijetloCrvena" w:type="character">
    <w:name w:val="Pozadina_SvijetloCrvena"/>
    <w:basedOn w:val="eSPISCCParagraphDefaultFont"/>
    <w:rsid w:val="00620EB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0EB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svibnja 2016.</izvorni_sadrzaj>
    <derivirana_varijabla naziv="DomainObject.DatumDonosenjaOdluke_1">31.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664</izvorni_sadrzaj>
    <derivirana_varijabla naziv="DomainObject.Predmet.Broj_1">664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listopada 2015.</izvorni_sadrzaj>
    <derivirana_varijabla naziv="DomainObject.Predmet.DatumOsnivanja_1">30. listopada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St-664/2015</izvorni_sadrzaj>
    <derivirana_varijabla naziv="DomainObject.Predmet.OznakaBroj_1">St-664/2015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PAPILIO d.o.o. za trgovinu i posredovanje</izvorni_sadrzaj>
    <derivirana_varijabla naziv="DomainObject.Predmet.ProtustrankaFormated_1">  PAPILIO d.o.o. za trgovinu i posredovanje</derivirana_varijabla>
  </DomainObject.Predmet.ProtustrankaFormated>
  <DomainObject.Predmet.ProtustrankaFormatedOIB>
    <izvorni_sadrzaj>  PAPILIO d.o.o. za trgovinu i posredovanje, OIB 08742772542</izvorni_sadrzaj>
    <derivirana_varijabla naziv="DomainObject.Predmet.ProtustrankaFormatedOIB_1">  PAPILIO d.o.o. za trgovinu i posredovanje, OIB 08742772542</derivirana_varijabla>
  </DomainObject.Predmet.ProtustrankaFormatedOIB>
  <DomainObject.Predmet.ProtustrankaFormatedWithAdress>
    <izvorni_sadrzaj> PAPILIO d.o.o. za trgovinu i posredovanje, Ilirska 60A, 31000 Osijek</izvorni_sadrzaj>
    <derivirana_varijabla naziv="DomainObject.Predmet.ProtustrankaFormatedWithAdress_1"> PAPILIO d.o.o. za trgovinu i posredovanje, Ilirska 60A, 31000 Osijek</derivirana_varijabla>
  </DomainObject.Predmet.ProtustrankaFormatedWithAdress>
  <DomainObject.Predmet.ProtustrankaFormatedWithAdressOIB>
    <izvorni_sadrzaj> PAPILIO d.o.o. za trgovinu i posredovanje, OIB 08742772542, Ilirska 60A, 31000 Osijek</izvorni_sadrzaj>
    <derivirana_varijabla naziv="DomainObject.Predmet.ProtustrankaFormatedWithAdressOIB_1"> PAPILIO d.o.o. za trgovinu i posredovanje, OIB 08742772542, Ilirska 60A, 31000 Osijek</derivirana_varijabla>
  </DomainObject.Predmet.ProtustrankaFormatedWithAdressOIB>
  <DomainObject.Predmet.ProtustrankaWithAdress>
    <izvorni_sadrzaj>PAPILIO d.o.o. za trgovinu i posredovanje Ilirska 60A, 31000 Osijek</izvorni_sadrzaj>
    <derivirana_varijabla naziv="DomainObject.Predmet.ProtustrankaWithAdress_1">PAPILIO d.o.o. za trgovinu i posredovanje Ilirska 60A, 31000 Osijek</derivirana_varijabla>
  </DomainObject.Predmet.ProtustrankaWithAdress>
  <DomainObject.Predmet.ProtustrankaWithAdressOIB>
    <izvorni_sadrzaj>PAPILIO d.o.o. za trgovinu i posredovanje, OIB 08742772542, Ilirska 60A, 31000 Osijek</izvorni_sadrzaj>
    <derivirana_varijabla naziv="DomainObject.Predmet.ProtustrankaWithAdressOIB_1">PAPILIO d.o.o. za trgovinu i posredovanje, OIB 08742772542, Ilirska 60A, 31000 Osijek</derivirana_varijabla>
  </DomainObject.Predmet.ProtustrankaWithAdressOIB>
  <DomainObject.Predmet.ProtustrankaNazivFormated>
    <izvorni_sadrzaj>PAPILIO d.o.o. za trgovinu i posredovanje</izvorni_sadrzaj>
    <derivirana_varijabla naziv="DomainObject.Predmet.ProtustrankaNazivFormated_1">PAPILIO d.o.o. za trgovinu i posredovanje</derivirana_varijabla>
  </DomainObject.Predmet.ProtustrankaNazivFormated>
  <DomainObject.Predmet.ProtustrankaNazivFormatedOIB>
    <izvorni_sadrzaj>PAPILIO d.o.o. za trgovinu i posredovanje, OIB 08742772542</izvorni_sadrzaj>
    <derivirana_varijabla naziv="DomainObject.Predmet.ProtustrankaNazivFormatedOIB_1">PAPILIO d.o.o. za trgovinu i posredovanje, OIB 08742772542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PAPILIO d.o.o. za trgovinu i posredovanje</item>
    </izvorni_sadrzaj>
    <derivirana_varijabla naziv="DomainObject.Predmet.ProtuStrankaListFormated_1">
      <item>PAPILIO d.o.o. za trgovinu i posredovanje</item>
    </derivirana_varijabla>
  </DomainObject.Predmet.ProtuStrankaListFormated>
  <DomainObject.Predmet.ProtuStrankaListFormatedOIB>
    <izvorni_sadrzaj>
      <item>PAPILIO d.o.o. za trgovinu i posredovanje, OIB 08742772542</item>
    </izvorni_sadrzaj>
    <derivirana_varijabla naziv="DomainObject.Predmet.ProtuStrankaListFormatedOIB_1">
      <item>PAPILIO d.o.o. za trgovinu i posredovanje, OIB 08742772542</item>
    </derivirana_varijabla>
  </DomainObject.Predmet.ProtuStrankaListFormatedOIB>
  <DomainObject.Predmet.ProtuStrankaListFormatedWithAdress>
    <izvorni_sadrzaj>
      <item>PAPILIO d.o.o. za trgovinu i posredovanje, Ilirska 60A, 31000 Osijek</item>
    </izvorni_sadrzaj>
    <derivirana_varijabla naziv="DomainObject.Predmet.ProtuStrankaListFormatedWithAdress_1">
      <item>PAPILIO d.o.o. za trgovinu i posredovanje, Ilirska 60A, 31000 Osijek</item>
    </derivirana_varijabla>
  </DomainObject.Predmet.ProtuStrankaListFormatedWithAdress>
  <DomainObject.Predmet.ProtuStrankaListFormatedWithAdressOIB>
    <izvorni_sadrzaj>
      <item>PAPILIO d.o.o. za trgovinu i posredovanje, OIB 08742772542, Ilirska 60A, 31000 Osijek</item>
    </izvorni_sadrzaj>
    <derivirana_varijabla naziv="DomainObject.Predmet.ProtuStrankaListFormatedWithAdressOIB_1">
      <item>PAPILIO d.o.o. za trgovinu i posredovanje, OIB 08742772542, Ilirska 60A, 31000 Osijek</item>
    </derivirana_varijabla>
  </DomainObject.Predmet.ProtuStrankaListFormatedWithAdressOIB>
  <DomainObject.Predmet.ProtuStrankaListNazivFormated>
    <izvorni_sadrzaj>
      <item>PAPILIO d.o.o. za trgovinu i posredovanje</item>
    </izvorni_sadrzaj>
    <derivirana_varijabla naziv="DomainObject.Predmet.ProtuStrankaListNazivFormated_1">
      <item>PAPILIO d.o.o. za trgovinu i posredovanje</item>
    </derivirana_varijabla>
  </DomainObject.Predmet.ProtuStrankaListNazivFormated>
  <DomainObject.Predmet.ProtuStrankaListNazivFormatedOIB>
    <izvorni_sadrzaj>
      <item>PAPILIO d.o.o. za trgovinu i posredovanje, OIB 08742772542</item>
    </izvorni_sadrzaj>
    <derivirana_varijabla naziv="DomainObject.Predmet.ProtuStrankaListNazivFormatedOIB_1">
      <item>PAPILIO d.o.o. za trgovinu i posredovanje, OIB 08742772542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svibnja 2016.</izvorni_sadrzaj>
    <derivirana_varijabla naziv="DomainObject.Datum_1">31. svibnja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PAPILIO d.o.o. za trgovinu i posredovanje</izvorni_sadrzaj>
    <derivirana_varijabla naziv="DomainObject.Predmet.ProtustrankaIDrugi_1">PAPILIO d.o.o. za trgovinu i posredovanje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PAPILIO d.o.o. za trgovinu i posredovanje, OIB 08742772542, Ilirska 60A, 31000 Osijek</izvorni_sadrzaj>
    <derivirana_varijabla naziv="DomainObject.Predmet.ProtustrankaIDrugiAdressOIB_1">PAPILIO d.o.o. za trgovinu i posredovanje, OIB 08742772542, Ilirska 60A,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PAPILIO d.o.o. za trgovinu i posredovanje</item>
      <item>FINA RC OSIJEK</item>
    </izvorni_sadrzaj>
    <derivirana_varijabla naziv="DomainObject.Predmet.SudioniciListNaziv_1">
      <item>PAPILIO d.o.o. za trgovinu i posredovanje</item>
      <item>FINA RC OSIJEK</item>
    </derivirana_varijabla>
  </DomainObject.Predmet.SudioniciListNaziv>
  <DomainObject.Predmet.SudioniciListAdressOIB>
    <izvorni_sadrzaj>
      <item>PAPILIO d.o.o. za trgovinu i posredovanje, OIB 08742772542, Ilirska 60A,31000 Osijek</item>
      <item>FINA RC OSIJEK, OIB 85821130368</item>
    </izvorni_sadrzaj>
    <derivirana_varijabla naziv="DomainObject.Predmet.SudioniciListAdressOIB_1">
      <item>PAPILIO d.o.o. za trgovinu i posredovanje, OIB 08742772542, Ilirska 60A,31000 Osijek</item>
      <item>FINA RC OSIJEK, OIB 85821130368</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08742772542</item>
      <item>, OIB 85821130368</item>
    </izvorni_sadrzaj>
    <derivirana_varijabla naziv="DomainObject.Predmet.SudioniciListNazivOIB_1">
      <item>, OIB 08742772542</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Kata Rašić, OIB 84450283675, S. S. Kranjčevića 31 Vinkovci</item>
      <item>Kata Rašić, OIB 84450283675, S. S. Kranjčevića 31 Vinkovci</item>
    </izvorni_sadrzaj>
    <derivirana_varijabla naziv="DomainObject.Predmet.StecajniUpraviteljiListAddressOIB_1">
      <item>Kata Rašić, OIB 84450283675, S. S. Kranjčevića 31 Vinkovci</item>
      <item>Kata Rašić, OIB 84450283675, S. S. Kranjčevića 31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5F4FAF-33D6-4780-A3A2-533AC96EDD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1771</properties:Words>
  <properties:Characters>9447</properties:Characters>
  <properties:Lines>276</properties:Lines>
  <properties:Paragraphs>80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11545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2016-05-31T07:14:00Z</dcterms:created>
  <dc:creator>dsekulic</dc:creator>
  <cp:lastModifiedBy>Danijela Sekulić</cp:lastModifiedBy>
  <cp:lastPrinted>2016-05-31T07:08:00Z</cp:lastPrinted>
  <dcterms:modified xmlns:xsi="http://www.w3.org/2001/XMLSchema-instance" xsi:type="dcterms:W3CDTF">2016-05-31T07:15:00Z</dcterms:modified>
  <cp:revision>3</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6</vt:i4>
  </prop:property>
</prop:Properties>
</file>