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70bd" w14:paraId="b6370bd" w:rsidRDefault="00D90282" w:rsidP="00D90282" w:rsidR="00614146" w:rsidRPr="00332839">
      <w:pPr>
        <w:jc w:val="center"/>
        <w15:collapsed w:val="false"/>
        <w:rPr>
          <w:rFonts w:cs="Times New Roman" w:hAnsi="Times New Roman" w:ascii="Times New Roman"/>
          <w:b/>
        </w:rPr>
      </w:pPr>
      <w:bookmarkStart w:name="_GoBack" w:id="0"/>
      <w:bookmarkEnd w:id="0"/>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r>
      <w:r w:rsidRPr="00332839">
        <w:rPr>
          <w:rFonts w:cs="Times New Roman" w:hAnsi="Times New Roman" w:ascii="Times New Roman"/>
          <w:b/>
        </w:rPr>
        <w:tab/>
        <w:t xml:space="preserve">          Posl.br. 7. St. </w:t>
      </w:r>
      <w:r w:rsidR="004F35D2" w:rsidRPr="00332839">
        <w:rPr>
          <w:rFonts w:cs="Times New Roman" w:hAnsi="Times New Roman" w:ascii="Times New Roman"/>
          <w:b/>
        </w:rPr>
        <w:t>619</w:t>
      </w:r>
      <w:r w:rsidRPr="00332839">
        <w:rPr>
          <w:rFonts w:cs="Times New Roman" w:hAnsi="Times New Roman" w:ascii="Times New Roman"/>
          <w:b/>
        </w:rPr>
        <w:t>/17</w:t>
      </w:r>
    </w:p>
    <w:p w:rsidRDefault="00614146" w:rsidP="00A95F64" w:rsidR="00614146" w:rsidRPr="00332839">
      <w:pPr>
        <w:ind w:firstLine="708" w:left="708"/>
        <w:rPr>
          <w:rFonts w:cs="Times New Roman" w:hAnsi="Times New Roman" w:ascii="Times New Roman"/>
          <w:color w:val="000000"/>
        </w:rPr>
      </w:pPr>
      <w:r w:rsidRPr="00332839">
        <w:rPr>
          <w:rFonts w:cs="Times New Roman" w:hAnsi="Times New Roman" w:ascii="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90282" w:rsidP="00614146" w:rsidR="00614146" w:rsidRPr="00332839">
      <w:pPr>
        <w:spacing w:after="0"/>
        <w:rPr>
          <w:rFonts w:cs="Times New Roman" w:hAnsi="Times New Roman" w:ascii="Times New Roman"/>
          <w:b/>
        </w:rPr>
      </w:pPr>
      <w:r w:rsidRPr="00332839">
        <w:rPr>
          <w:rFonts w:cs="Times New Roman" w:hAnsi="Times New Roman" w:ascii="Times New Roman"/>
          <w:color w:val="000000"/>
        </w:rPr>
        <w:t xml:space="preserve">     </w:t>
      </w:r>
      <w:r w:rsidR="00614146" w:rsidRPr="00332839">
        <w:rPr>
          <w:rFonts w:cs="Times New Roman" w:hAnsi="Times New Roman" w:ascii="Times New Roman"/>
          <w:b/>
        </w:rPr>
        <w:t>REPUBLIKA HRVATSKA</w:t>
      </w:r>
    </w:p>
    <w:p w:rsidRDefault="00614146" w:rsidP="00614146" w:rsidR="00614146" w:rsidRPr="00332839">
      <w:pPr>
        <w:spacing w:after="0"/>
        <w:rPr>
          <w:rFonts w:cs="Times New Roman" w:hAnsi="Times New Roman" w:ascii="Times New Roman"/>
          <w:b/>
        </w:rPr>
      </w:pPr>
      <w:r w:rsidRPr="00332839">
        <w:rPr>
          <w:rFonts w:cs="Times New Roman" w:hAnsi="Times New Roman" w:ascii="Times New Roman"/>
          <w:b/>
        </w:rPr>
        <w:t xml:space="preserve">     TRGOVAČKI SUD U SPLITU</w:t>
      </w:r>
    </w:p>
    <w:p w:rsidRDefault="00D90282" w:rsidP="00614146" w:rsidR="00614146" w:rsidRPr="00332839">
      <w:pPr>
        <w:spacing w:after="0"/>
        <w:rPr>
          <w:rFonts w:cs="Times New Roman" w:hAnsi="Times New Roman" w:ascii="Times New Roman"/>
          <w:b/>
        </w:rPr>
      </w:pPr>
      <w:r w:rsidRPr="00332839">
        <w:rPr>
          <w:rFonts w:cs="Times New Roman" w:hAnsi="Times New Roman" w:ascii="Times New Roman"/>
          <w:b/>
        </w:rPr>
        <w:t xml:space="preserve">     </w:t>
      </w:r>
      <w:r w:rsidR="00D2617E" w:rsidRPr="00332839">
        <w:rPr>
          <w:rFonts w:cs="Times New Roman" w:hAnsi="Times New Roman" w:ascii="Times New Roman"/>
          <w:b/>
        </w:rPr>
        <w:t>Sukoišanska 6, Split</w:t>
      </w:r>
      <w:r w:rsidR="00FD421E" w:rsidRPr="00332839">
        <w:rPr>
          <w:rFonts w:cs="Times New Roman" w:hAnsi="Times New Roman" w:ascii="Times New Roman"/>
          <w:b/>
        </w:rPr>
        <w:t xml:space="preserve"> </w:t>
      </w:r>
    </w:p>
    <w:p w:rsidRDefault="00D90282" w:rsidP="006470DA" w:rsidR="00D90282" w:rsidRPr="00332839">
      <w:pPr>
        <w:spacing w:lineRule="auto" w:line="240" w:after="0"/>
        <w:jc w:val="both"/>
        <w:rPr>
          <w:rFonts w:cs="Times New Roman" w:hAnsi="Times New Roman" w:ascii="Times New Roman"/>
        </w:rPr>
      </w:pPr>
    </w:p>
    <w:p w:rsidRDefault="00FC7E37" w:rsidP="00DD55DC" w:rsidR="00F860AD" w:rsidRPr="00332839">
      <w:pPr>
        <w:spacing w:lineRule="auto" w:line="240" w:after="0"/>
        <w:jc w:val="center"/>
        <w:rPr>
          <w:rFonts w:cs="Times New Roman" w:hAnsi="Times New Roman" w:ascii="Times New Roman"/>
          <w:b/>
        </w:rPr>
      </w:pPr>
      <w:r w:rsidRPr="00332839">
        <w:rPr>
          <w:rFonts w:cs="Times New Roman" w:hAnsi="Times New Roman" w:ascii="Times New Roman"/>
          <w:b/>
        </w:rPr>
        <w:t xml:space="preserve">REPUBLIKA  </w:t>
      </w:r>
      <w:r w:rsidR="00DD55DC" w:rsidRPr="00332839">
        <w:rPr>
          <w:rFonts w:cs="Times New Roman" w:hAnsi="Times New Roman" w:ascii="Times New Roman"/>
          <w:b/>
        </w:rPr>
        <w:t xml:space="preserve"> </w:t>
      </w:r>
      <w:r w:rsidRPr="00332839">
        <w:rPr>
          <w:rFonts w:cs="Times New Roman" w:hAnsi="Times New Roman" w:ascii="Times New Roman"/>
          <w:b/>
        </w:rPr>
        <w:t>HRVATSKA</w:t>
      </w:r>
    </w:p>
    <w:p w:rsidRDefault="00C62634" w:rsidP="006470DA" w:rsidR="00C62634" w:rsidRPr="00332839">
      <w:pPr>
        <w:spacing w:lineRule="auto" w:line="240" w:after="0"/>
        <w:jc w:val="center"/>
        <w:rPr>
          <w:rFonts w:cs="Times New Roman" w:hAnsi="Times New Roman" w:ascii="Times New Roman"/>
          <w:b/>
        </w:rPr>
      </w:pPr>
      <w:r w:rsidRPr="00332839">
        <w:rPr>
          <w:rFonts w:cs="Times New Roman" w:hAnsi="Times New Roman" w:ascii="Times New Roman"/>
          <w:b/>
        </w:rPr>
        <w:t>R J E Š E N J E</w:t>
      </w:r>
    </w:p>
    <w:p w:rsidRDefault="00C62634" w:rsidP="006470DA" w:rsidR="00C62634" w:rsidRPr="00332839">
      <w:pPr>
        <w:spacing w:lineRule="auto" w:line="240" w:after="0"/>
        <w:jc w:val="both"/>
        <w:rPr>
          <w:rFonts w:cs="Times New Roman" w:hAnsi="Times New Roman" w:ascii="Times New Roman"/>
        </w:rPr>
      </w:pPr>
    </w:p>
    <w:p w:rsidRDefault="00E36167" w:rsidP="00D90282" w:rsidR="004B45FE" w:rsidRPr="00332839">
      <w:pPr>
        <w:spacing w:lineRule="auto" w:line="240" w:after="0"/>
        <w:ind w:firstLine="708"/>
        <w:jc w:val="both"/>
        <w:rPr>
          <w:rFonts w:cs="Times New Roman" w:hAnsi="Times New Roman" w:ascii="Times New Roman"/>
        </w:rPr>
      </w:pPr>
      <w:r w:rsidRPr="00332839">
        <w:rPr>
          <w:rFonts w:cs="Times New Roman" w:hAnsi="Times New Roman" w:ascii="Times New Roman"/>
        </w:rPr>
        <w:t>Trgovački sud u Splitu</w:t>
      </w:r>
      <w:r w:rsidR="00C62634" w:rsidRPr="00332839">
        <w:rPr>
          <w:rFonts w:cs="Times New Roman" w:hAnsi="Times New Roman" w:ascii="Times New Roman"/>
        </w:rPr>
        <w:t xml:space="preserve">, </w:t>
      </w:r>
      <w:r w:rsidR="00FD421E" w:rsidRPr="00332839">
        <w:rPr>
          <w:rFonts w:cs="Times New Roman" w:hAnsi="Times New Roman" w:ascii="Times New Roman"/>
        </w:rPr>
        <w:t xml:space="preserve"> </w:t>
      </w:r>
      <w:r w:rsidR="00C62634" w:rsidRPr="00332839">
        <w:rPr>
          <w:rFonts w:cs="Times New Roman" w:hAnsi="Times New Roman" w:ascii="Times New Roman"/>
        </w:rPr>
        <w:t>u ime Republike Hrvatske, po sucu tog suda</w:t>
      </w:r>
      <w:r w:rsidR="00B865EB" w:rsidRPr="00332839">
        <w:rPr>
          <w:rFonts w:cs="Times New Roman" w:hAnsi="Times New Roman" w:ascii="Times New Roman"/>
        </w:rPr>
        <w:t xml:space="preserve"> Diani Butigan Granić</w:t>
      </w:r>
      <w:r w:rsidR="00C62634" w:rsidRPr="00332839">
        <w:rPr>
          <w:rFonts w:cs="Times New Roman" w:hAnsi="Times New Roman" w:ascii="Times New Roman"/>
        </w:rPr>
        <w:t>, kao stečajnom sucu, u postupku nad dužnikom</w:t>
      </w:r>
      <w:r w:rsidR="00D2617E" w:rsidRPr="00332839">
        <w:rPr>
          <w:rFonts w:cs="Times New Roman" w:hAnsi="Times New Roman" w:ascii="Times New Roman"/>
        </w:rPr>
        <w:t xml:space="preserve"> </w:t>
      </w:r>
      <w:r w:rsidR="00287F94" w:rsidRPr="00332839">
        <w:rPr>
          <w:rFonts w:cs="Times New Roman" w:hAnsi="Times New Roman" w:ascii="Times New Roman"/>
        </w:rPr>
        <w:t>DORIAN  d.o.o., Kaštel Sućurac, Dr. Franje Tuđmana 242, OIB: 85311700357</w:t>
      </w:r>
      <w:r w:rsidR="00D90282" w:rsidRPr="00332839">
        <w:rPr>
          <w:rFonts w:cs="Times New Roman" w:hAnsi="Times New Roman" w:ascii="Times New Roman"/>
        </w:rPr>
        <w:t xml:space="preserve">, dana </w:t>
      </w:r>
      <w:r w:rsidR="00287F94" w:rsidRPr="00332839">
        <w:rPr>
          <w:rFonts w:cs="Times New Roman" w:hAnsi="Times New Roman" w:ascii="Times New Roman"/>
        </w:rPr>
        <w:t>08</w:t>
      </w:r>
      <w:r w:rsidR="00D2617E" w:rsidRPr="00332839">
        <w:rPr>
          <w:rFonts w:cs="Times New Roman" w:hAnsi="Times New Roman" w:ascii="Times New Roman"/>
        </w:rPr>
        <w:t xml:space="preserve">. </w:t>
      </w:r>
      <w:r w:rsidR="00287F94" w:rsidRPr="00332839">
        <w:rPr>
          <w:rFonts w:cs="Times New Roman" w:hAnsi="Times New Roman" w:ascii="Times New Roman"/>
        </w:rPr>
        <w:t>kolovoza</w:t>
      </w:r>
      <w:r w:rsidR="00D90282" w:rsidRPr="00332839">
        <w:rPr>
          <w:rFonts w:cs="Times New Roman" w:hAnsi="Times New Roman" w:ascii="Times New Roman"/>
        </w:rPr>
        <w:t xml:space="preserve"> 2018</w:t>
      </w:r>
      <w:r w:rsidR="00D2617E" w:rsidRPr="00332839">
        <w:rPr>
          <w:rFonts w:cs="Times New Roman" w:hAnsi="Times New Roman" w:ascii="Times New Roman"/>
        </w:rPr>
        <w:t>.g.</w:t>
      </w:r>
    </w:p>
    <w:p w:rsidRDefault="00D90282" w:rsidP="006470DA" w:rsidR="00D90282" w:rsidRPr="00332839">
      <w:pPr>
        <w:spacing w:lineRule="auto" w:line="240" w:after="0"/>
        <w:jc w:val="both"/>
        <w:rPr>
          <w:rFonts w:cs="Times New Roman" w:hAnsi="Times New Roman" w:ascii="Times New Roman"/>
        </w:rPr>
      </w:pPr>
    </w:p>
    <w:p w:rsidRDefault="00C62634" w:rsidP="006470DA" w:rsidR="00C62634" w:rsidRPr="00332839">
      <w:pPr>
        <w:spacing w:lineRule="auto" w:line="240" w:after="0"/>
        <w:ind w:left="3540"/>
        <w:jc w:val="both"/>
        <w:rPr>
          <w:rFonts w:cs="Times New Roman" w:hAnsi="Times New Roman" w:ascii="Times New Roman"/>
          <w:b/>
        </w:rPr>
      </w:pPr>
      <w:r w:rsidRPr="00332839">
        <w:rPr>
          <w:rFonts w:cs="Times New Roman" w:hAnsi="Times New Roman" w:ascii="Times New Roman"/>
          <w:b/>
        </w:rPr>
        <w:t>r i j e š i o    j e</w:t>
      </w:r>
    </w:p>
    <w:p w:rsidRDefault="00D90282" w:rsidP="006470DA" w:rsidR="00D90282" w:rsidRPr="00332839">
      <w:pPr>
        <w:spacing w:lineRule="auto" w:line="240" w:after="0"/>
        <w:jc w:val="both"/>
        <w:rPr>
          <w:rFonts w:cs="Times New Roman" w:hAnsi="Times New Roman" w:ascii="Times New Roman"/>
        </w:rPr>
      </w:pPr>
    </w:p>
    <w:p w:rsidRDefault="00E311AB" w:rsidP="00D90282" w:rsidR="00FC214D" w:rsidRPr="00332839">
      <w:pPr>
        <w:spacing w:lineRule="auto" w:line="240" w:after="0"/>
        <w:jc w:val="both"/>
        <w:rPr>
          <w:rFonts w:cs="Times New Roman" w:hAnsi="Times New Roman" w:ascii="Times New Roman"/>
        </w:rPr>
      </w:pPr>
      <w:r w:rsidRPr="00332839">
        <w:rPr>
          <w:rFonts w:cs="Times New Roman" w:hAnsi="Times New Roman" w:ascii="Times New Roman"/>
          <w:b/>
        </w:rPr>
        <w:t xml:space="preserve">              </w:t>
      </w:r>
      <w:r w:rsidR="00C62634" w:rsidRPr="00332839">
        <w:rPr>
          <w:rFonts w:cs="Times New Roman" w:hAnsi="Times New Roman" w:ascii="Times New Roman"/>
        </w:rPr>
        <w:t>Obustavlja se postupak nad dužnikom</w:t>
      </w:r>
      <w:r w:rsidR="00F37E34" w:rsidRPr="00332839">
        <w:rPr>
          <w:rFonts w:cs="Times New Roman" w:hAnsi="Times New Roman" w:ascii="Times New Roman"/>
        </w:rPr>
        <w:t xml:space="preserve"> </w:t>
      </w:r>
      <w:r w:rsidR="00287F94" w:rsidRPr="00332839">
        <w:rPr>
          <w:rFonts w:cs="Times New Roman" w:hAnsi="Times New Roman" w:ascii="Times New Roman"/>
        </w:rPr>
        <w:t>DORIAN  d.o.o., Kaštel Sućurac, Dr. Franje Tuđmana 242, OIB: 85311700357</w:t>
      </w:r>
      <w:r w:rsidR="00D90282" w:rsidRPr="00332839">
        <w:rPr>
          <w:rFonts w:cs="Times New Roman" w:hAnsi="Times New Roman" w:ascii="Times New Roman"/>
        </w:rPr>
        <w:t>.</w:t>
      </w:r>
    </w:p>
    <w:p w:rsidRDefault="00D90282" w:rsidP="00D90282" w:rsidR="00D90282" w:rsidRPr="00332839">
      <w:pPr>
        <w:spacing w:lineRule="auto" w:line="240" w:after="0"/>
        <w:jc w:val="both"/>
        <w:rPr>
          <w:rFonts w:cs="Times New Roman" w:hAnsi="Times New Roman" w:ascii="Times New Roman"/>
        </w:rPr>
      </w:pPr>
    </w:p>
    <w:p w:rsidRDefault="00C62634" w:rsidP="00D90282" w:rsidR="00C62634" w:rsidRPr="00332839">
      <w:pPr>
        <w:spacing w:lineRule="auto" w:line="240" w:after="0"/>
        <w:ind w:firstLine="708" w:left="2832"/>
        <w:jc w:val="both"/>
        <w:rPr>
          <w:rFonts w:cs="Times New Roman" w:hAnsi="Times New Roman" w:ascii="Times New Roman"/>
          <w:b/>
        </w:rPr>
      </w:pPr>
      <w:r w:rsidRPr="00332839">
        <w:rPr>
          <w:rFonts w:cs="Times New Roman" w:hAnsi="Times New Roman" w:ascii="Times New Roman"/>
          <w:b/>
        </w:rPr>
        <w:t>Obrazloženje</w:t>
      </w:r>
    </w:p>
    <w:p w:rsidRDefault="00D90282" w:rsidP="006470DA" w:rsidR="00D90282" w:rsidRPr="00332839">
      <w:pPr>
        <w:spacing w:lineRule="auto" w:line="240" w:after="0"/>
        <w:jc w:val="both"/>
        <w:rPr>
          <w:rFonts w:cs="Times New Roman" w:hAnsi="Times New Roman" w:ascii="Times New Roman"/>
          <w:b/>
        </w:rPr>
      </w:pPr>
    </w:p>
    <w:p w:rsidRDefault="00C62634" w:rsidP="00FD421E" w:rsidR="00B41057" w:rsidRPr="00332839">
      <w:pPr>
        <w:spacing w:lineRule="auto" w:line="240" w:after="0"/>
        <w:ind w:firstLine="708"/>
        <w:jc w:val="both"/>
        <w:rPr>
          <w:rFonts w:cs="Times New Roman" w:hAnsi="Times New Roman" w:ascii="Times New Roman"/>
        </w:rPr>
      </w:pPr>
      <w:r w:rsidRPr="00332839">
        <w:rPr>
          <w:rFonts w:cs="Times New Roman" w:hAnsi="Times New Roman" w:ascii="Times New Roman"/>
        </w:rPr>
        <w:t>Predlagatelj</w:t>
      </w:r>
      <w:r w:rsidR="007010FF" w:rsidRPr="00332839">
        <w:rPr>
          <w:rFonts w:cs="Times New Roman" w:hAnsi="Times New Roman" w:ascii="Times New Roman"/>
        </w:rPr>
        <w:t xml:space="preserve">  FINA</w:t>
      </w:r>
      <w:r w:rsidRPr="00332839">
        <w:rPr>
          <w:rFonts w:cs="Times New Roman" w:hAnsi="Times New Roman" w:ascii="Times New Roman"/>
        </w:rPr>
        <w:t xml:space="preserve"> je </w:t>
      </w:r>
      <w:r w:rsidR="00B41057" w:rsidRPr="00332839">
        <w:rPr>
          <w:rFonts w:cs="Times New Roman" w:hAnsi="Times New Roman" w:ascii="Times New Roman"/>
        </w:rPr>
        <w:t>u</w:t>
      </w:r>
      <w:r w:rsidR="00BA6A08" w:rsidRPr="00332839">
        <w:rPr>
          <w:rFonts w:cs="Times New Roman" w:hAnsi="Times New Roman" w:ascii="Times New Roman"/>
        </w:rPr>
        <w:t xml:space="preserve"> prijedlogu</w:t>
      </w:r>
      <w:r w:rsidR="00B41057" w:rsidRPr="00332839">
        <w:rPr>
          <w:rFonts w:cs="Times New Roman" w:hAnsi="Times New Roman" w:ascii="Times New Roman"/>
        </w:rPr>
        <w:t xml:space="preserve"> predano</w:t>
      </w:r>
      <w:r w:rsidRPr="00332839">
        <w:rPr>
          <w:rFonts w:cs="Times New Roman" w:hAnsi="Times New Roman" w:ascii="Times New Roman"/>
        </w:rPr>
        <w:t>m Trgovačkom sudu u Splitu,</w:t>
      </w:r>
      <w:r w:rsidR="00FD421E" w:rsidRPr="00332839">
        <w:rPr>
          <w:rFonts w:cs="Times New Roman" w:hAnsi="Times New Roman" w:ascii="Times New Roman"/>
        </w:rPr>
        <w:t xml:space="preserve"> </w:t>
      </w:r>
      <w:r w:rsidR="00A30B78" w:rsidRPr="00332839">
        <w:rPr>
          <w:rFonts w:cs="Times New Roman" w:hAnsi="Times New Roman" w:ascii="Times New Roman"/>
        </w:rPr>
        <w:t xml:space="preserve">dana </w:t>
      </w:r>
      <w:r w:rsidR="004F35D2" w:rsidRPr="00332839">
        <w:rPr>
          <w:rFonts w:cs="Times New Roman" w:hAnsi="Times New Roman" w:ascii="Times New Roman"/>
        </w:rPr>
        <w:t>05</w:t>
      </w:r>
      <w:r w:rsidRPr="00332839">
        <w:rPr>
          <w:rFonts w:cs="Times New Roman" w:hAnsi="Times New Roman" w:ascii="Times New Roman"/>
        </w:rPr>
        <w:t xml:space="preserve">. </w:t>
      </w:r>
      <w:r w:rsidR="004F35D2" w:rsidRPr="00332839">
        <w:rPr>
          <w:rFonts w:cs="Times New Roman" w:hAnsi="Times New Roman" w:ascii="Times New Roman"/>
        </w:rPr>
        <w:t>lipnja</w:t>
      </w:r>
      <w:r w:rsidR="00D224C7" w:rsidRPr="00332839">
        <w:rPr>
          <w:rFonts w:cs="Times New Roman" w:hAnsi="Times New Roman" w:ascii="Times New Roman"/>
        </w:rPr>
        <w:t xml:space="preserve"> 2017</w:t>
      </w:r>
      <w:r w:rsidR="00B41057" w:rsidRPr="00332839">
        <w:rPr>
          <w:rFonts w:cs="Times New Roman" w:hAnsi="Times New Roman" w:ascii="Times New Roman"/>
        </w:rPr>
        <w:t xml:space="preserve">. godine predložio </w:t>
      </w:r>
      <w:r w:rsidR="00BA6A08" w:rsidRPr="00332839">
        <w:rPr>
          <w:rFonts w:cs="Times New Roman" w:hAnsi="Times New Roman" w:ascii="Times New Roman"/>
        </w:rPr>
        <w:t>otvaranje stečajnog postupka nad dužnikom</w:t>
      </w:r>
      <w:r w:rsidR="00B756BA" w:rsidRPr="00332839">
        <w:rPr>
          <w:rFonts w:cs="Times New Roman" w:hAnsi="Times New Roman" w:ascii="Times New Roman"/>
        </w:rPr>
        <w:t xml:space="preserve"> </w:t>
      </w:r>
      <w:r w:rsidR="00332839" w:rsidRPr="00332839">
        <w:rPr>
          <w:rFonts w:cs="Times New Roman" w:hAnsi="Times New Roman" w:ascii="Times New Roman"/>
        </w:rPr>
        <w:t>DORIAN  d.o.o., Kaštel Sućurac, Dr. Franje Tuđmana 242, OIB: 85311700357</w:t>
      </w:r>
      <w:r w:rsidR="00FD421E" w:rsidRPr="00332839">
        <w:rPr>
          <w:rFonts w:cs="Times New Roman" w:hAnsi="Times New Roman" w:ascii="Times New Roman"/>
        </w:rPr>
        <w:t xml:space="preserve">. </w:t>
      </w:r>
      <w:r w:rsidR="00B41057" w:rsidRPr="00332839">
        <w:rPr>
          <w:rFonts w:cs="Times New Roman" w:hAnsi="Times New Roman" w:ascii="Times New Roman"/>
        </w:rPr>
        <w:t xml:space="preserve">Rješenjem ovog suda gornji poslovni broj od </w:t>
      </w:r>
      <w:r w:rsidR="0098112F" w:rsidRPr="00332839">
        <w:rPr>
          <w:rFonts w:cs="Times New Roman" w:hAnsi="Times New Roman" w:ascii="Times New Roman"/>
        </w:rPr>
        <w:t>20</w:t>
      </w:r>
      <w:r w:rsidR="001F70BE" w:rsidRPr="00332839">
        <w:rPr>
          <w:rFonts w:cs="Times New Roman" w:hAnsi="Times New Roman" w:ascii="Times New Roman"/>
        </w:rPr>
        <w:t xml:space="preserve">. </w:t>
      </w:r>
      <w:r w:rsidR="0098112F" w:rsidRPr="00332839">
        <w:rPr>
          <w:rFonts w:cs="Times New Roman" w:hAnsi="Times New Roman" w:ascii="Times New Roman"/>
        </w:rPr>
        <w:t>lipnja 2018</w:t>
      </w:r>
      <w:r w:rsidR="00B41057" w:rsidRPr="00332839">
        <w:rPr>
          <w:rFonts w:cs="Times New Roman" w:hAnsi="Times New Roman" w:ascii="Times New Roman"/>
        </w:rPr>
        <w:t xml:space="preserve">. godine pokrenut </w:t>
      </w:r>
      <w:r w:rsidR="00BA6A08" w:rsidRPr="00332839">
        <w:rPr>
          <w:rFonts w:cs="Times New Roman" w:hAnsi="Times New Roman" w:ascii="Times New Roman"/>
        </w:rPr>
        <w:t>je prethodni postupka nad dužnikom</w:t>
      </w:r>
      <w:r w:rsidR="00B41057" w:rsidRPr="00332839">
        <w:rPr>
          <w:rFonts w:cs="Times New Roman" w:hAnsi="Times New Roman" w:ascii="Times New Roman"/>
        </w:rPr>
        <w:t>.</w:t>
      </w:r>
    </w:p>
    <w:p w:rsidRDefault="00FD421E" w:rsidP="00FD421E" w:rsidR="00FD421E" w:rsidRPr="00332839">
      <w:pPr>
        <w:spacing w:lineRule="auto" w:line="240" w:after="0"/>
        <w:ind w:firstLine="708"/>
        <w:jc w:val="both"/>
        <w:rPr>
          <w:rFonts w:cs="Times New Roman" w:hAnsi="Times New Roman" w:ascii="Times New Roman"/>
        </w:rPr>
      </w:pPr>
    </w:p>
    <w:p w:rsidRDefault="00B41057" w:rsidP="006470DA" w:rsidR="002B78F5" w:rsidRPr="00332839">
      <w:pPr>
        <w:jc w:val="both"/>
        <w:rPr>
          <w:rFonts w:cs="Times New Roman" w:hAnsi="Times New Roman" w:ascii="Times New Roman"/>
        </w:rPr>
      </w:pPr>
      <w:r w:rsidRPr="00332839">
        <w:rPr>
          <w:rFonts w:cs="Times New Roman" w:hAnsi="Times New Roman" w:ascii="Times New Roman"/>
        </w:rPr>
        <w:t xml:space="preserve">              </w:t>
      </w:r>
      <w:r w:rsidR="002B78F5" w:rsidRPr="00332839">
        <w:rPr>
          <w:rFonts w:cs="Times New Roman" w:hAnsi="Times New Roman" w:ascii="Times New Roman"/>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332839">
      <w:pPr>
        <w:ind w:firstLine="720"/>
        <w:jc w:val="both"/>
        <w:rPr>
          <w:rFonts w:cs="Times New Roman" w:hAnsi="Times New Roman" w:ascii="Times New Roman"/>
        </w:rPr>
      </w:pPr>
      <w:r w:rsidRPr="00332839">
        <w:rPr>
          <w:rFonts w:cs="Times New Roman" w:hAnsi="Times New Roman" w:ascii="Times New Roman"/>
        </w:rPr>
        <w:t>D</w:t>
      </w:r>
      <w:r w:rsidR="00E311AB" w:rsidRPr="00332839">
        <w:rPr>
          <w:rFonts w:cs="Times New Roman" w:hAnsi="Times New Roman" w:ascii="Times New Roman"/>
        </w:rPr>
        <w:t>a</w:t>
      </w:r>
      <w:r w:rsidR="00AF6309" w:rsidRPr="00332839">
        <w:rPr>
          <w:rFonts w:cs="Times New Roman" w:hAnsi="Times New Roman" w:ascii="Times New Roman"/>
        </w:rPr>
        <w:t xml:space="preserve">na </w:t>
      </w:r>
      <w:r w:rsidR="0098112F" w:rsidRPr="00332839">
        <w:rPr>
          <w:rFonts w:cs="Times New Roman" w:hAnsi="Times New Roman" w:ascii="Times New Roman"/>
        </w:rPr>
        <w:t>7</w:t>
      </w:r>
      <w:r w:rsidR="004F65F5" w:rsidRPr="00332839">
        <w:rPr>
          <w:rFonts w:cs="Times New Roman" w:hAnsi="Times New Roman" w:ascii="Times New Roman"/>
        </w:rPr>
        <w:t>.</w:t>
      </w:r>
      <w:r w:rsidR="00BA6A08" w:rsidRPr="00332839">
        <w:rPr>
          <w:rFonts w:cs="Times New Roman" w:hAnsi="Times New Roman" w:ascii="Times New Roman"/>
        </w:rPr>
        <w:t xml:space="preserve"> </w:t>
      </w:r>
      <w:r w:rsidR="0098112F" w:rsidRPr="00332839">
        <w:rPr>
          <w:rFonts w:cs="Times New Roman" w:hAnsi="Times New Roman" w:ascii="Times New Roman"/>
        </w:rPr>
        <w:t>kolovoza</w:t>
      </w:r>
      <w:r w:rsidR="00D224C7" w:rsidRPr="00332839">
        <w:rPr>
          <w:rFonts w:cs="Times New Roman" w:hAnsi="Times New Roman" w:ascii="Times New Roman"/>
        </w:rPr>
        <w:t xml:space="preserve"> 2018</w:t>
      </w:r>
      <w:r w:rsidR="00BA6A08" w:rsidRPr="00332839">
        <w:rPr>
          <w:rFonts w:cs="Times New Roman" w:hAnsi="Times New Roman" w:ascii="Times New Roman"/>
        </w:rPr>
        <w:t xml:space="preserve">. godine </w:t>
      </w:r>
      <w:r w:rsidR="002B78F5" w:rsidRPr="00332839">
        <w:rPr>
          <w:rFonts w:cs="Times New Roman" w:hAnsi="Times New Roman" w:ascii="Times New Roman"/>
        </w:rPr>
        <w:t xml:space="preserve"> z</w:t>
      </w:r>
      <w:r w:rsidR="00B41057" w:rsidRPr="00332839">
        <w:rPr>
          <w:rFonts w:cs="Times New Roman" w:hAnsi="Times New Roman" w:ascii="Times New Roman"/>
        </w:rPr>
        <w:t>aprimljena je potvr</w:t>
      </w:r>
      <w:r w:rsidRPr="00332839">
        <w:rPr>
          <w:rFonts w:cs="Times New Roman" w:hAnsi="Times New Roman" w:ascii="Times New Roman"/>
        </w:rPr>
        <w:t xml:space="preserve">da FINE od </w:t>
      </w:r>
      <w:r w:rsidR="00882649">
        <w:rPr>
          <w:rFonts w:cs="Times New Roman" w:hAnsi="Times New Roman" w:ascii="Times New Roman"/>
        </w:rPr>
        <w:t>02</w:t>
      </w:r>
      <w:r w:rsidR="00BA6A08" w:rsidRPr="00332839">
        <w:rPr>
          <w:rFonts w:cs="Times New Roman" w:hAnsi="Times New Roman" w:ascii="Times New Roman"/>
        </w:rPr>
        <w:t xml:space="preserve">. </w:t>
      </w:r>
      <w:r w:rsidR="00882649">
        <w:rPr>
          <w:rFonts w:cs="Times New Roman" w:hAnsi="Times New Roman" w:ascii="Times New Roman"/>
        </w:rPr>
        <w:t>kolovoza</w:t>
      </w:r>
      <w:r w:rsidR="00D224C7" w:rsidRPr="00332839">
        <w:rPr>
          <w:rFonts w:cs="Times New Roman" w:hAnsi="Times New Roman" w:ascii="Times New Roman"/>
        </w:rPr>
        <w:t xml:space="preserve"> 2018</w:t>
      </w:r>
      <w:r w:rsidR="00B41057" w:rsidRPr="00332839">
        <w:rPr>
          <w:rFonts w:cs="Times New Roman" w:hAnsi="Times New Roman" w:ascii="Times New Roman"/>
        </w:rPr>
        <w:t xml:space="preserve">.g. </w:t>
      </w:r>
      <w:r w:rsidR="0098112F" w:rsidRPr="00332839">
        <w:rPr>
          <w:rFonts w:cs="Times New Roman" w:hAnsi="Times New Roman" w:ascii="Times New Roman"/>
        </w:rPr>
        <w:t>iz koje je vidljivo da dužnik ne</w:t>
      </w:r>
      <w:r w:rsidR="002B78F5" w:rsidRPr="00332839">
        <w:rPr>
          <w:rFonts w:cs="Times New Roman" w:hAnsi="Times New Roman" w:ascii="Times New Roman"/>
        </w:rPr>
        <w:t>ma evidentirane neizvršne osnove za plaćanje</w:t>
      </w:r>
      <w:r w:rsidR="0098112F" w:rsidRPr="00332839">
        <w:rPr>
          <w:rFonts w:cs="Times New Roman" w:hAnsi="Times New Roman" w:ascii="Times New Roman"/>
        </w:rPr>
        <w:t xml:space="preserve">. </w:t>
      </w:r>
    </w:p>
    <w:p w:rsidRDefault="002B78F5" w:rsidP="00E36167" w:rsidR="002B78F5" w:rsidRPr="00332839">
      <w:pPr>
        <w:ind w:firstLine="720"/>
        <w:jc w:val="both"/>
        <w:rPr>
          <w:rFonts w:cs="Times New Roman" w:hAnsi="Times New Roman" w:ascii="Times New Roman"/>
        </w:rPr>
      </w:pPr>
      <w:r w:rsidRPr="00332839">
        <w:rPr>
          <w:rFonts w:cs="Times New Roman" w:hAnsi="Times New Roman" w:ascii="Times New Roman"/>
        </w:rPr>
        <w:t>Temeljem čl. 128. st. 9. SZ, ako dužnik do završetka prethodnog postupka postane sposoban za plaćanje, sud će postupak obustaviti, p</w:t>
      </w:r>
      <w:r w:rsidR="00B41057" w:rsidRPr="00332839">
        <w:rPr>
          <w:rFonts w:cs="Times New Roman" w:hAnsi="Times New Roman" w:ascii="Times New Roman"/>
        </w:rPr>
        <w:t xml:space="preserve">a je stoga odlučeno kao u </w:t>
      </w:r>
      <w:r w:rsidRPr="00332839">
        <w:rPr>
          <w:rFonts w:cs="Times New Roman" w:hAnsi="Times New Roman" w:ascii="Times New Roman"/>
        </w:rPr>
        <w:t xml:space="preserve"> izre</w:t>
      </w:r>
      <w:r w:rsidR="00B41057" w:rsidRPr="00332839">
        <w:rPr>
          <w:rFonts w:cs="Times New Roman" w:hAnsi="Times New Roman" w:ascii="Times New Roman"/>
        </w:rPr>
        <w:t xml:space="preserve">ci </w:t>
      </w:r>
      <w:r w:rsidRPr="00332839">
        <w:rPr>
          <w:rFonts w:cs="Times New Roman" w:hAnsi="Times New Roman" w:ascii="Times New Roman"/>
        </w:rPr>
        <w:t>rješenja.</w:t>
      </w:r>
    </w:p>
    <w:p w:rsidRDefault="00D35A17" w:rsidP="006470DA" w:rsidR="00E36167" w:rsidRPr="00332839">
      <w:pPr>
        <w:spacing w:lineRule="auto" w:line="240" w:after="0"/>
        <w:jc w:val="both"/>
        <w:rPr>
          <w:rFonts w:cs="Times New Roman" w:hAnsi="Times New Roman" w:ascii="Times New Roman"/>
          <w:b/>
        </w:rPr>
      </w:pPr>
      <w:r w:rsidRPr="00332839">
        <w:rPr>
          <w:rFonts w:cs="Times New Roman" w:hAnsi="Times New Roman" w:ascii="Times New Roman"/>
          <w:b/>
        </w:rPr>
        <w:t xml:space="preserve">                                       </w:t>
      </w:r>
    </w:p>
    <w:p w:rsidRDefault="00FC214D" w:rsidP="00E36167" w:rsidR="00D2617E" w:rsidRPr="00332839">
      <w:pPr>
        <w:spacing w:lineRule="auto" w:line="240" w:after="0"/>
        <w:jc w:val="center"/>
        <w:rPr>
          <w:rFonts w:cs="Times New Roman" w:hAnsi="Times New Roman" w:ascii="Times New Roman"/>
          <w:b/>
        </w:rPr>
      </w:pPr>
      <w:r w:rsidRPr="00332839">
        <w:rPr>
          <w:rFonts w:cs="Times New Roman" w:hAnsi="Times New Roman" w:ascii="Times New Roman"/>
          <w:b/>
        </w:rPr>
        <w:t xml:space="preserve">U </w:t>
      </w:r>
      <w:r w:rsidR="00D2617E" w:rsidRPr="00332839">
        <w:rPr>
          <w:rFonts w:cs="Times New Roman" w:hAnsi="Times New Roman" w:ascii="Times New Roman"/>
          <w:b/>
        </w:rPr>
        <w:t>Splitu</w:t>
      </w:r>
      <w:r w:rsidR="00985F64" w:rsidRPr="00332839">
        <w:rPr>
          <w:rFonts w:cs="Times New Roman" w:hAnsi="Times New Roman" w:ascii="Times New Roman"/>
          <w:b/>
        </w:rPr>
        <w:t xml:space="preserve">, </w:t>
      </w:r>
      <w:r w:rsidR="00332839" w:rsidRPr="00332839">
        <w:rPr>
          <w:rFonts w:cs="Times New Roman" w:hAnsi="Times New Roman" w:ascii="Times New Roman"/>
          <w:b/>
        </w:rPr>
        <w:t>08</w:t>
      </w:r>
      <w:r w:rsidR="00D2617E" w:rsidRPr="00332839">
        <w:rPr>
          <w:rFonts w:cs="Times New Roman" w:hAnsi="Times New Roman" w:ascii="Times New Roman"/>
          <w:b/>
        </w:rPr>
        <w:t xml:space="preserve">. </w:t>
      </w:r>
      <w:r w:rsidR="00332839" w:rsidRPr="00332839">
        <w:rPr>
          <w:rFonts w:cs="Times New Roman" w:hAnsi="Times New Roman" w:ascii="Times New Roman"/>
          <w:b/>
        </w:rPr>
        <w:t>kolovoza</w:t>
      </w:r>
      <w:r w:rsidR="00D90282" w:rsidRPr="00332839">
        <w:rPr>
          <w:rFonts w:cs="Times New Roman" w:hAnsi="Times New Roman" w:ascii="Times New Roman"/>
          <w:b/>
        </w:rPr>
        <w:t xml:space="preserve"> 2018</w:t>
      </w:r>
      <w:r w:rsidR="00D2617E" w:rsidRPr="00332839">
        <w:rPr>
          <w:rFonts w:cs="Times New Roman" w:hAnsi="Times New Roman" w:ascii="Times New Roman"/>
          <w:b/>
        </w:rPr>
        <w:t>.g.</w:t>
      </w:r>
    </w:p>
    <w:p w:rsidRDefault="00F37E34" w:rsidP="006470DA" w:rsidR="00F37E34" w:rsidRPr="00332839">
      <w:pPr>
        <w:spacing w:lineRule="auto" w:line="240" w:after="0"/>
        <w:jc w:val="both"/>
        <w:rPr>
          <w:rFonts w:cs="Times New Roman" w:hAnsi="Times New Roman" w:ascii="Times New Roman"/>
        </w:rPr>
      </w:pPr>
    </w:p>
    <w:p w:rsidRDefault="00C62634" w:rsidP="00FE5045" w:rsidR="00C62634" w:rsidRPr="00332839">
      <w:pPr>
        <w:spacing w:lineRule="auto" w:line="240" w:after="0"/>
        <w:ind w:left="5664"/>
        <w:jc w:val="both"/>
        <w:rPr>
          <w:rFonts w:cs="Times New Roman" w:hAnsi="Times New Roman" w:ascii="Times New Roman"/>
          <w:b/>
        </w:rPr>
      </w:pPr>
      <w:r w:rsidRPr="00332839">
        <w:rPr>
          <w:rFonts w:cs="Times New Roman" w:hAnsi="Times New Roman" w:ascii="Times New Roman"/>
          <w:b/>
        </w:rPr>
        <w:t>Stečajni sudac:</w:t>
      </w:r>
    </w:p>
    <w:p w:rsidRDefault="00C62634" w:rsidP="006470DA" w:rsidR="00C62634" w:rsidRPr="00332839">
      <w:pPr>
        <w:spacing w:lineRule="auto" w:line="240" w:after="0"/>
        <w:jc w:val="both"/>
        <w:rPr>
          <w:rFonts w:cs="Times New Roman" w:hAnsi="Times New Roman" w:ascii="Times New Roman"/>
        </w:rPr>
      </w:pPr>
    </w:p>
    <w:p w:rsidRDefault="00FE5045" w:rsidP="006470DA" w:rsidR="00C62634" w:rsidRPr="00332839">
      <w:pPr>
        <w:spacing w:lineRule="auto" w:line="240" w:after="0"/>
        <w:jc w:val="both"/>
        <w:rPr>
          <w:rFonts w:cs="Times New Roman" w:hAnsi="Times New Roman" w:ascii="Times New Roman"/>
          <w:b/>
        </w:rPr>
      </w:pPr>
      <w:r w:rsidRPr="00332839">
        <w:rPr>
          <w:rFonts w:cs="Times New Roman" w:hAnsi="Times New Roman" w:ascii="Times New Roman"/>
        </w:rPr>
        <w:tab/>
      </w:r>
      <w:r w:rsidRPr="00332839">
        <w:rPr>
          <w:rFonts w:cs="Times New Roman" w:hAnsi="Times New Roman" w:ascii="Times New Roman"/>
        </w:rPr>
        <w:tab/>
      </w:r>
      <w:r w:rsidRPr="00332839">
        <w:rPr>
          <w:rFonts w:cs="Times New Roman" w:hAnsi="Times New Roman" w:ascii="Times New Roman"/>
        </w:rPr>
        <w:tab/>
      </w:r>
      <w:r w:rsidRPr="00332839">
        <w:rPr>
          <w:rFonts w:cs="Times New Roman" w:hAnsi="Times New Roman" w:ascii="Times New Roman"/>
        </w:rPr>
        <w:tab/>
      </w:r>
      <w:r w:rsidRPr="00332839">
        <w:rPr>
          <w:rFonts w:cs="Times New Roman" w:hAnsi="Times New Roman" w:ascii="Times New Roman"/>
        </w:rPr>
        <w:tab/>
      </w:r>
      <w:r w:rsidRPr="00332839">
        <w:rPr>
          <w:rFonts w:cs="Times New Roman" w:hAnsi="Times New Roman" w:ascii="Times New Roman"/>
        </w:rPr>
        <w:tab/>
      </w:r>
      <w:r w:rsidRPr="00332839">
        <w:rPr>
          <w:rFonts w:cs="Times New Roman" w:hAnsi="Times New Roman" w:ascii="Times New Roman"/>
        </w:rPr>
        <w:tab/>
      </w:r>
      <w:r w:rsidRPr="00332839">
        <w:rPr>
          <w:rFonts w:cs="Times New Roman" w:hAnsi="Times New Roman" w:ascii="Times New Roman"/>
        </w:rPr>
        <w:tab/>
      </w:r>
      <w:r w:rsidR="006A7425" w:rsidRPr="00332839">
        <w:rPr>
          <w:rFonts w:cs="Times New Roman" w:hAnsi="Times New Roman" w:ascii="Times New Roman"/>
          <w:b/>
        </w:rPr>
        <w:t>Diana Butigan Granić</w:t>
      </w:r>
    </w:p>
    <w:p w:rsidRDefault="00C62634" w:rsidP="006470DA" w:rsidR="00C62634" w:rsidRPr="00332839">
      <w:pPr>
        <w:spacing w:lineRule="auto" w:line="240" w:after="0"/>
        <w:jc w:val="both"/>
        <w:rPr>
          <w:rFonts w:cs="Times New Roman" w:hAnsi="Times New Roman" w:ascii="Times New Roman"/>
          <w:b/>
        </w:rPr>
      </w:pPr>
      <w:r w:rsidRPr="00332839">
        <w:rPr>
          <w:rFonts w:cs="Times New Roman" w:hAnsi="Times New Roman" w:ascii="Times New Roman"/>
          <w:b/>
        </w:rPr>
        <w:lastRenderedPageBreak/>
        <w:t>POUKA O PRAVNOM LIJEKU:</w:t>
      </w:r>
    </w:p>
    <w:p w:rsidRDefault="00C62634" w:rsidP="006470DA" w:rsidR="00C62634" w:rsidRPr="00332839">
      <w:pPr>
        <w:spacing w:lineRule="auto" w:line="240" w:after="0"/>
        <w:jc w:val="both"/>
        <w:rPr>
          <w:rFonts w:cs="Times New Roman" w:hAnsi="Times New Roman" w:ascii="Times New Roman"/>
        </w:rPr>
      </w:pPr>
      <w:r w:rsidRPr="00332839">
        <w:rPr>
          <w:rFonts w:cs="Times New Roman" w:hAnsi="Times New Roman" w:ascii="Times New Roman"/>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332839">
      <w:pPr>
        <w:spacing w:lineRule="auto" w:line="240" w:after="0"/>
        <w:jc w:val="both"/>
        <w:rPr>
          <w:rFonts w:cs="Times New Roman" w:hAnsi="Times New Roman" w:ascii="Times New Roman"/>
        </w:rPr>
      </w:pPr>
    </w:p>
    <w:p w:rsidRDefault="00C62634" w:rsidP="006470DA" w:rsidR="00C62634" w:rsidRPr="00332839">
      <w:pPr>
        <w:spacing w:lineRule="auto" w:line="240" w:after="0"/>
        <w:jc w:val="both"/>
        <w:rPr>
          <w:rFonts w:cs="Times New Roman" w:hAnsi="Times New Roman" w:ascii="Times New Roman"/>
        </w:rPr>
      </w:pPr>
    </w:p>
    <w:p w:rsidRDefault="00C62634" w:rsidP="006470DA" w:rsidR="00C62634" w:rsidRPr="00332839">
      <w:pPr>
        <w:spacing w:lineRule="auto" w:line="240" w:after="0"/>
        <w:jc w:val="both"/>
        <w:rPr>
          <w:rFonts w:cs="Times New Roman" w:hAnsi="Times New Roman" w:ascii="Times New Roman"/>
          <w:b/>
        </w:rPr>
      </w:pPr>
      <w:r w:rsidRPr="00332839">
        <w:rPr>
          <w:rFonts w:cs="Times New Roman" w:hAnsi="Times New Roman" w:ascii="Times New Roman"/>
          <w:b/>
        </w:rPr>
        <w:t>DN-a:</w:t>
      </w:r>
    </w:p>
    <w:p w:rsidRDefault="00B810D1" w:rsidP="006470DA" w:rsidR="00791732" w:rsidRPr="00332839">
      <w:pPr>
        <w:spacing w:lineRule="auto" w:line="240" w:after="0"/>
        <w:jc w:val="both"/>
        <w:rPr>
          <w:rFonts w:cs="Times New Roman" w:hAnsi="Times New Roman" w:ascii="Times New Roman"/>
        </w:rPr>
      </w:pPr>
      <w:r w:rsidRPr="00332839">
        <w:rPr>
          <w:rFonts w:cs="Times New Roman" w:hAnsi="Times New Roman" w:ascii="Times New Roman"/>
        </w:rPr>
        <w:t>- predlagatelju</w:t>
      </w:r>
      <w:r w:rsidR="008A6E78" w:rsidRPr="00332839">
        <w:rPr>
          <w:rFonts w:cs="Times New Roman" w:hAnsi="Times New Roman" w:ascii="Times New Roman"/>
        </w:rPr>
        <w:t xml:space="preserve"> – e-oglasna</w:t>
      </w:r>
    </w:p>
    <w:p w:rsidRDefault="00C62634" w:rsidP="006470DA" w:rsidR="00C62634" w:rsidRPr="00332839">
      <w:pPr>
        <w:spacing w:lineRule="auto" w:line="240" w:after="0"/>
        <w:jc w:val="both"/>
        <w:rPr>
          <w:rFonts w:cs="Times New Roman" w:hAnsi="Times New Roman" w:ascii="Times New Roman"/>
        </w:rPr>
      </w:pPr>
      <w:r w:rsidRPr="00332839">
        <w:rPr>
          <w:rFonts w:cs="Times New Roman" w:hAnsi="Times New Roman" w:ascii="Times New Roman"/>
        </w:rPr>
        <w:t>-</w:t>
      </w:r>
      <w:r w:rsidR="00B41057" w:rsidRPr="00332839">
        <w:rPr>
          <w:rFonts w:cs="Times New Roman" w:hAnsi="Times New Roman" w:ascii="Times New Roman"/>
        </w:rPr>
        <w:t xml:space="preserve"> dužniku</w:t>
      </w:r>
    </w:p>
    <w:p w:rsidRDefault="00C62634" w:rsidP="006470DA" w:rsidR="00C62634" w:rsidRPr="00332839">
      <w:pPr>
        <w:spacing w:lineRule="auto" w:line="240" w:after="0"/>
        <w:jc w:val="both"/>
        <w:rPr>
          <w:rFonts w:cs="Times New Roman" w:hAnsi="Times New Roman" w:ascii="Times New Roman"/>
        </w:rPr>
      </w:pPr>
      <w:r w:rsidRPr="00332839">
        <w:rPr>
          <w:rFonts w:cs="Times New Roman" w:hAnsi="Times New Roman" w:ascii="Times New Roman"/>
        </w:rPr>
        <w:t>-</w:t>
      </w:r>
      <w:r w:rsidR="00B810D1" w:rsidRPr="00332839">
        <w:rPr>
          <w:rFonts w:cs="Times New Roman" w:hAnsi="Times New Roman" w:ascii="Times New Roman"/>
        </w:rPr>
        <w:t xml:space="preserve"> e-</w:t>
      </w:r>
      <w:r w:rsidRPr="00332839">
        <w:rPr>
          <w:rFonts w:cs="Times New Roman" w:hAnsi="Times New Roman" w:ascii="Times New Roman"/>
        </w:rPr>
        <w:t xml:space="preserve">oglasna ploča suda </w:t>
      </w:r>
    </w:p>
    <w:p w:rsidRDefault="00A97B68" w:rsidP="006470DA" w:rsidR="00A97B68" w:rsidRPr="00332839">
      <w:pPr>
        <w:spacing w:lineRule="auto" w:line="240" w:after="0"/>
        <w:jc w:val="both"/>
        <w:rPr>
          <w:rFonts w:cs="Times New Roman" w:hAnsi="Times New Roman" w:ascii="Times New Roman"/>
        </w:rPr>
      </w:pPr>
    </w:p>
    <w:sectPr w:rsidSect="00614146" w:rsidR="00A97B68" w:rsidRPr="00332839">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084D11">
          <w:rPr>
            <w:noProof/>
          </w:rPr>
          <w:t>2</w:t>
        </w:r>
        <w:r>
          <w:fldChar w:fldCharType="end"/>
        </w:r>
        <w:r>
          <w:t xml:space="preserve"> </w:t>
        </w:r>
        <w:r>
          <w:tab/>
        </w:r>
        <w:r>
          <w:tab/>
          <w:t>Posl.br.7.St.</w:t>
        </w:r>
        <w:r w:rsidR="004F35D2">
          <w:t>619</w:t>
        </w:r>
        <w:r w:rsidR="00D224C7">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84D11"/>
    <w:rsid w:val="000A1486"/>
    <w:rsid w:val="000A38A2"/>
    <w:rsid w:val="000B5048"/>
    <w:rsid w:val="000F28F3"/>
    <w:rsid w:val="001876F2"/>
    <w:rsid w:val="001F70BE"/>
    <w:rsid w:val="0021263E"/>
    <w:rsid w:val="00287F94"/>
    <w:rsid w:val="002A1441"/>
    <w:rsid w:val="002B78F5"/>
    <w:rsid w:val="00315B4E"/>
    <w:rsid w:val="0033015D"/>
    <w:rsid w:val="00332839"/>
    <w:rsid w:val="00333B8A"/>
    <w:rsid w:val="0034000D"/>
    <w:rsid w:val="003E2AD9"/>
    <w:rsid w:val="004018D6"/>
    <w:rsid w:val="004876E0"/>
    <w:rsid w:val="004B45FE"/>
    <w:rsid w:val="004F35D2"/>
    <w:rsid w:val="004F65F5"/>
    <w:rsid w:val="00515B90"/>
    <w:rsid w:val="00542C23"/>
    <w:rsid w:val="005D1488"/>
    <w:rsid w:val="00614146"/>
    <w:rsid w:val="0062328C"/>
    <w:rsid w:val="006470DA"/>
    <w:rsid w:val="00692235"/>
    <w:rsid w:val="006A7425"/>
    <w:rsid w:val="006F3340"/>
    <w:rsid w:val="007010FF"/>
    <w:rsid w:val="00706D43"/>
    <w:rsid w:val="00755508"/>
    <w:rsid w:val="0075758F"/>
    <w:rsid w:val="00791732"/>
    <w:rsid w:val="007B3145"/>
    <w:rsid w:val="00800083"/>
    <w:rsid w:val="00880AC8"/>
    <w:rsid w:val="00882649"/>
    <w:rsid w:val="008A6E78"/>
    <w:rsid w:val="008C57C9"/>
    <w:rsid w:val="00942AC6"/>
    <w:rsid w:val="00944B74"/>
    <w:rsid w:val="0098112F"/>
    <w:rsid w:val="00985F64"/>
    <w:rsid w:val="009C21D9"/>
    <w:rsid w:val="00A20679"/>
    <w:rsid w:val="00A30B78"/>
    <w:rsid w:val="00A749F7"/>
    <w:rsid w:val="00A75877"/>
    <w:rsid w:val="00A97B68"/>
    <w:rsid w:val="00AB0235"/>
    <w:rsid w:val="00AF6309"/>
    <w:rsid w:val="00B41057"/>
    <w:rsid w:val="00B756BA"/>
    <w:rsid w:val="00B810D1"/>
    <w:rsid w:val="00B865EB"/>
    <w:rsid w:val="00BA6A08"/>
    <w:rsid w:val="00BE1C14"/>
    <w:rsid w:val="00C2114C"/>
    <w:rsid w:val="00C33AA8"/>
    <w:rsid w:val="00C3489E"/>
    <w:rsid w:val="00C62634"/>
    <w:rsid w:val="00D224C7"/>
    <w:rsid w:val="00D2617E"/>
    <w:rsid w:val="00D35A17"/>
    <w:rsid w:val="00D611FD"/>
    <w:rsid w:val="00D63210"/>
    <w:rsid w:val="00D90282"/>
    <w:rsid w:val="00DD55DC"/>
    <w:rsid w:val="00DE5795"/>
    <w:rsid w:val="00E311AB"/>
    <w:rsid w:val="00E33166"/>
    <w:rsid w:val="00E36167"/>
    <w:rsid w:val="00E43273"/>
    <w:rsid w:val="00E707CF"/>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084D11"/>
    <w:rPr>
      <w:color w:val="808080"/>
      <w:bdr w:space="0" w:sz="0" w:color="auto" w:val="none"/>
      <w:shd w:fill="auto" w:color="auto" w:val="clear"/>
    </w:rPr>
  </w:style>
  <w:style w:customStyle="true" w:styleId="eSPISCCParagraphDefaultFont" w:type="character">
    <w:name w:val="eSPIS_CC_Paragraph Default Font"/>
    <w:basedOn w:val="Zadanifontodlomka"/>
    <w:rsid w:val="00084D1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84D11"/>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084D1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84D1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084D11"/>
    <w:rPr>
      <w:color w:val="808080"/>
      <w:bdr w:color="auto" w:space="0" w:sz="0" w:val="none"/>
      <w:shd w:color="auto" w:fill="auto" w:val="clear"/>
    </w:rPr>
  </w:style>
  <w:style w:customStyle="1" w:styleId="eSPISCCParagraphDefaultFont" w:type="character">
    <w:name w:val="eSPIS_CC_Paragraph Default Font"/>
    <w:basedOn w:val="Zadanifontodlomka"/>
    <w:rsid w:val="00084D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84D11"/>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084D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84D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St-619/2017</izvorni_sadrzaj>
    <derivirana_varijabla naziv="DomainObject.Predmet.OznakaBroj_1">St-619/2017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DORIAN d.o.o. za proizvodnju kruha, peciva i kolača</izvorni_sadrzaj>
    <derivirana_varijabla naziv="DomainObject.Predmet.ProtustrankaFormated_1">  DORIAN d.o.o. za proizvodnju kruha, peciva i kolača</derivirana_varijabla>
  </DomainObject.Predmet.ProtustrankaFormated>
  <DomainObject.Predmet.ProtustrankaFormatedOIB>
    <izvorni_sadrzaj>  DORIAN d.o.o. za proizvodnju kruha, peciva i kolača, OIB 85311700357</izvorni_sadrzaj>
    <derivirana_varijabla naziv="DomainObject.Predmet.ProtustrankaFormatedOIB_1">  DORIAN d.o.o. za proizvodnju kruha, peciva i kolača, OIB 85311700357</derivirana_varijabla>
  </DomainObject.Predmet.ProtustrankaFormatedOIB>
  <DomainObject.Predmet.ProtustrankaFormatedWithAdress>
    <izvorni_sadrzaj> DORIAN d.o.o. za proizvodnju kruha, peciva i kolača, Dr. Franje Tuđmana 242, 21212 Kaštel Sućurac</izvorni_sadrzaj>
    <derivirana_varijabla naziv="DomainObject.Predmet.ProtustrankaFormatedWithAdress_1"> DORIAN d.o.o. za proizvodnju kruha, peciva i kolača, Dr. Franje Tuđmana 242, 21212 Kaštel Sućurac</derivirana_varijabla>
  </DomainObject.Predmet.ProtustrankaFormatedWithAdress>
  <DomainObject.Predmet.ProtustrankaFormatedWithAdressOIB>
    <izvorni_sadrzaj> DORIAN d.o.o. za proizvodnju kruha, peciva i kolača, OIB 85311700357, Dr. Franje Tuđmana 242, 21212 Kaštel Sućurac</izvorni_sadrzaj>
    <derivirana_varijabla naziv="DomainObject.Predmet.ProtustrankaFormatedWithAdressOIB_1"> DORIAN d.o.o. za proizvodnju kruha, peciva i kolača, OIB 85311700357, Dr. Franje Tuđmana 242, 21212 Kaštel Sućurac</derivirana_varijabla>
  </DomainObject.Predmet.ProtustrankaFormatedWithAdressOIB>
  <DomainObject.Predmet.ProtustrankaWithAdress>
    <izvorni_sadrzaj>DORIAN d.o.o. za proizvodnju kruha, peciva i kolača Dr. Franje Tuđmana 242, 21212 Kaštel Sućurac</izvorni_sadrzaj>
    <derivirana_varijabla naziv="DomainObject.Predmet.ProtustrankaWithAdress_1">DORIAN d.o.o. za proizvodnju kruha, peciva i kolača Dr. Franje Tuđmana 242, 21212 Kaštel Sućurac</derivirana_varijabla>
  </DomainObject.Predmet.ProtustrankaWithAdress>
  <DomainObject.Predmet.ProtustrankaWithAdressOIB>
    <izvorni_sadrzaj>DORIAN d.o.o. za proizvodnju kruha, peciva i kolača, OIB 85311700357, Dr. Franje Tuđmana 242, 21212 Kaštel Sućurac</izvorni_sadrzaj>
    <derivirana_varijabla naziv="DomainObject.Predmet.ProtustrankaWithAdressOIB_1">DORIAN d.o.o. za proizvodnju kruha, peciva i kolača, OIB 85311700357, Dr. Franje Tuđmana 242, 21212 Kaštel Sućurac</derivirana_varijabla>
  </DomainObject.Predmet.ProtustrankaWithAdressOIB>
  <DomainObject.Predmet.ProtustrankaNazivFormated>
    <izvorni_sadrzaj>DORIAN d.o.o. za proizvodnju kruha, peciva i kolača</izvorni_sadrzaj>
    <derivirana_varijabla naziv="DomainObject.Predmet.ProtustrankaNazivFormated_1">DORIAN d.o.o. za proizvodnju kruha, peciva i kolača</derivirana_varijabla>
  </DomainObject.Predmet.ProtustrankaNazivFormated>
  <DomainObject.Predmet.ProtustrankaNazivFormatedOIB>
    <izvorni_sadrzaj>DORIAN d.o.o. za proizvodnju kruha, peciva i kolača, OIB 85311700357</izvorni_sadrzaj>
    <derivirana_varijabla naziv="DomainObject.Predmet.ProtustrankaNazivFormatedOIB_1">DORIAN d.o.o. za proizvodnju kruha, peciva i kolača, OIB 85311700357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56439.30</izvorni_sadrzaj>
    <derivirana_varijabla naziv="DomainObject.Predmet.TrenutnaVrijednost_1">56439.30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DORIAN d.o.o. za proizvodnju kruha, peciva i kolača</item>
    </izvorni_sadrzaj>
    <derivirana_varijabla naziv="DomainObject.Predmet.ProtuStrankaListFormated_1">
      <item>DORIAN d.o.o. za proizvodnju kruha, peciva i kolača</item>
    </derivirana_varijabla>
  </DomainObject.Predmet.ProtuStrankaListFormated>
  <DomainObject.Predmet.ProtuStrankaListFormatedOIB>
    <izvorni_sadrzaj>
      <item>DORIAN d.o.o. za proizvodnju kruha, peciva i kolača, OIB 85311700357</item>
    </izvorni_sadrzaj>
    <derivirana_varijabla naziv="DomainObject.Predmet.ProtuStrankaListFormatedOIB_1">
      <item>DORIAN d.o.o. za proizvodnju kruha, peciva i kolača, OIB 85311700357</item>
    </derivirana_varijabla>
  </DomainObject.Predmet.ProtuStrankaListFormatedOIB>
  <DomainObject.Predmet.ProtuStrankaListFormatedWithAdress>
    <izvorni_sadrzaj>
      <item>DORIAN d.o.o. za proizvodnju kruha, peciva i kolača, Dr. Franje Tuđmana 242, 21212 Kaštel Sućurac</item>
    </izvorni_sadrzaj>
    <derivirana_varijabla naziv="DomainObject.Predmet.ProtuStrankaListFormatedWithAdress_1">
      <item>DORIAN d.o.o. za proizvodnju kruha, peciva i kolača, Dr. Franje Tuđmana 242, 21212 Kaštel Sućurac</item>
    </derivirana_varijabla>
  </DomainObject.Predmet.ProtuStrankaListFormatedWithAdress>
  <DomainObject.Predmet.ProtuStrankaListFormatedWithAdressOIB>
    <izvorni_sadrzaj>
      <item>DORIAN d.o.o. za proizvodnju kruha, peciva i kolača, OIB 85311700357, Dr. Franje Tuđmana 242, 21212 Kaštel Sućurac</item>
    </izvorni_sadrzaj>
    <derivirana_varijabla naziv="DomainObject.Predmet.ProtuStrankaListFormatedWithAdressOIB_1">
      <item>DORIAN d.o.o. za proizvodnju kruha, peciva i kolača, OIB 85311700357, Dr. Franje Tuđmana 242, 21212 Kaštel Sućurac</item>
    </derivirana_varijabla>
  </DomainObject.Predmet.ProtuStrankaListFormatedWithAdressOIB>
  <DomainObject.Predmet.ProtuStrankaListNazivFormated>
    <izvorni_sadrzaj>
      <item>DORIAN d.o.o. za proizvodnju kruha, peciva i kolača</item>
    </izvorni_sadrzaj>
    <derivirana_varijabla naziv="DomainObject.Predmet.ProtuStrankaListNazivFormated_1">
      <item>DORIAN d.o.o. za proizvodnju kruha, peciva i kolača</item>
    </derivirana_varijabla>
  </DomainObject.Predmet.ProtuStrankaListNazivFormated>
  <DomainObject.Predmet.ProtuStrankaListNazivFormatedOIB>
    <izvorni_sadrzaj>
      <item>DORIAN d.o.o. za proizvodnju kruha, peciva i kolača, OIB 85311700357</item>
    </izvorni_sadrzaj>
    <derivirana_varijabla naziv="DomainObject.Predmet.ProtuStrankaListNazivFormatedOIB_1">
      <item>DORIAN d.o.o. za proizvodnju kruha, peciva i kolača, OIB 85311700357</item>
    </derivirana_varijabla>
  </DomainObject.Predmet.ProtuStrankaListNazivFormatedOIB>
  <DomainObject.Predmet.OstaliListFormated>
    <izvorni_sadrzaj>
      <item>Fatmir Čarri</item>
    </izvorni_sadrzaj>
    <derivirana_varijabla naziv="DomainObject.Predmet.OstaliListFormated_1">
      <item>Fatmir Čarri</item>
    </derivirana_varijabla>
  </DomainObject.Predmet.OstaliListFormated>
  <DomainObject.Predmet.OstaliListFormatedOIB>
    <izvorni_sadrzaj>
      <item>Fatmir Čarri, OIB 96743808509</item>
    </izvorni_sadrzaj>
    <derivirana_varijabla naziv="DomainObject.Predmet.OstaliListFormatedOIB_1">
      <item>Fatmir Čarri, OIB 96743808509</item>
    </derivirana_varijabla>
  </DomainObject.Predmet.OstaliListFormatedOIB>
  <DomainObject.Predmet.OstaliListFormatedWithAdress>
    <izvorni_sadrzaj>
      <item>Fatmir Čarri, Cesta Dr. Franje Tuđmana 298, 21212 Kaštel Sućurac</item>
    </izvorni_sadrzaj>
    <derivirana_varijabla naziv="DomainObject.Predmet.OstaliListFormatedWithAdress_1">
      <item>Fatmir Čarri, Cesta Dr. Franje Tuđmana 298, 21212 Kaštel Sućurac</item>
    </derivirana_varijabla>
  </DomainObject.Predmet.OstaliListFormatedWithAdress>
  <DomainObject.Predmet.OstaliListFormatedWithAdressOIB>
    <izvorni_sadrzaj>
      <item>Fatmir Čarri, OIB 96743808509, Cesta Dr. Franje Tuđmana 298, 21212 Kaštel Sućurac</item>
    </izvorni_sadrzaj>
    <derivirana_varijabla naziv="DomainObject.Predmet.OstaliListFormatedWithAdressOIB_1">
      <item>Fatmir Čarri, OIB 96743808509, Cesta Dr. Franje Tuđmana 298, 21212 Kaštel Sućurac</item>
    </derivirana_varijabla>
  </DomainObject.Predmet.OstaliListFormatedWithAdressOIB>
  <DomainObject.Predmet.OstaliListNazivFormated>
    <izvorni_sadrzaj>
      <item>Fatmir Čarri</item>
    </izvorni_sadrzaj>
    <derivirana_varijabla naziv="DomainObject.Predmet.OstaliListNazivFormated_1">
      <item>Fatmir Čarri</item>
    </derivirana_varijabla>
  </DomainObject.Predmet.OstaliListNazivFormated>
  <DomainObject.Predmet.OstaliListNazivFormatedOIB>
    <izvorni_sadrzaj>
      <item>Fatmir Čarri, OIB 96743808509</item>
    </izvorni_sadrzaj>
    <derivirana_varijabla naziv="DomainObject.Predmet.OstaliListNazivFormatedOIB_1">
      <item>Fatmir Čarri, OIB 96743808509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DORIAN d.o.o. za proizvodnju kruha, peciva i kolača</izvorni_sadrzaj>
    <derivirana_varijabla naziv="DomainObject.Predmet.ProtustrankaIDrugi_1">DORIAN d.o.o. za proizvodnju kruha, peciva i kolača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DORIAN d.o.o. za proizvodnju kruha, peciva i kolača, OIB 85311700357, Dr. Franje Tuđmana 242, 21212 Kaštel Sućurac</izvorni_sadrzaj>
    <derivirana_varijabla naziv="DomainObject.Predmet.ProtustrankaIDrugiAdressOIB_1">DORIAN d.o.o. za proizvodnju kruha, peciva i kolača, OIB 85311700357, Dr. Franje Tuđmana 242,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DORIAN d.o.o. za proizvodnju kruha, peciva i kolača</item>
      <item>FINANCIJSKA AGENCIJA, RC SPLIT</item>
      <item>Fatmir Čarri</item>
    </izvorni_sadrzaj>
    <derivirana_varijabla naziv="DomainObject.Predmet.SudioniciListNaziv_1">
      <item>DORIAN d.o.o. za proizvodnju kruha, peciva i kolača</item>
      <item>FINANCIJSKA AGENCIJA, RC SPLIT</item>
      <item>Fatmir Čarri</item>
    </derivirana_varijabla>
  </DomainObject.Predmet.SudioniciListNaziv>
  <DomainObject.Predmet.SudioniciListAdressOIB>
    <izvorni_sadrzaj>
      <item>DORIAN d.o.o. za proizvodnju kruha, peciva i kolača, OIB 85311700357, Dr. Franje Tuđmana 242,21212 Kaštel Sućurac</item>
      <item>FINANCIJSKA AGENCIJA, RC SPLIT, OIB 85821130368, Mažuranićevo šetalište 24 b,21000 Split</item>
      <item>Fatmir Čarri, OIB 96743808509, Cesta Dr. Franje Tuđmana 298,21212 Kaštel Sućurac</item>
    </izvorni_sadrzaj>
    <derivirana_varijabla naziv="DomainObject.Predmet.SudioniciListAdressOIB_1">
      <item>DORIAN d.o.o. za proizvodnju kruha, peciva i kolača, OIB 85311700357, Dr. Franje Tuđmana 242,21212 Kaštel Sućurac</item>
      <item>FINANCIJSKA AGENCIJA, RC SPLIT, OIB 85821130368, Mažuranićevo šetalište 24 b,21000 Split</item>
      <item>Fatmir Čarri, OIB 96743808509, Cesta Dr. Franje Tuđmana 298,21212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85311700357</item>
      <item>, OIB 85821130368</item>
      <item>, OIB 96743808509</item>
    </izvorni_sadrzaj>
    <derivirana_varijabla naziv="DomainObject.Predmet.SudioniciListNazivOIB_1">
      <item>, OIB 85311700357</item>
      <item>, OIB 85821130368</item>
      <item>, OIB 96743808509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2065</properties:Characters>
  <properties:Lines>54</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2018-08-08T07:47:00Z</dcterms:created>
  <dc:creator>Diana Butigan Granić</dc:creator>
  <cp:lastModifiedBy>Katica Butigan</cp:lastModifiedBy>
  <cp:lastPrinted>2018-03-22T12:43:00Z</cp:lastPrinted>
  <dcterms:modified xmlns:xsi="http://www.w3.org/2001/XMLSchema-instance" xsi:type="dcterms:W3CDTF">2018-08-08T08:01:00Z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619-17.docx)</vt:lpwstr>
  </prop:property>
  <prop:property name="CC_coloring" pid="4" fmtid="{D5CDD505-2E9C-101B-9397-08002B2CF9AE}">
    <vt:bool>false</vt:bool>
  </prop:property>
  <prop:property name="BrojStranica" pid="5" fmtid="{D5CDD505-2E9C-101B-9397-08002B2CF9AE}">
    <vt:i4>2</vt:i4>
  </prop:property>
</prop:Properties>
</file>