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43A10" w:rsidR="00C43A10" w:rsidRPr="00C43A10">
        <w:tc>
          <w:tcPr>
            <w:tcW w:type="dxa" w:w="2985"/>
            <w:hideMark/>
          </w:tcPr>
          <w:p w:rsidRDefault="00C43A10" w:rsidP="00C43A10" w:rsidR="00C43A10" w:rsidRPr="00C43A10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43A1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3A10" w:rsidP="00C43A10" w:rsidR="00C43A10" w:rsidRPr="00C43A1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3A1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C43A10" w:rsidP="00C43A10" w:rsidR="00C43A10" w:rsidRPr="00C43A1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3A1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C43A10" w:rsidP="00C43A10" w:rsidR="00C43A10" w:rsidRPr="00C43A1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3A1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a4f576" w14:paraId="da4f576" w:rsidRDefault="00C43A10" w:rsidP="00C43A10" w:rsidR="00C43A10" w:rsidRPr="00C43A1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43A10" w:rsidR="00C43A10" w:rsidRPr="00C43A10">
        <w:trPr>
          <w:jc w:val="right"/>
        </w:trPr>
        <w:tc>
          <w:tcPr>
            <w:tcW w:type="dxa" w:w="4320"/>
            <w:hideMark/>
          </w:tcPr>
          <w:p w:rsidRDefault="00C43A10" w:rsidP="00C43A10" w:rsidR="00C43A10" w:rsidRPr="00C43A10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35/15-80</w:t>
            </w:r>
          </w:p>
        </w:tc>
      </w:tr>
    </w:tbl>
    <w:p w:rsidRDefault="00730F71" w:rsidP="00730F71" w:rsidR="00730F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3A10" w:rsidP="00730F71" w:rsidR="00C43A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027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500A" w:rsidP="00C43A10" w:rsidR="00C43A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BB NEKRETNINE</w:t>
      </w:r>
      <w:r w:rsidRPr="00873AC3">
        <w:rPr>
          <w:rFonts w:cs="Times New Roman" w:hAnsi="Times New Roman" w:ascii="Times New Roman"/>
          <w:sz w:val="24"/>
          <w:szCs w:val="24"/>
        </w:rPr>
        <w:t xml:space="preserve"> d.o.o. u stečaju, </w:t>
      </w:r>
      <w:r>
        <w:rPr>
          <w:rFonts w:cs="Times New Roman" w:hAnsi="Times New Roman" w:ascii="Times New Roman"/>
          <w:sz w:val="24"/>
          <w:szCs w:val="24"/>
        </w:rPr>
        <w:t>Nedelišće</w:t>
      </w:r>
      <w:r w:rsidRPr="00873AC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Livadarska</w:t>
      </w:r>
      <w:r w:rsidRPr="00873AC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40</w:t>
      </w:r>
      <w:r w:rsidRPr="00873AC3">
        <w:rPr>
          <w:rFonts w:cs="Times New Roman" w:hAnsi="Times New Roman" w:ascii="Times New Roman"/>
          <w:sz w:val="24"/>
          <w:szCs w:val="24"/>
        </w:rPr>
        <w:t xml:space="preserve">, OIB: </w:t>
      </w:r>
      <w:r w:rsidR="00D77E5B">
        <w:rPr>
          <w:rFonts w:cs="Times New Roman" w:hAnsi="Times New Roman" w:ascii="Times New Roman"/>
          <w:sz w:val="24"/>
          <w:szCs w:val="24"/>
        </w:rPr>
        <w:t>57066720584, 8</w:t>
      </w:r>
      <w:r w:rsidR="00EA7A21">
        <w:rPr>
          <w:rFonts w:cs="Times New Roman" w:hAnsi="Times New Roman" w:ascii="Times New Roman"/>
          <w:sz w:val="24"/>
          <w:szCs w:val="24"/>
        </w:rPr>
        <w:t xml:space="preserve">. lipnja </w:t>
      </w:r>
      <w:r>
        <w:rPr>
          <w:rFonts w:cs="Times New Roman" w:hAnsi="Times New Roman" w:ascii="Times New Roman"/>
          <w:sz w:val="24"/>
          <w:szCs w:val="24"/>
        </w:rPr>
        <w:t>2018., donosi</w:t>
      </w:r>
    </w:p>
    <w:p w:rsidRDefault="00C43A10" w:rsidP="00C43A10" w:rsidR="00C43A10" w:rsidRPr="007027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C43A10" w:rsidR="00C43A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C43A10" w:rsidP="00C43A10" w:rsidR="00C43A10" w:rsidRPr="007027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2719" w:rsidP="00C43A10" w:rsidR="00702719" w:rsidRPr="00C43A1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3A10">
        <w:rPr>
          <w:rFonts w:cs="Times New Roman" w:hAnsi="Times New Roman" w:ascii="Times New Roman"/>
          <w:sz w:val="24"/>
          <w:szCs w:val="24"/>
        </w:rPr>
        <w:t>Određuje se prodaja putem elektroničke javne dražbe kod Financijske agencije nekretnin</w:t>
      </w:r>
      <w:r w:rsidR="00A80BED">
        <w:rPr>
          <w:rFonts w:cs="Times New Roman" w:hAnsi="Times New Roman" w:ascii="Times New Roman"/>
          <w:color w:val="FF0000"/>
          <w:sz w:val="24"/>
          <w:szCs w:val="24"/>
        </w:rPr>
        <w:t>e</w:t>
      </w:r>
      <w:r w:rsidRPr="00C43A10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780B46" w:rsidRPr="00780B46">
        <w:t xml:space="preserve"> </w:t>
      </w:r>
      <w:r w:rsidR="0026500A" w:rsidRPr="00C43A10">
        <w:rPr>
          <w:rFonts w:cs="Times New Roman" w:hAnsi="Times New Roman" w:ascii="Times New Roman"/>
          <w:sz w:val="24"/>
          <w:szCs w:val="24"/>
        </w:rPr>
        <w:t>BB NEKRETNINE d.o.o. u stečaju, Nedelišće, Livadarska 40, OIB: 57066720584</w:t>
      </w:r>
      <w:r w:rsidR="00EA7A21" w:rsidRPr="00C43A10">
        <w:rPr>
          <w:rFonts w:cs="Times New Roman" w:hAnsi="Times New Roman" w:ascii="Times New Roman"/>
          <w:sz w:val="24"/>
          <w:szCs w:val="24"/>
        </w:rPr>
        <w:t xml:space="preserve"> kao dvije cjeline</w:t>
      </w:r>
      <w:r w:rsidR="00730F71" w:rsidRPr="00C43A10">
        <w:rPr>
          <w:rFonts w:cs="Times New Roman" w:hAnsi="Times New Roman" w:ascii="Times New Roman"/>
          <w:sz w:val="24"/>
          <w:szCs w:val="24"/>
        </w:rPr>
        <w:t xml:space="preserve"> </w:t>
      </w:r>
      <w:r w:rsidRPr="00C43A10">
        <w:rPr>
          <w:rFonts w:cs="Times New Roman" w:hAnsi="Times New Roman" w:ascii="Times New Roman"/>
          <w:sz w:val="24"/>
          <w:szCs w:val="24"/>
        </w:rPr>
        <w:t>i to:</w:t>
      </w:r>
    </w:p>
    <w:p w:rsidRDefault="0026500A" w:rsidP="00730F71" w:rsidR="0026500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7A21" w:rsidP="0026500A" w:rsidR="0026500A" w:rsidRPr="0026500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Prvu cjelinu čine n</w:t>
      </w:r>
      <w:r w:rsidR="0026500A" w:rsidRPr="0026500A">
        <w:rPr>
          <w:rFonts w:cs="Times New Roman" w:hAnsi="Times New Roman" w:ascii="Times New Roman"/>
          <w:sz w:val="24"/>
          <w:szCs w:val="24"/>
        </w:rPr>
        <w:t>ekretnine u Hrvatskom Leskovcu, Zastavnice, upisane kod Općinskog suda u Novom Zagrebu, Zemljišno-knjižni odjel Novi Zagreb, koje su predmet prodaje u ovom stečajnom postupku, kako slijedi:</w:t>
      </w:r>
    </w:p>
    <w:p w:rsidRDefault="0026500A" w:rsidP="0026500A" w:rsidR="0026500A">
      <w:pPr>
        <w:pStyle w:val="Odlomakpopisa"/>
        <w:spacing w:lineRule="auto" w:line="24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12"/>
        <w:gridCol w:w="880"/>
        <w:gridCol w:w="1103"/>
        <w:gridCol w:w="836"/>
        <w:gridCol w:w="3426"/>
        <w:gridCol w:w="1506"/>
        <w:gridCol w:w="830"/>
      </w:tblGrid>
      <w:tr w:rsidTr="00C43A10" w:rsidR="0026500A" w:rsidRPr="00C43A10">
        <w:trPr>
          <w:trHeight w:val="345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Broj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zk. ul. 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k.o.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kč. br.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 naravi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(čhv)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(m2)</w:t>
            </w:r>
          </w:p>
        </w:tc>
      </w:tr>
      <w:tr w:rsidTr="00C43A10" w:rsidR="0026500A" w:rsidRPr="00C43A10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605/A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369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7.082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5.312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4.136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1.895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2.803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5.294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1614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1033 </w:t>
            </w: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2.916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3.126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7.767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Vušivki,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1.555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2.632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2.581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2.714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1.613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5.631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7.724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573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7.816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342/1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5.863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2.935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5.837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 ral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3.028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345/2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3.099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2.597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1.360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2.780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2.761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2.227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2.420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1.372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877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3.154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1142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4.107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4.061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dvorište i voćnjak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1.656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i vrt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14.692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1300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4.676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2.773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Goli </w:t>
            </w: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348/1</w:t>
            </w: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1.204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343/1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464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7.423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3.913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2.275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Demerju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5.756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2.905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2.791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940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3.381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3.342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158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Pri cesti u Leskovcu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496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7.539</w:t>
            </w:r>
          </w:p>
        </w:tc>
      </w:tr>
      <w:tr w:rsidTr="00C43A10" w:rsidR="0026500A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356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7.035</w:t>
            </w:r>
          </w:p>
        </w:tc>
      </w:tr>
      <w:tr w:rsidTr="00C43A10" w:rsidR="0026500A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500A" w:rsidP="00EA7A21" w:rsidR="0026500A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</w:tr>
    </w:tbl>
    <w:p w:rsidRDefault="0026500A" w:rsidP="0026500A" w:rsidR="002650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6500A" w:rsidP="00F06FD9" w:rsidR="0026500A" w:rsidRPr="00FC7B62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ovim nekretninama upisano je </w:t>
      </w:r>
      <w:r w:rsidR="00FC7B62">
        <w:rPr>
          <w:rFonts w:cs="Times New Roman" w:hAnsi="Times New Roman" w:ascii="Times New Roman"/>
          <w:sz w:val="24"/>
          <w:szCs w:val="24"/>
        </w:rPr>
        <w:t>založno pravo u korist razlučnih</w:t>
      </w:r>
      <w:r>
        <w:rPr>
          <w:rFonts w:cs="Times New Roman" w:hAnsi="Times New Roman" w:ascii="Times New Roman"/>
          <w:sz w:val="24"/>
          <w:szCs w:val="24"/>
        </w:rPr>
        <w:t xml:space="preserve"> vjerovnika stečajnog dužnika i to: ADRIATIC ASSETS d.o.o. Zagreb, Radnička cesta 80, OIB: 18846383988</w:t>
      </w:r>
      <w:r w:rsidR="00F06FD9">
        <w:rPr>
          <w:rFonts w:cs="Times New Roman" w:hAnsi="Times New Roman" w:ascii="Times New Roman"/>
          <w:sz w:val="24"/>
          <w:szCs w:val="24"/>
        </w:rPr>
        <w:t xml:space="preserve">, </w:t>
      </w:r>
      <w:r w:rsidR="00F06FD9" w:rsidRPr="00FC7B62">
        <w:rPr>
          <w:rFonts w:cs="Times New Roman" w:hAnsi="Times New Roman" w:ascii="Times New Roman"/>
          <w:sz w:val="24"/>
          <w:szCs w:val="24"/>
        </w:rPr>
        <w:t>ADRIA SOUTH EAST INVEST N.V. Voorschoten, Rounoslaan 32, Nizozemska, OIB 78351112930, ZVONIMIR FRANIĆ Dubrovnik, Od Domina 1, OIB 96532005830 i CE-HEALTH-SYSTEMS SUPPORT GmbH Klagenfurt, Kurandtplatz 1, Austrija, OIB 27652864622.</w:t>
      </w:r>
    </w:p>
    <w:p w:rsidRDefault="00F06FD9" w:rsidP="00F06FD9" w:rsidR="00F06FD9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A7A21" w:rsidP="007D2DE0" w:rsidR="007D2DE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Drugu cjelinu čine n</w:t>
      </w:r>
      <w:r w:rsidR="007D2DE0">
        <w:rPr>
          <w:rFonts w:cs="Times New Roman" w:hAnsi="Times New Roman" w:ascii="Times New Roman"/>
          <w:sz w:val="24"/>
          <w:szCs w:val="24"/>
        </w:rPr>
        <w:t xml:space="preserve">ekretnine u Hrvatskom Leskovcu, Zastavnice, </w:t>
      </w:r>
      <w:r w:rsidR="007D2DE0" w:rsidRPr="00780B46">
        <w:rPr>
          <w:rFonts w:cs="Times New Roman" w:hAnsi="Times New Roman" w:ascii="Times New Roman"/>
          <w:sz w:val="24"/>
          <w:szCs w:val="24"/>
        </w:rPr>
        <w:t>upisane</w:t>
      </w:r>
      <w:r w:rsidR="007D2DE0">
        <w:rPr>
          <w:rFonts w:cs="Times New Roman" w:hAnsi="Times New Roman" w:ascii="Times New Roman"/>
          <w:sz w:val="24"/>
          <w:szCs w:val="24"/>
        </w:rPr>
        <w:t xml:space="preserve"> kod Općinskog suda u Novom Zagrebu, Zemljišno-knjižni odjel Novi Zagreb, koje su predmet prodaje u ovom stečajnom postupku, kako slijedi</w:t>
      </w:r>
      <w:r w:rsidR="007D2DE0" w:rsidRPr="00873AC3">
        <w:rPr>
          <w:rFonts w:cs="Times New Roman" w:hAnsi="Times New Roman" w:ascii="Times New Roman"/>
          <w:sz w:val="24"/>
          <w:szCs w:val="24"/>
        </w:rPr>
        <w:t>:</w:t>
      </w:r>
    </w:p>
    <w:p w:rsidRDefault="007D2DE0" w:rsidP="007D2DE0" w:rsidR="007D2D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8"/>
        <w:tblLook w:val="04A0" w:noVBand="1" w:noHBand="0" w:lastColumn="0" w:firstColumn="1" w:lastRow="0" w:firstRow="1"/>
      </w:tblPr>
      <w:tblGrid>
        <w:gridCol w:w="643"/>
        <w:gridCol w:w="816"/>
        <w:gridCol w:w="1170"/>
        <w:gridCol w:w="883"/>
        <w:gridCol w:w="3222"/>
        <w:gridCol w:w="1103"/>
        <w:gridCol w:w="876"/>
      </w:tblGrid>
      <w:tr w:rsidTr="00C43A10" w:rsidR="007D2DE0" w:rsidRPr="00C43A10">
        <w:trPr>
          <w:trHeight w:val="330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zk. ul.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k.o.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kč. br.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 naravi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(čhv)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(m2)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756/10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3.106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3.298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867 čhv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3.118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3.248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348/14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1.308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2.522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3.779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1.155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2.441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4.705</w:t>
            </w:r>
          </w:p>
        </w:tc>
      </w:tr>
      <w:tr w:rsidTr="00C43A10" w:rsidR="007D2DE0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1085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3.902</w:t>
            </w:r>
          </w:p>
        </w:tc>
      </w:tr>
    </w:tbl>
    <w:p w:rsidRDefault="007D2DE0" w:rsidP="007D2DE0" w:rsidR="007D2D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2DE0" w:rsidP="007D2DE0" w:rsidR="007D2D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2DE0" w:rsidP="007D2DE0" w:rsidR="007D2DE0" w:rsidRPr="00FC7B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ovim nekretninama je upisano založno pravo u korist razlučnog vjerovnika stečajnog dužnika i to: RAIFFEISEN-BEZIR</w:t>
      </w:r>
      <w:r w:rsidR="00C43A10">
        <w:rPr>
          <w:rFonts w:cs="Times New Roman" w:hAnsi="Times New Roman" w:ascii="Times New Roman"/>
          <w:sz w:val="24"/>
          <w:szCs w:val="24"/>
        </w:rPr>
        <w:t>KSBANK KLAGENFURT reg. Gmbh</w:t>
      </w:r>
      <w:r>
        <w:rPr>
          <w:rFonts w:cs="Times New Roman" w:hAnsi="Times New Roman" w:ascii="Times New Roman"/>
          <w:sz w:val="24"/>
          <w:szCs w:val="24"/>
        </w:rPr>
        <w:t xml:space="preserve"> Bahnhofstrasse 3, Klagenf</w:t>
      </w:r>
      <w:r w:rsidR="00EA7A21">
        <w:rPr>
          <w:rFonts w:cs="Times New Roman" w:hAnsi="Times New Roman" w:ascii="Times New Roman"/>
          <w:sz w:val="24"/>
          <w:szCs w:val="24"/>
        </w:rPr>
        <w:t>urt,</w:t>
      </w:r>
      <w:r w:rsidR="00C43A10">
        <w:rPr>
          <w:rFonts w:cs="Times New Roman" w:hAnsi="Times New Roman" w:ascii="Times New Roman"/>
          <w:sz w:val="24"/>
          <w:szCs w:val="24"/>
        </w:rPr>
        <w:t xml:space="preserve"> Republika</w:t>
      </w:r>
      <w:r w:rsidR="00EA7A21">
        <w:rPr>
          <w:rFonts w:cs="Times New Roman" w:hAnsi="Times New Roman" w:ascii="Times New Roman"/>
          <w:sz w:val="24"/>
          <w:szCs w:val="24"/>
        </w:rPr>
        <w:t xml:space="preserve"> Austrija, OIB: 27167175999</w:t>
      </w:r>
      <w:r w:rsidR="0007437A">
        <w:rPr>
          <w:rFonts w:cs="Times New Roman" w:hAnsi="Times New Roman" w:ascii="Times New Roman"/>
          <w:sz w:val="24"/>
          <w:szCs w:val="24"/>
        </w:rPr>
        <w:t xml:space="preserve">, </w:t>
      </w:r>
      <w:r w:rsidR="0007437A" w:rsidRPr="00FC7B62">
        <w:rPr>
          <w:rFonts w:cs="Times New Roman" w:hAnsi="Times New Roman" w:ascii="Times New Roman"/>
          <w:sz w:val="24"/>
          <w:szCs w:val="24"/>
        </w:rPr>
        <w:t>ADRIATIC ASSETS d.o.o. Zagreb, Radnička cesta 80, OIB: 18846383988, ADRIA SOUTH EAST INVEST N.V. Voorschoten, Rounoslaan 32, Nizozemska, OIB 78351112930, ZVONIMIR FRANIĆ Dubrovnik, Od Domina 1, OIB 96532005830 i CE-HEALTH-SYSTEMS SUPPORT GmbH Klagenfurt, Kurandtplatz 1, Austrija, OIB 27652864622.</w:t>
      </w:r>
    </w:p>
    <w:p w:rsidRDefault="007D2DE0" w:rsidP="007D2DE0" w:rsidR="007D2DE0" w:rsidRPr="00FC7B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3A10" w:rsidP="007D2DE0" w:rsidR="00C43A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II. </w:t>
      </w:r>
      <w:r w:rsidR="00C43A10">
        <w:rPr>
          <w:rFonts w:cs="Times New Roman" w:hAnsi="Times New Roman" w:ascii="Times New Roman"/>
          <w:sz w:val="24"/>
          <w:szCs w:val="24"/>
        </w:rPr>
        <w:tab/>
      </w:r>
      <w:r w:rsidRPr="00702719">
        <w:rPr>
          <w:rFonts w:cs="Times New Roman" w:hAnsi="Times New Roman" w:ascii="Times New Roman"/>
          <w:sz w:val="24"/>
          <w:szCs w:val="24"/>
        </w:rPr>
        <w:t>Utvrđuje se vrijednost nekretnina iz točke I. izreke ovog zaključka kako slijedi:</w:t>
      </w:r>
    </w:p>
    <w:p w:rsidRDefault="00EA7A21" w:rsidP="00EA7A21" w:rsidR="007D2DE0" w:rsidRPr="002650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prvu cjelinu nekretnina koje se nalaze u</w:t>
      </w:r>
      <w:r w:rsidR="007D2DE0" w:rsidRPr="0026500A">
        <w:rPr>
          <w:rFonts w:cs="Times New Roman" w:hAnsi="Times New Roman" w:ascii="Times New Roman"/>
          <w:sz w:val="24"/>
          <w:szCs w:val="24"/>
        </w:rPr>
        <w:t xml:space="preserve"> Hrvatskom Leskovcu, Zastavnice, upisane kod Općinskog suda u Novom Zagrebu, Zemljišno-knjižni odjel Novi Zagreb, </w:t>
      </w:r>
      <w:r>
        <w:rPr>
          <w:rFonts w:cs="Times New Roman" w:hAnsi="Times New Roman" w:ascii="Times New Roman"/>
          <w:sz w:val="24"/>
          <w:szCs w:val="24"/>
        </w:rPr>
        <w:t>utvrđuje se vrijednost</w:t>
      </w:r>
      <w:r w:rsidRPr="00EA7A21">
        <w:t xml:space="preserve"> </w:t>
      </w:r>
      <w:r>
        <w:rPr>
          <w:rFonts w:cs="Times New Roman" w:hAnsi="Times New Roman" w:ascii="Times New Roman"/>
          <w:sz w:val="24"/>
          <w:szCs w:val="24"/>
        </w:rPr>
        <w:t>u iznosu od 36.717.6</w:t>
      </w:r>
      <w:r w:rsidR="00C43A10">
        <w:rPr>
          <w:rFonts w:cs="Times New Roman" w:hAnsi="Times New Roman" w:ascii="Times New Roman"/>
          <w:sz w:val="24"/>
          <w:szCs w:val="24"/>
        </w:rPr>
        <w:t>00,00 kn za sljedeće nekretnine</w:t>
      </w:r>
      <w:r w:rsidR="007D2DE0" w:rsidRPr="0026500A">
        <w:rPr>
          <w:rFonts w:cs="Times New Roman" w:hAnsi="Times New Roman" w:ascii="Times New Roman"/>
          <w:sz w:val="24"/>
          <w:szCs w:val="24"/>
        </w:rPr>
        <w:t>:</w:t>
      </w:r>
    </w:p>
    <w:p w:rsidRDefault="007D2DE0" w:rsidP="007D2DE0" w:rsidR="007D2DE0">
      <w:pPr>
        <w:pStyle w:val="Odlomakpopisa"/>
        <w:spacing w:lineRule="auto" w:line="24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12"/>
        <w:gridCol w:w="880"/>
        <w:gridCol w:w="1103"/>
        <w:gridCol w:w="836"/>
        <w:gridCol w:w="3426"/>
        <w:gridCol w:w="1506"/>
        <w:gridCol w:w="830"/>
      </w:tblGrid>
      <w:tr w:rsidTr="00C43A10" w:rsidR="007D2DE0" w:rsidRPr="00C43A10">
        <w:trPr>
          <w:trHeight w:val="345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Broj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zk. ul. 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k.o.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kč. br.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 naravi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(čhv)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(m2)</w:t>
            </w:r>
          </w:p>
        </w:tc>
      </w:tr>
      <w:tr w:rsidTr="00C43A10" w:rsidR="007D2DE0" w:rsidRPr="00C43A10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605/A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369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7.082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5.312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4.136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1.895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2.803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5.294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1614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2.916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3.126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7.767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Vušivki,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1.555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2.632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2.581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2.714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1.613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5.631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7.724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573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7.816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342/1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5.863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2.935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5.837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 ral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3.028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345/2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3.099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2.597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1.360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2.780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2.761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2.227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2.420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1.372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877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3.154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1142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4.107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Goli </w:t>
            </w: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348/8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4.061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dvorište i voćnjak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1.656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i vrt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14.692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1300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4.676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2.773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1.204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343/1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464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7.423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3.913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2.275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Demerju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5.756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2.905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2.791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940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3.381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3.342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158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Pri cesti u Leskovcu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496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7.539</w:t>
            </w:r>
          </w:p>
        </w:tc>
      </w:tr>
      <w:tr w:rsidTr="00C43A10" w:rsidR="007D2DE0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356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7.035</w:t>
            </w:r>
          </w:p>
        </w:tc>
      </w:tr>
      <w:tr w:rsidTr="00C43A10" w:rsidR="007D2DE0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2DE0" w:rsidP="00EA7A21" w:rsidR="007D2DE0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</w:tr>
    </w:tbl>
    <w:p w:rsidRDefault="007D2DE0" w:rsidP="007D2DE0" w:rsidR="007D2D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E66" w:rsidP="007D2DE0" w:rsidR="008E1E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7A21" w:rsidP="008E1E66" w:rsidR="008E1E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ab/>
        <w:t>Za drugu</w:t>
      </w:r>
      <w:r w:rsidRPr="00EA7A21">
        <w:rPr>
          <w:rFonts w:cs="Times New Roman" w:hAnsi="Times New Roman" w:ascii="Times New Roman"/>
          <w:sz w:val="24"/>
          <w:szCs w:val="24"/>
        </w:rPr>
        <w:t xml:space="preserve"> cjelinu nekretnina koje se nalaze u Hrvatskom Leskovcu, Zastavnice, upisane kod Općinskog suda u Novom Zagrebu, Zemljišno-knjižni odjel Novi Zagreb, utvrđuje</w:t>
      </w:r>
      <w:r>
        <w:rPr>
          <w:rFonts w:cs="Times New Roman" w:hAnsi="Times New Roman" w:ascii="Times New Roman"/>
          <w:sz w:val="24"/>
          <w:szCs w:val="24"/>
        </w:rPr>
        <w:t xml:space="preserve"> se vrijednost u iznosu od 6.579.400,00 kn </w:t>
      </w:r>
      <w:r w:rsidRPr="00EA7A21">
        <w:rPr>
          <w:rFonts w:cs="Times New Roman" w:hAnsi="Times New Roman" w:ascii="Times New Roman"/>
          <w:sz w:val="24"/>
          <w:szCs w:val="24"/>
        </w:rPr>
        <w:t xml:space="preserve"> za sljedeće nekretnine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C43A10" w:rsidP="008E1E66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8"/>
        <w:tblLook w:val="04A0" w:noVBand="1" w:noHBand="0" w:lastColumn="0" w:firstColumn="1" w:lastRow="0" w:firstRow="1"/>
      </w:tblPr>
      <w:tblGrid>
        <w:gridCol w:w="643"/>
        <w:gridCol w:w="816"/>
        <w:gridCol w:w="1170"/>
        <w:gridCol w:w="883"/>
        <w:gridCol w:w="3222"/>
        <w:gridCol w:w="1103"/>
        <w:gridCol w:w="876"/>
      </w:tblGrid>
      <w:tr w:rsidTr="00C43A10" w:rsidR="008E1E66" w:rsidRPr="00C43A10">
        <w:trPr>
          <w:trHeight w:val="330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zk. ul.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k.o.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kč. br.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 naravi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(čhv)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(m2)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756/10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3.106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3.298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867 čhv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3.118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3.248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348/14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1.308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2.522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3.779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1.155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2.441</w:t>
            </w:r>
          </w:p>
        </w:tc>
      </w:tr>
      <w:tr w:rsidTr="00C43A10" w:rsidR="008E1E66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4.705</w:t>
            </w:r>
          </w:p>
        </w:tc>
      </w:tr>
      <w:tr w:rsidTr="00C43A10" w:rsidR="008E1E66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1085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E66" w:rsidP="00EA7A21" w:rsidR="008E1E66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3.902</w:t>
            </w:r>
          </w:p>
        </w:tc>
      </w:tr>
    </w:tbl>
    <w:p w:rsidRDefault="008E1E66" w:rsidP="008E1E66" w:rsidR="008E1E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E66" w:rsidP="00730F71" w:rsidR="008E1E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>Prodaju nekretnina iz točke I. ovog zaključka provest</w:t>
      </w:r>
      <w:r w:rsidR="00C43A10">
        <w:rPr>
          <w:rFonts w:cs="Times New Roman" w:hAnsi="Times New Roman" w:ascii="Times New Roman"/>
          <w:sz w:val="24"/>
          <w:szCs w:val="24"/>
        </w:rPr>
        <w:t>i</w:t>
      </w:r>
      <w:r w:rsidRPr="00702719">
        <w:rPr>
          <w:rFonts w:cs="Times New Roman" w:hAnsi="Times New Roman" w:ascii="Times New Roman"/>
          <w:sz w:val="24"/>
          <w:szCs w:val="24"/>
        </w:rPr>
        <w:t xml:space="preserve"> će Financijska agencija elektroničkom javnom dražbom.</w:t>
      </w:r>
    </w:p>
    <w:p w:rsidRDefault="00702719" w:rsidP="00730F71" w:rsidR="008E1E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 xml:space="preserve">Stečajni upravitelj dužan je oglasiti prodaju na web stranici Visokog trgovačkog suda Republike Hrvatske u Zagrebu i </w:t>
      </w:r>
      <w:r w:rsidR="00003081">
        <w:rPr>
          <w:rFonts w:cs="Times New Roman" w:hAnsi="Times New Roman" w:ascii="Times New Roman"/>
          <w:sz w:val="24"/>
          <w:szCs w:val="24"/>
        </w:rPr>
        <w:t xml:space="preserve">obavijestiti </w:t>
      </w:r>
      <w:r w:rsidRPr="00702719">
        <w:rPr>
          <w:rFonts w:cs="Times New Roman" w:hAnsi="Times New Roman" w:ascii="Times New Roman"/>
          <w:sz w:val="24"/>
          <w:szCs w:val="24"/>
        </w:rPr>
        <w:t>Financijsku agenciju radi</w:t>
      </w:r>
      <w:r w:rsidR="00C43A10">
        <w:rPr>
          <w:rFonts w:cs="Times New Roman" w:hAnsi="Times New Roman" w:ascii="Times New Roman"/>
          <w:sz w:val="24"/>
          <w:szCs w:val="24"/>
        </w:rPr>
        <w:t xml:space="preserve"> uvođenja u O</w:t>
      </w:r>
      <w:r w:rsidRPr="00702719">
        <w:rPr>
          <w:rFonts w:cs="Times New Roman" w:hAnsi="Times New Roman" w:ascii="Times New Roman"/>
          <w:sz w:val="24"/>
          <w:szCs w:val="24"/>
        </w:rPr>
        <w:t>čevidnik nekretnina i pokretnina koje se prodaju u stečajnom postupku.</w:t>
      </w:r>
    </w:p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780B46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nekretnine koje su predmet prodaje predstavljaju u naravi </w:t>
      </w:r>
      <w:r w:rsidR="008E1E66">
        <w:rPr>
          <w:rFonts w:cs="Times New Roman" w:hAnsi="Times New Roman" w:ascii="Times New Roman"/>
          <w:sz w:val="24"/>
          <w:szCs w:val="24"/>
        </w:rPr>
        <w:t>zemljište</w:t>
      </w:r>
      <w:r>
        <w:rPr>
          <w:rFonts w:cs="Times New Roman" w:hAnsi="Times New Roman" w:ascii="Times New Roman"/>
          <w:sz w:val="24"/>
          <w:szCs w:val="24"/>
        </w:rPr>
        <w:t>. D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etaljni podaci </w:t>
      </w:r>
      <w:r w:rsidR="00EA7A21">
        <w:rPr>
          <w:rFonts w:cs="Times New Roman" w:hAnsi="Times New Roman" w:ascii="Times New Roman"/>
          <w:sz w:val="24"/>
          <w:szCs w:val="24"/>
        </w:rPr>
        <w:t xml:space="preserve">i procjena nekretnina koje su predmet prodaje </w:t>
      </w:r>
      <w:r w:rsidR="00702719" w:rsidRPr="00702719">
        <w:rPr>
          <w:rFonts w:cs="Times New Roman" w:hAnsi="Times New Roman" w:ascii="Times New Roman"/>
          <w:sz w:val="24"/>
          <w:szCs w:val="24"/>
        </w:rPr>
        <w:t>dostupni su kod stečajn</w:t>
      </w:r>
      <w:r w:rsidR="008E1E66">
        <w:rPr>
          <w:rFonts w:cs="Times New Roman" w:hAnsi="Times New Roman" w:ascii="Times New Roman"/>
          <w:sz w:val="24"/>
          <w:szCs w:val="24"/>
        </w:rPr>
        <w:t>og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E1E66">
        <w:rPr>
          <w:rFonts w:cs="Times New Roman" w:hAnsi="Times New Roman" w:ascii="Times New Roman"/>
          <w:sz w:val="24"/>
          <w:szCs w:val="24"/>
        </w:rPr>
        <w:t>a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8E1E66">
        <w:rPr>
          <w:rFonts w:cs="Times New Roman" w:hAnsi="Times New Roman" w:ascii="Times New Roman"/>
          <w:sz w:val="24"/>
          <w:szCs w:val="24"/>
        </w:rPr>
        <w:t>Dražena Vidmana</w:t>
      </w:r>
      <w:r w:rsidR="00CD62D9">
        <w:rPr>
          <w:rFonts w:cs="Times New Roman" w:hAnsi="Times New Roman" w:ascii="Times New Roman"/>
          <w:sz w:val="24"/>
          <w:szCs w:val="24"/>
        </w:rPr>
        <w:t xml:space="preserve"> iz </w:t>
      </w:r>
      <w:r w:rsidR="008E1E66">
        <w:rPr>
          <w:rFonts w:cs="Times New Roman" w:hAnsi="Times New Roman" w:ascii="Times New Roman"/>
          <w:sz w:val="24"/>
          <w:szCs w:val="24"/>
        </w:rPr>
        <w:t>Ivanca</w:t>
      </w:r>
      <w:r w:rsidR="00C43A10">
        <w:rPr>
          <w:rFonts w:cs="Times New Roman" w:hAnsi="Times New Roman" w:ascii="Times New Roman"/>
          <w:sz w:val="24"/>
          <w:szCs w:val="24"/>
        </w:rPr>
        <w:t xml:space="preserve">, V. Nazora </w:t>
      </w:r>
      <w:r w:rsidR="00F06FD9" w:rsidRPr="00FC7B62">
        <w:rPr>
          <w:rFonts w:cs="Times New Roman" w:hAnsi="Times New Roman" w:ascii="Times New Roman"/>
          <w:sz w:val="24"/>
          <w:szCs w:val="24"/>
        </w:rPr>
        <w:t>77</w:t>
      </w:r>
      <w:r w:rsidR="00CD62D9">
        <w:rPr>
          <w:rFonts w:cs="Times New Roman" w:hAnsi="Times New Roman" w:ascii="Times New Roman"/>
          <w:sz w:val="24"/>
          <w:szCs w:val="24"/>
        </w:rPr>
        <w:t>.</w:t>
      </w:r>
    </w:p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EE9" w:rsidP="00672EE9" w:rsidR="00672EE9" w:rsidRPr="0026500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500A">
        <w:rPr>
          <w:rFonts w:cs="Times New Roman" w:hAnsi="Times New Roman" w:ascii="Times New Roman"/>
          <w:sz w:val="24"/>
          <w:szCs w:val="24"/>
        </w:rPr>
        <w:t>Nekretnine u Hrvatskom Leskovcu, Zastavnice, upisane kod Općinskog suda u Novom Zagrebu, Zemljišno-knjižni odjel Novi Zagreb, koje su predmet prodaje u ovom stečajnom postupku, kako slijedi:</w:t>
      </w:r>
    </w:p>
    <w:p w:rsidRDefault="00672EE9" w:rsidP="00672EE9" w:rsidR="00672EE9">
      <w:pPr>
        <w:pStyle w:val="Odlomakpopisa"/>
        <w:spacing w:lineRule="auto" w:line="24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12"/>
        <w:gridCol w:w="880"/>
        <w:gridCol w:w="1103"/>
        <w:gridCol w:w="836"/>
        <w:gridCol w:w="3426"/>
        <w:gridCol w:w="1506"/>
        <w:gridCol w:w="830"/>
      </w:tblGrid>
      <w:tr w:rsidTr="00C43A10" w:rsidR="00672EE9" w:rsidRPr="00C43A10">
        <w:trPr>
          <w:trHeight w:val="345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Broj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zk. ul. 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k.o.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kč. br.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 naravi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(čhv)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(m2)</w:t>
            </w:r>
          </w:p>
        </w:tc>
      </w:tr>
      <w:tr w:rsidTr="00C43A10" w:rsidR="00672EE9" w:rsidRPr="00C43A10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605/A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369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7.082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5.312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4.136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1.895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2.803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5.294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1614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2.916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3.126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7.767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Vušivki,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1.555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2.632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2.581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2.714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1.613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5.631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7.724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573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7.816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342/1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5.863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2.935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5.837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 ral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3.028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345/2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3.099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2.597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1.360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2.780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2.761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2.227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2.420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1.372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877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3.154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1142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4.107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4.061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dvorište i voćnjak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1.656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i vrt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14.692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1300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4.676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2.773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1.204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343/1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464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7.423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3.913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2.275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Demerju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2.905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2.791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940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3.381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3.342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Pri cesti u Leskovcu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496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7.539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356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7.035</w:t>
            </w:r>
          </w:p>
        </w:tc>
      </w:tr>
      <w:tr w:rsidTr="00C43A10" w:rsidR="00672EE9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43A1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</w:tr>
    </w:tbl>
    <w:p w:rsidRDefault="00096E86" w:rsidP="00730F71" w:rsidR="00096E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7A21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ne mogu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prodati:</w:t>
      </w:r>
    </w:p>
    <w:p w:rsidRDefault="00672EE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>27.538</w:t>
      </w:r>
      <w:r w:rsidR="005F22E4">
        <w:rPr>
          <w:rFonts w:cs="Times New Roman" w:hAnsi="Times New Roman" w:ascii="Times New Roman"/>
          <w:sz w:val="24"/>
          <w:szCs w:val="24"/>
        </w:rPr>
        <w:t>.2</w:t>
      </w:r>
      <w:r>
        <w:rPr>
          <w:rFonts w:cs="Times New Roman" w:hAnsi="Times New Roman" w:ascii="Times New Roman"/>
          <w:sz w:val="24"/>
          <w:szCs w:val="24"/>
        </w:rPr>
        <w:t>00</w:t>
      </w:r>
      <w:r w:rsidR="005F22E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00</w:t>
      </w:r>
      <w:r w:rsidR="005F22E4">
        <w:rPr>
          <w:rFonts w:cs="Times New Roman" w:hAnsi="Times New Roman" w:ascii="Times New Roman"/>
          <w:sz w:val="24"/>
          <w:szCs w:val="24"/>
        </w:rPr>
        <w:t xml:space="preserve"> </w:t>
      </w:r>
      <w:r w:rsidR="00702719"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="00672EE9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>na drugoj dražbi ispod jedne polovine (1/2) utvrđene vrijednosti</w:t>
      </w:r>
      <w:r w:rsidR="00672EE9">
        <w:rPr>
          <w:rFonts w:cs="Times New Roman" w:hAnsi="Times New Roman" w:ascii="Times New Roman"/>
          <w:sz w:val="24"/>
          <w:szCs w:val="24"/>
        </w:rPr>
        <w:t>,</w:t>
      </w:r>
      <w:r w:rsidRPr="00702719">
        <w:rPr>
          <w:rFonts w:cs="Times New Roman" w:hAnsi="Times New Roman" w:ascii="Times New Roman"/>
          <w:sz w:val="24"/>
          <w:szCs w:val="24"/>
        </w:rPr>
        <w:t xml:space="preserve"> tj. ispod iznosa od </w:t>
      </w:r>
      <w:r w:rsidR="00672EE9">
        <w:rPr>
          <w:rFonts w:cs="Times New Roman" w:hAnsi="Times New Roman" w:ascii="Times New Roman"/>
          <w:sz w:val="24"/>
          <w:szCs w:val="24"/>
        </w:rPr>
        <w:t>18.358</w:t>
      </w:r>
      <w:r w:rsidR="005F22E4">
        <w:rPr>
          <w:rFonts w:cs="Times New Roman" w:hAnsi="Times New Roman" w:ascii="Times New Roman"/>
          <w:sz w:val="24"/>
          <w:szCs w:val="24"/>
        </w:rPr>
        <w:t>.8</w:t>
      </w:r>
      <w:r w:rsidR="00672EE9">
        <w:rPr>
          <w:rFonts w:cs="Times New Roman" w:hAnsi="Times New Roman" w:ascii="Times New Roman"/>
          <w:sz w:val="24"/>
          <w:szCs w:val="24"/>
        </w:rPr>
        <w:t>00</w:t>
      </w:r>
      <w:r w:rsidR="005F22E4">
        <w:rPr>
          <w:rFonts w:cs="Times New Roman" w:hAnsi="Times New Roman" w:ascii="Times New Roman"/>
          <w:sz w:val="24"/>
          <w:szCs w:val="24"/>
        </w:rPr>
        <w:t>,</w:t>
      </w:r>
      <w:r w:rsidR="00672EE9">
        <w:rPr>
          <w:rFonts w:cs="Times New Roman" w:hAnsi="Times New Roman" w:ascii="Times New Roman"/>
          <w:sz w:val="24"/>
          <w:szCs w:val="24"/>
        </w:rPr>
        <w:t>0</w:t>
      </w:r>
      <w:r w:rsidR="005F22E4">
        <w:rPr>
          <w:rFonts w:cs="Times New Roman" w:hAnsi="Times New Roman" w:ascii="Times New Roman"/>
          <w:sz w:val="24"/>
          <w:szCs w:val="24"/>
        </w:rPr>
        <w:t xml:space="preserve">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="00672EE9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 xml:space="preserve">na trećoj dražbi ispod jedne četvrtine (1/4) utvrđene vrijednosti tj. ispod iznosa od </w:t>
      </w:r>
      <w:r w:rsidR="00672EE9">
        <w:rPr>
          <w:rFonts w:cs="Times New Roman" w:hAnsi="Times New Roman" w:ascii="Times New Roman"/>
          <w:sz w:val="24"/>
          <w:szCs w:val="24"/>
        </w:rPr>
        <w:t>9.</w:t>
      </w:r>
      <w:r w:rsidR="005F22E4">
        <w:rPr>
          <w:rFonts w:cs="Times New Roman" w:hAnsi="Times New Roman" w:ascii="Times New Roman"/>
          <w:sz w:val="24"/>
          <w:szCs w:val="24"/>
        </w:rPr>
        <w:t>1</w:t>
      </w:r>
      <w:r w:rsidR="00672EE9">
        <w:rPr>
          <w:rFonts w:cs="Times New Roman" w:hAnsi="Times New Roman" w:ascii="Times New Roman"/>
          <w:sz w:val="24"/>
          <w:szCs w:val="24"/>
        </w:rPr>
        <w:t>79</w:t>
      </w:r>
      <w:r w:rsidR="005F22E4">
        <w:rPr>
          <w:rFonts w:cs="Times New Roman" w:hAnsi="Times New Roman" w:ascii="Times New Roman"/>
          <w:sz w:val="24"/>
          <w:szCs w:val="24"/>
        </w:rPr>
        <w:t>.40</w:t>
      </w:r>
      <w:r w:rsidR="00672EE9">
        <w:rPr>
          <w:rFonts w:cs="Times New Roman" w:hAnsi="Times New Roman" w:ascii="Times New Roman"/>
          <w:sz w:val="24"/>
          <w:szCs w:val="24"/>
        </w:rPr>
        <w:t>0</w:t>
      </w:r>
      <w:r w:rsidR="005F22E4">
        <w:rPr>
          <w:rFonts w:cs="Times New Roman" w:hAnsi="Times New Roman" w:ascii="Times New Roman"/>
          <w:sz w:val="24"/>
          <w:szCs w:val="24"/>
        </w:rPr>
        <w:t>,</w:t>
      </w:r>
      <w:r w:rsidR="00672EE9">
        <w:rPr>
          <w:rFonts w:cs="Times New Roman" w:hAnsi="Times New Roman" w:ascii="Times New Roman"/>
          <w:sz w:val="24"/>
          <w:szCs w:val="24"/>
        </w:rPr>
        <w:t>00</w:t>
      </w:r>
      <w:r w:rsidR="005F22E4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>kn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="00672EE9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>na četvrtoj dražbi nekretnina se prodaje po početnoj cijeni od 1,00 kn.</w:t>
      </w:r>
    </w:p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7A21" w:rsidP="00096E86" w:rsidR="00672EE9">
      <w:pPr>
        <w:spacing w:lineRule="auto" w:line="24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72EE9" w:rsidRPr="00EA7A21">
        <w:rPr>
          <w:rFonts w:cs="Times New Roman" w:hAnsi="Times New Roman" w:ascii="Times New Roman"/>
          <w:sz w:val="24"/>
          <w:szCs w:val="24"/>
        </w:rPr>
        <w:t>Nekretnine u Hrvatskom Leskovcu, Zastavnice, upisane kod Općinskog suda u Novom Zagrebu, Zemljišno-knjižni odjel Novi Zagreb, koje su predmet prodaje u ovom stečajnom postupku, kako slijedi:</w:t>
      </w:r>
    </w:p>
    <w:tbl>
      <w:tblPr>
        <w:tblW w:type="auto" w:w="0"/>
        <w:tblInd w:type="dxa" w:w="98"/>
        <w:tblLook w:val="04A0" w:noVBand="1" w:noHBand="0" w:lastColumn="0" w:firstColumn="1" w:lastRow="0" w:firstRow="1"/>
      </w:tblPr>
      <w:tblGrid>
        <w:gridCol w:w="643"/>
        <w:gridCol w:w="816"/>
        <w:gridCol w:w="1170"/>
        <w:gridCol w:w="883"/>
        <w:gridCol w:w="3222"/>
        <w:gridCol w:w="1103"/>
        <w:gridCol w:w="876"/>
      </w:tblGrid>
      <w:tr w:rsidTr="00C43A10" w:rsidR="00672EE9" w:rsidRPr="00C43A10">
        <w:trPr>
          <w:trHeight w:val="330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3A10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zk. ul.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k.o.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kč. br.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 naravi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(čhv)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(m2)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756/10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3.106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3.298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867 čhv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3.118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3.248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348/14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1.308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2.522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3.779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1.155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2.441</w:t>
            </w:r>
          </w:p>
        </w:tc>
      </w:tr>
      <w:tr w:rsidTr="00C43A10" w:rsidR="00672EE9" w:rsidRPr="00C43A10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4.705</w:t>
            </w:r>
          </w:p>
        </w:tc>
      </w:tr>
      <w:tr w:rsidTr="00C43A10" w:rsidR="00672EE9" w:rsidRPr="00C43A10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1085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EE9" w:rsidP="00EA7A21" w:rsidR="00672EE9" w:rsidRPr="00C43A1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3A1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3.902</w:t>
            </w:r>
          </w:p>
        </w:tc>
      </w:tr>
    </w:tbl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96E86" w:rsidP="00730F71" w:rsidR="00096E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ne mogu prodati:</w:t>
      </w:r>
    </w:p>
    <w:p w:rsidRDefault="00672EE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>4.934.550,00</w:t>
      </w:r>
      <w:r w:rsidR="003416CE">
        <w:rPr>
          <w:rFonts w:cs="Times New Roman" w:hAnsi="Times New Roman" w:ascii="Times New Roman"/>
          <w:sz w:val="24"/>
          <w:szCs w:val="24"/>
        </w:rPr>
        <w:t xml:space="preserve"> </w:t>
      </w:r>
      <w:r w:rsidR="00702719"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672EE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3.</w:t>
      </w:r>
      <w:r w:rsidR="003416CE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89</w:t>
      </w:r>
      <w:r w:rsidR="003416C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700</w:t>
      </w:r>
      <w:r w:rsidR="003416CE">
        <w:rPr>
          <w:rFonts w:cs="Times New Roman" w:hAnsi="Times New Roman" w:ascii="Times New Roman"/>
          <w:sz w:val="24"/>
          <w:szCs w:val="24"/>
        </w:rPr>
        <w:t xml:space="preserve">,00 </w:t>
      </w:r>
      <w:r w:rsidR="00702719"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C43A10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na trećoj dražbi ispod jedne četvrtine (1/4) utvrđene vrijednosti tj. ispod iznosa od </w:t>
      </w:r>
      <w:r w:rsidR="00672EE9">
        <w:rPr>
          <w:rFonts w:cs="Times New Roman" w:hAnsi="Times New Roman" w:ascii="Times New Roman"/>
          <w:sz w:val="24"/>
          <w:szCs w:val="24"/>
        </w:rPr>
        <w:t>1.</w:t>
      </w:r>
      <w:r w:rsidR="003416CE">
        <w:rPr>
          <w:rFonts w:cs="Times New Roman" w:hAnsi="Times New Roman" w:ascii="Times New Roman"/>
          <w:sz w:val="24"/>
          <w:szCs w:val="24"/>
        </w:rPr>
        <w:t>6</w:t>
      </w:r>
      <w:r w:rsidR="00672EE9">
        <w:rPr>
          <w:rFonts w:cs="Times New Roman" w:hAnsi="Times New Roman" w:ascii="Times New Roman"/>
          <w:sz w:val="24"/>
          <w:szCs w:val="24"/>
        </w:rPr>
        <w:t>44</w:t>
      </w:r>
      <w:r w:rsidR="00A140E5">
        <w:rPr>
          <w:rFonts w:cs="Times New Roman" w:hAnsi="Times New Roman" w:ascii="Times New Roman"/>
          <w:sz w:val="24"/>
          <w:szCs w:val="24"/>
        </w:rPr>
        <w:t>.</w:t>
      </w:r>
      <w:r w:rsidR="00672EE9">
        <w:rPr>
          <w:rFonts w:cs="Times New Roman" w:hAnsi="Times New Roman" w:ascii="Times New Roman"/>
          <w:sz w:val="24"/>
          <w:szCs w:val="24"/>
        </w:rPr>
        <w:t>850</w:t>
      </w:r>
      <w:r w:rsidR="003416CE">
        <w:rPr>
          <w:rFonts w:cs="Times New Roman" w:hAnsi="Times New Roman" w:ascii="Times New Roman"/>
          <w:sz w:val="24"/>
          <w:szCs w:val="24"/>
        </w:rPr>
        <w:t>,</w:t>
      </w:r>
      <w:r w:rsidR="00672EE9">
        <w:rPr>
          <w:rFonts w:cs="Times New Roman" w:hAnsi="Times New Roman" w:ascii="Times New Roman"/>
          <w:sz w:val="24"/>
          <w:szCs w:val="24"/>
        </w:rPr>
        <w:t>0</w:t>
      </w:r>
      <w:r w:rsidR="003416CE">
        <w:rPr>
          <w:rFonts w:cs="Times New Roman" w:hAnsi="Times New Roman" w:ascii="Times New Roman"/>
          <w:sz w:val="24"/>
          <w:szCs w:val="24"/>
        </w:rPr>
        <w:t xml:space="preserve">0 </w:t>
      </w:r>
      <w:r w:rsidR="00702719" w:rsidRPr="00702719">
        <w:rPr>
          <w:rFonts w:cs="Times New Roman" w:hAnsi="Times New Roman" w:ascii="Times New Roman"/>
          <w:sz w:val="24"/>
          <w:szCs w:val="24"/>
        </w:rPr>
        <w:t>kn</w:t>
      </w:r>
      <w:r w:rsidR="003416CE">
        <w:rPr>
          <w:rFonts w:cs="Times New Roman" w:hAnsi="Times New Roman" w:ascii="Times New Roman"/>
          <w:sz w:val="24"/>
          <w:szCs w:val="24"/>
        </w:rPr>
        <w:t>;</w:t>
      </w:r>
    </w:p>
    <w:p w:rsidRDefault="00702719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="00C43A10">
        <w:rPr>
          <w:rFonts w:cs="Times New Roman" w:hAnsi="Times New Roman" w:ascii="Times New Roman"/>
          <w:sz w:val="24"/>
          <w:szCs w:val="24"/>
        </w:rPr>
        <w:t xml:space="preserve"> </w:t>
      </w:r>
      <w:r w:rsidRPr="00702719">
        <w:rPr>
          <w:rFonts w:cs="Times New Roman" w:hAnsi="Times New Roman" w:ascii="Times New Roman"/>
          <w:sz w:val="24"/>
          <w:szCs w:val="24"/>
        </w:rPr>
        <w:t>na četvrtoj dražbi nekretnina se prodaje po početnoj cijeni od 1,00 kn.</w:t>
      </w:r>
    </w:p>
    <w:p w:rsidRDefault="00C43A10" w:rsidP="00730F71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Sve  troškove i </w:t>
      </w:r>
      <w:r w:rsidR="003F7B05">
        <w:rPr>
          <w:rFonts w:cs="Times New Roman" w:hAnsi="Times New Roman" w:ascii="Times New Roman"/>
          <w:sz w:val="24"/>
          <w:szCs w:val="24"/>
        </w:rPr>
        <w:t xml:space="preserve">poreze u svezi s prodajom </w:t>
      </w:r>
      <w:r w:rsidRPr="00702719">
        <w:rPr>
          <w:rFonts w:cs="Times New Roman" w:hAnsi="Times New Roman" w:ascii="Times New Roman"/>
          <w:sz w:val="24"/>
          <w:szCs w:val="24"/>
        </w:rPr>
        <w:t xml:space="preserve">nekretnina </w:t>
      </w:r>
      <w:r w:rsidR="003F7B05">
        <w:rPr>
          <w:rFonts w:cs="Times New Roman" w:hAnsi="Times New Roman" w:ascii="Times New Roman"/>
          <w:sz w:val="24"/>
          <w:szCs w:val="24"/>
        </w:rPr>
        <w:t xml:space="preserve">koje su predmet prodaje </w:t>
      </w:r>
      <w:r w:rsidRPr="00702719">
        <w:rPr>
          <w:rFonts w:cs="Times New Roman" w:hAnsi="Times New Roman" w:ascii="Times New Roman"/>
          <w:sz w:val="24"/>
          <w:szCs w:val="24"/>
        </w:rPr>
        <w:t>snosi kupac.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Nakon prodaje nekretnin</w:t>
      </w:r>
      <w:r w:rsidR="00A80BED" w:rsidRPr="00D77E5B">
        <w:rPr>
          <w:rFonts w:cs="Times New Roman" w:hAnsi="Times New Roman" w:ascii="Times New Roman"/>
          <w:sz w:val="24"/>
          <w:szCs w:val="24"/>
        </w:rPr>
        <w:t>a</w:t>
      </w:r>
      <w:r w:rsidRPr="00702719">
        <w:rPr>
          <w:rFonts w:cs="Times New Roman" w:hAnsi="Times New Roman" w:ascii="Times New Roman"/>
          <w:sz w:val="24"/>
          <w:szCs w:val="24"/>
        </w:rPr>
        <w:t xml:space="preserve"> i nakon što budu ispunjeni uvjeti za upis</w:t>
      </w:r>
      <w:r w:rsidR="003F7B05">
        <w:rPr>
          <w:rFonts w:cs="Times New Roman" w:hAnsi="Times New Roman" w:ascii="Times New Roman"/>
          <w:sz w:val="24"/>
          <w:szCs w:val="24"/>
        </w:rPr>
        <w:t xml:space="preserve"> prava vlasništva </w:t>
      </w:r>
      <w:r w:rsidRPr="00702719">
        <w:rPr>
          <w:rFonts w:cs="Times New Roman" w:hAnsi="Times New Roman" w:ascii="Times New Roman"/>
          <w:sz w:val="24"/>
          <w:szCs w:val="24"/>
        </w:rPr>
        <w:t xml:space="preserve"> kupca u zemljišne knjige, brisati će se tereti koji su upisani u zemljišnim knjigama u korist založnih vjerovnika.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Pravo dražbovanja imaju samo osobe koje uplate jamčevinu u iznosu od </w:t>
      </w:r>
      <w:r w:rsidR="00EA7A21">
        <w:rPr>
          <w:rFonts w:cs="Times New Roman" w:hAnsi="Times New Roman" w:ascii="Times New Roman"/>
          <w:sz w:val="24"/>
          <w:szCs w:val="24"/>
        </w:rPr>
        <w:t>500.000,00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 i to za</w:t>
      </w:r>
      <w:r w:rsidR="00096E86">
        <w:rPr>
          <w:rFonts w:cs="Times New Roman" w:hAnsi="Times New Roman" w:ascii="Times New Roman"/>
          <w:sz w:val="24"/>
          <w:szCs w:val="24"/>
        </w:rPr>
        <w:t xml:space="preserve"> sve četiri dražbe, s time da</w:t>
      </w:r>
      <w:r w:rsidRPr="00702719">
        <w:rPr>
          <w:rFonts w:cs="Times New Roman" w:hAnsi="Times New Roman" w:ascii="Times New Roman"/>
          <w:sz w:val="24"/>
          <w:szCs w:val="24"/>
        </w:rPr>
        <w:t xml:space="preserve"> ova jamčevina </w:t>
      </w:r>
      <w:r w:rsidR="00EA7A21">
        <w:rPr>
          <w:rFonts w:cs="Times New Roman" w:hAnsi="Times New Roman" w:ascii="Times New Roman"/>
          <w:sz w:val="24"/>
          <w:szCs w:val="24"/>
        </w:rPr>
        <w:t xml:space="preserve">zasebno treba biti plaćena za </w:t>
      </w:r>
      <w:r w:rsidR="00191DA5">
        <w:rPr>
          <w:rFonts w:cs="Times New Roman" w:hAnsi="Times New Roman" w:ascii="Times New Roman"/>
          <w:sz w:val="24"/>
          <w:szCs w:val="24"/>
        </w:rPr>
        <w:t>sudjelovanje u prodaji svake pojedine cjeline nekretnina iz toč.</w:t>
      </w:r>
      <w:r w:rsidR="00096E86">
        <w:rPr>
          <w:rFonts w:cs="Times New Roman" w:hAnsi="Times New Roman" w:ascii="Times New Roman"/>
          <w:sz w:val="24"/>
          <w:szCs w:val="24"/>
        </w:rPr>
        <w:t xml:space="preserve"> </w:t>
      </w:r>
      <w:r w:rsidR="00191DA5">
        <w:rPr>
          <w:rFonts w:cs="Times New Roman" w:hAnsi="Times New Roman" w:ascii="Times New Roman"/>
          <w:sz w:val="24"/>
          <w:szCs w:val="24"/>
        </w:rPr>
        <w:t>I</w:t>
      </w:r>
      <w:r w:rsidR="00096E86">
        <w:rPr>
          <w:rFonts w:cs="Times New Roman" w:hAnsi="Times New Roman" w:ascii="Times New Roman"/>
          <w:sz w:val="24"/>
          <w:szCs w:val="24"/>
        </w:rPr>
        <w:t>.</w:t>
      </w:r>
      <w:r w:rsidR="00191DA5">
        <w:rPr>
          <w:rFonts w:cs="Times New Roman" w:hAnsi="Times New Roman" w:ascii="Times New Roman"/>
          <w:sz w:val="24"/>
          <w:szCs w:val="24"/>
        </w:rPr>
        <w:t xml:space="preserve"> izreke ovog zaključka. Jamčevina se uplaćuje </w:t>
      </w:r>
      <w:r w:rsidRPr="00702719">
        <w:rPr>
          <w:rFonts w:cs="Times New Roman" w:hAnsi="Times New Roman" w:ascii="Times New Roman"/>
          <w:sz w:val="24"/>
          <w:szCs w:val="24"/>
        </w:rPr>
        <w:t>na poseban račun Financijske agencije u roku i na način utvrđen u pozi</w:t>
      </w:r>
      <w:r w:rsidR="00297153">
        <w:rPr>
          <w:rFonts w:cs="Times New Roman" w:hAnsi="Times New Roman" w:ascii="Times New Roman"/>
          <w:sz w:val="24"/>
          <w:szCs w:val="24"/>
        </w:rPr>
        <w:t>vu za sudjelovanje</w:t>
      </w:r>
      <w:r w:rsidR="00191DA5">
        <w:rPr>
          <w:rFonts w:cs="Times New Roman" w:hAnsi="Times New Roman" w:ascii="Times New Roman"/>
          <w:sz w:val="24"/>
          <w:szCs w:val="24"/>
        </w:rPr>
        <w:t xml:space="preserve"> kojeg će objaviti Financijska agencija</w:t>
      </w:r>
      <w:r w:rsidR="00297153">
        <w:rPr>
          <w:rFonts w:cs="Times New Roman" w:hAnsi="Times New Roman" w:ascii="Times New Roman"/>
          <w:sz w:val="24"/>
          <w:szCs w:val="24"/>
        </w:rPr>
        <w:t xml:space="preserve">. Uplatiocem </w:t>
      </w:r>
      <w:r w:rsidRPr="00702719">
        <w:rPr>
          <w:rFonts w:cs="Times New Roman" w:hAnsi="Times New Roman" w:ascii="Times New Roman"/>
          <w:sz w:val="24"/>
          <w:szCs w:val="24"/>
        </w:rPr>
        <w:t>jamčevine smatrat će se osoba čiji je osobni identifikacijski broj (OIB) naveden u pozivu uplate (PNB).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Sudionik</w:t>
      </w:r>
      <w:r w:rsidR="00191DA5">
        <w:rPr>
          <w:rFonts w:cs="Times New Roman" w:hAnsi="Times New Roman" w:ascii="Times New Roman"/>
          <w:sz w:val="24"/>
          <w:szCs w:val="24"/>
        </w:rPr>
        <w:t>u</w:t>
      </w:r>
      <w:r w:rsidRPr="00702719">
        <w:rPr>
          <w:rFonts w:cs="Times New Roman" w:hAnsi="Times New Roman" w:ascii="Times New Roman"/>
          <w:sz w:val="24"/>
          <w:szCs w:val="24"/>
        </w:rPr>
        <w:t xml:space="preserve"> čija će ponuda biti prihvaćena, jamčevina će se uračunati u kupoprodajnu cijenu,  a ostalim sudionicima će biti vraćena.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  <w:r w:rsidR="003F7B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702719" w:rsidP="00C43A10" w:rsidR="00C43A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Zainteresirane osobe mogu razgledati nekretnine i pokr</w:t>
      </w:r>
      <w:r w:rsidR="00C43A10">
        <w:rPr>
          <w:rFonts w:cs="Times New Roman" w:hAnsi="Times New Roman" w:ascii="Times New Roman"/>
          <w:sz w:val="24"/>
          <w:szCs w:val="24"/>
        </w:rPr>
        <w:t>etnine koje su predmet prodaje,</w:t>
      </w:r>
      <w:r w:rsidRPr="00702719">
        <w:rPr>
          <w:rFonts w:cs="Times New Roman" w:hAnsi="Times New Roman" w:ascii="Times New Roman"/>
          <w:sz w:val="24"/>
          <w:szCs w:val="24"/>
        </w:rPr>
        <w:t xml:space="preserve"> uz prethodni dogovor sa stečajnim upraviteljem </w:t>
      </w:r>
      <w:r w:rsidR="00C43A10">
        <w:rPr>
          <w:rFonts w:cs="Times New Roman" w:hAnsi="Times New Roman" w:ascii="Times New Roman"/>
          <w:sz w:val="24"/>
          <w:szCs w:val="24"/>
        </w:rPr>
        <w:t>Draženom Vidman</w:t>
      </w:r>
      <w:r w:rsidR="003F7B05">
        <w:rPr>
          <w:rFonts w:cs="Times New Roman" w:hAnsi="Times New Roman" w:ascii="Times New Roman"/>
          <w:sz w:val="24"/>
          <w:szCs w:val="24"/>
        </w:rPr>
        <w:t xml:space="preserve"> iz </w:t>
      </w:r>
      <w:r w:rsidR="00297153">
        <w:rPr>
          <w:rFonts w:cs="Times New Roman" w:hAnsi="Times New Roman" w:ascii="Times New Roman"/>
          <w:sz w:val="24"/>
          <w:szCs w:val="24"/>
        </w:rPr>
        <w:t>Ivanca,</w:t>
      </w:r>
      <w:r w:rsidRPr="00702719">
        <w:rPr>
          <w:rFonts w:cs="Times New Roman" w:hAnsi="Times New Roman" w:ascii="Times New Roman"/>
          <w:sz w:val="24"/>
          <w:szCs w:val="24"/>
        </w:rPr>
        <w:t xml:space="preserve"> svaki radni dan</w:t>
      </w:r>
      <w:r w:rsidR="00B83B5F">
        <w:rPr>
          <w:rFonts w:cs="Times New Roman" w:hAnsi="Times New Roman" w:ascii="Times New Roman"/>
          <w:sz w:val="24"/>
          <w:szCs w:val="24"/>
        </w:rPr>
        <w:t xml:space="preserve"> od </w:t>
      </w:r>
      <w:r w:rsidR="00297153">
        <w:rPr>
          <w:rFonts w:cs="Times New Roman" w:hAnsi="Times New Roman" w:ascii="Times New Roman"/>
          <w:sz w:val="24"/>
          <w:szCs w:val="24"/>
        </w:rPr>
        <w:t>9</w:t>
      </w:r>
      <w:r w:rsidR="00B83B5F">
        <w:rPr>
          <w:rFonts w:cs="Times New Roman" w:hAnsi="Times New Roman" w:ascii="Times New Roman"/>
          <w:sz w:val="24"/>
          <w:szCs w:val="24"/>
        </w:rPr>
        <w:t>-1</w:t>
      </w:r>
      <w:r w:rsidR="00297153">
        <w:rPr>
          <w:rFonts w:cs="Times New Roman" w:hAnsi="Times New Roman" w:ascii="Times New Roman"/>
          <w:sz w:val="24"/>
          <w:szCs w:val="24"/>
        </w:rPr>
        <w:t>4</w:t>
      </w:r>
      <w:r w:rsidR="003F7B05">
        <w:rPr>
          <w:rFonts w:cs="Times New Roman" w:hAnsi="Times New Roman" w:ascii="Times New Roman"/>
          <w:sz w:val="24"/>
          <w:szCs w:val="24"/>
        </w:rPr>
        <w:t xml:space="preserve"> sati</w:t>
      </w:r>
      <w:r w:rsidR="00C43A10">
        <w:rPr>
          <w:rFonts w:cs="Times New Roman" w:hAnsi="Times New Roman" w:ascii="Times New Roman"/>
          <w:sz w:val="24"/>
          <w:szCs w:val="24"/>
        </w:rPr>
        <w:t>,</w:t>
      </w:r>
      <w:r w:rsidR="003F7B05">
        <w:rPr>
          <w:rFonts w:cs="Times New Roman" w:hAnsi="Times New Roman" w:ascii="Times New Roman"/>
          <w:sz w:val="24"/>
          <w:szCs w:val="24"/>
        </w:rPr>
        <w:t xml:space="preserve"> na broj </w:t>
      </w:r>
      <w:r w:rsidR="001A34BA">
        <w:rPr>
          <w:rFonts w:cs="Times New Roman" w:hAnsi="Times New Roman" w:ascii="Times New Roman"/>
          <w:color w:themeColor="text1" w:val="000000"/>
          <w:sz w:val="24"/>
          <w:szCs w:val="24"/>
        </w:rPr>
        <w:t>telefona 09</w:t>
      </w:r>
      <w:r w:rsidR="00297153">
        <w:rPr>
          <w:rFonts w:cs="Times New Roman" w:hAnsi="Times New Roman" w:ascii="Times New Roman"/>
          <w:color w:themeColor="text1" w:val="000000"/>
          <w:sz w:val="24"/>
          <w:szCs w:val="24"/>
        </w:rPr>
        <w:t>9</w:t>
      </w:r>
      <w:r w:rsidR="00C43A10">
        <w:rPr>
          <w:rFonts w:cs="Times New Roman" w:hAnsi="Times New Roman" w:ascii="Times New Roman"/>
          <w:color w:themeColor="text1" w:val="000000"/>
          <w:sz w:val="24"/>
          <w:szCs w:val="24"/>
        </w:rPr>
        <w:t>/</w:t>
      </w:r>
      <w:r w:rsidR="00297153">
        <w:rPr>
          <w:rFonts w:cs="Times New Roman" w:hAnsi="Times New Roman" w:ascii="Times New Roman"/>
          <w:color w:themeColor="text1" w:val="000000"/>
          <w:sz w:val="24"/>
          <w:szCs w:val="24"/>
        </w:rPr>
        <w:t>390</w:t>
      </w:r>
      <w:r w:rsidR="001A34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97153">
        <w:rPr>
          <w:rFonts w:cs="Times New Roman" w:hAnsi="Times New Roman" w:ascii="Times New Roman"/>
          <w:color w:themeColor="text1" w:val="000000"/>
          <w:sz w:val="24"/>
          <w:szCs w:val="24"/>
        </w:rPr>
        <w:t>73</w:t>
      </w:r>
      <w:r w:rsidR="001A34BA">
        <w:rPr>
          <w:rFonts w:cs="Times New Roman" w:hAnsi="Times New Roman" w:ascii="Times New Roman"/>
          <w:color w:themeColor="text1" w:val="000000"/>
          <w:sz w:val="24"/>
          <w:szCs w:val="24"/>
        </w:rPr>
        <w:t>1</w:t>
      </w:r>
      <w:r w:rsidRPr="00702719">
        <w:rPr>
          <w:rFonts w:cs="Times New Roman" w:hAnsi="Times New Roman" w:ascii="Times New Roman"/>
          <w:sz w:val="24"/>
          <w:szCs w:val="24"/>
        </w:rPr>
        <w:t>.</w:t>
      </w:r>
    </w:p>
    <w:p w:rsidRDefault="00C43A10" w:rsidP="00C43A10" w:rsidR="00C43A10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77E5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lipnja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43A10" w:rsidP="00C43A10" w:rsidR="00C43A1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C43A10" w:rsidP="00730F71" w:rsidR="00C43A10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3A10" w:rsidP="00730F71" w:rsidR="00C43A10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11</w:t>
      </w:r>
      <w:r w:rsidRPr="007B66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9</w:t>
      </w:r>
      <w:r w:rsidRPr="007B66BC">
        <w:rPr>
          <w:rFonts w:cs="Times New Roman" w:hAnsi="Times New Roman" w:ascii="Times New Roman"/>
          <w:sz w:val="24"/>
          <w:szCs w:val="24"/>
        </w:rPr>
        <w:t>. Stečajnog zakona).</w:t>
      </w:r>
    </w:p>
    <w:p w:rsidRDefault="00730F71" w:rsidP="00730F71" w:rsidR="00730F71" w:rsidRPr="00582BC8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C43A10" w:rsidP="00C43A10" w:rsidR="00C43A1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43A10" w:rsidP="00C43A10" w:rsidR="00C43A10" w:rsidRPr="00DC0108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Pr="00DC0108">
        <w:rPr>
          <w:rFonts w:cs="Times New Roman" w:hAnsi="Times New Roman" w:ascii="Times New Roman"/>
          <w:sz w:val="24"/>
          <w:szCs w:val="24"/>
        </w:rPr>
        <w:t>-Oglasna ploča suda kao dostava za:</w:t>
      </w:r>
    </w:p>
    <w:p w:rsidRDefault="00C43A10" w:rsidP="00C43A10" w:rsidR="00C43A10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-Stečajni upravitelj Dr</w:t>
      </w:r>
      <w:r w:rsidR="00FC7B62">
        <w:rPr>
          <w:rFonts w:cs="Times New Roman" w:hAnsi="Times New Roman" w:ascii="Times New Roman"/>
          <w:sz w:val="24"/>
          <w:szCs w:val="24"/>
        </w:rPr>
        <w:t>ažen Vidman, Ivanec, V. Nazora 77</w:t>
      </w:r>
      <w:r w:rsidRPr="00DC0108">
        <w:rPr>
          <w:rFonts w:cs="Times New Roman" w:hAnsi="Times New Roman" w:ascii="Times New Roman"/>
          <w:sz w:val="24"/>
          <w:szCs w:val="24"/>
        </w:rPr>
        <w:t>,</w:t>
      </w:r>
    </w:p>
    <w:p w:rsidRDefault="00C43A10" w:rsidP="00C43A10" w:rsidR="00C43A10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-Zvonimir Franić, Dubrovnik, Od Domina br. 1.</w:t>
      </w:r>
    </w:p>
    <w:p w:rsidRDefault="00C43A10" w:rsidP="00C43A10" w:rsidR="00C43A10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 xml:space="preserve">-Adriatic Assets d.o.o., Zagreb, Radnička cesta 80, </w:t>
      </w:r>
      <w:r>
        <w:rPr>
          <w:rFonts w:cs="Times New Roman" w:hAnsi="Times New Roman" w:ascii="Times New Roman"/>
          <w:sz w:val="24"/>
          <w:szCs w:val="24"/>
        </w:rPr>
        <w:t>zastupan po punomoćnicima odvjetnicima iz Odvjetničkog društva Divjak, Topić &amp; Bahtijarević iz Zagreba, Ivana Lučića 2A/18,</w:t>
      </w:r>
    </w:p>
    <w:p w:rsidRDefault="00C43A10" w:rsidP="00C43A10" w:rsidR="00C43A1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-Raiffeisen-Bezirksbank Klagenfurt reg.Gen.m.b.H, Bahnhofstr. 3., Klagenfurt, Austrija, zastupan po punomoćnicima odvjetnicima iz Odvjetničkog društva Buterin i Posavec d.o.o., Zagreb, Draškovićeva 82,</w:t>
      </w:r>
    </w:p>
    <w:p w:rsidRDefault="00C43A10" w:rsidP="00C43A10" w:rsidR="00C43A1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43A10" w:rsidP="00C43A10" w:rsidR="00C43A10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CE-HEALTH-SYSTEMS SUPPORT GMBH, 9020 Klagenfurt, Kurandtplatz 1, Republika Austrija,</w:t>
      </w:r>
    </w:p>
    <w:p w:rsidRDefault="00C43A10" w:rsidP="00C43A10" w:rsidR="00C43A10" w:rsidRPr="00DC0108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ADRIA SOUTH EAST INVEST N.V., NL-2252TR VOORSCHOTEN, ROUNOSLAAN 32</w:t>
      </w:r>
      <w:r w:rsidR="00A80BED">
        <w:rPr>
          <w:rFonts w:cs="Times New Roman" w:hAnsi="Times New Roman" w:ascii="Times New Roman"/>
          <w:sz w:val="24"/>
          <w:szCs w:val="24"/>
        </w:rPr>
        <w:t xml:space="preserve">, </w:t>
      </w:r>
      <w:r w:rsidR="00A80BED" w:rsidRPr="00FC7B62">
        <w:rPr>
          <w:rFonts w:cs="Times New Roman" w:hAnsi="Times New Roman" w:ascii="Times New Roman"/>
          <w:sz w:val="24"/>
          <w:szCs w:val="24"/>
        </w:rPr>
        <w:t>Nizozemska</w:t>
      </w:r>
    </w:p>
    <w:p w:rsidRDefault="008967C5" w:rsidP="00FC7B62" w:rsidR="008967C5" w:rsidRPr="00297153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sectPr w:rsidSect="00C43A10" w:rsidR="008967C5" w:rsidRPr="00297153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167" w:rsidP="00730F71" w:rsidR="00431167">
      <w:pPr>
        <w:spacing w:lineRule="auto" w:line="240" w:after="0"/>
      </w:pPr>
      <w:r>
        <w:separator/>
      </w:r>
    </w:p>
  </w:endnote>
  <w:endnote w:id="0" w:type="continuationSeparator">
    <w:p w:rsidRDefault="00431167" w:rsidP="00730F71" w:rsidR="004311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167" w:rsidP="00730F71" w:rsidR="00431167">
      <w:pPr>
        <w:spacing w:lineRule="auto" w:line="240" w:after="0"/>
      </w:pPr>
      <w:r>
        <w:separator/>
      </w:r>
    </w:p>
  </w:footnote>
  <w:footnote w:id="0" w:type="continuationSeparator">
    <w:p w:rsidRDefault="00431167" w:rsidP="00730F71" w:rsidR="004311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67209"/>
      <w:docPartObj>
        <w:docPartGallery w:val="Page Numbers (Top of Page)"/>
        <w:docPartUnique/>
      </w:docPartObj>
    </w:sdtPr>
    <w:sdtEndPr/>
    <w:sdtContent>
      <w:p w:rsidRDefault="00F06FD9" w:rsidR="00F06FD9" w:rsidRPr="00730F7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0F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0F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577">
          <w:rPr>
            <w:rFonts w:cs="Times New Roman" w:hAnsi="Times New Roman" w:ascii="Times New Roman"/>
            <w:noProof/>
            <w:sz w:val="24"/>
            <w:szCs w:val="24"/>
          </w:rPr>
          <w:t>15</w: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06FD9" w:rsidR="00F06FD9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F6B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35/15-80</w:t>
        </w:r>
      </w:p>
      <w:p w:rsidRDefault="00C22577" w:rsidR="00F06FD9">
        <w:pPr>
          <w:pStyle w:val="Zaglavlje"/>
          <w:jc w:val="center"/>
        </w:pPr>
      </w:p>
    </w:sdtContent>
  </w:sdt>
  <w:p w:rsidRDefault="00F06FD9" w:rsidR="00F06F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FD9" w:rsidR="00F06FD9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779"/>
    <w:multiLevelType w:val="hybridMultilevel"/>
    <w:tmpl w:val="383A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DE7D51"/>
    <w:multiLevelType w:val="hybridMultilevel"/>
    <w:tmpl w:val="C5D2955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283932"/>
    <w:multiLevelType w:val="hybridMultilevel"/>
    <w:tmpl w:val="48D21F76"/>
    <w:lvl w:tplc="ABE26F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1861238"/>
    <w:multiLevelType w:val="hybridMultilevel"/>
    <w:tmpl w:val="48D21F76"/>
    <w:lvl w:tplc="ABE26F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E0F4895"/>
    <w:multiLevelType w:val="hybridMultilevel"/>
    <w:tmpl w:val="48D21F76"/>
    <w:lvl w:tplc="ABE26F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40B6C90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275DC"/>
    <w:multiLevelType w:val="hybridMultilevel"/>
    <w:tmpl w:val="48D21F76"/>
    <w:lvl w:tplc="ABE26F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7950168"/>
    <w:multiLevelType w:val="hybridMultilevel"/>
    <w:tmpl w:val="48D21F76"/>
    <w:lvl w:tplc="ABE26F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02719"/>
    <w:rsid w:val="00003081"/>
    <w:rsid w:val="000654E9"/>
    <w:rsid w:val="0007437A"/>
    <w:rsid w:val="00096E86"/>
    <w:rsid w:val="000C54ED"/>
    <w:rsid w:val="00191DA5"/>
    <w:rsid w:val="001A34BA"/>
    <w:rsid w:val="0026500A"/>
    <w:rsid w:val="00297153"/>
    <w:rsid w:val="002A35CD"/>
    <w:rsid w:val="00334ADE"/>
    <w:rsid w:val="003416CE"/>
    <w:rsid w:val="003F7B05"/>
    <w:rsid w:val="00431167"/>
    <w:rsid w:val="005F22E4"/>
    <w:rsid w:val="00672EE9"/>
    <w:rsid w:val="00702719"/>
    <w:rsid w:val="00730F71"/>
    <w:rsid w:val="00772000"/>
    <w:rsid w:val="00780B46"/>
    <w:rsid w:val="007A7CB7"/>
    <w:rsid w:val="007B4121"/>
    <w:rsid w:val="007D2DE0"/>
    <w:rsid w:val="008930A7"/>
    <w:rsid w:val="008967C5"/>
    <w:rsid w:val="008E1E66"/>
    <w:rsid w:val="00957BF1"/>
    <w:rsid w:val="00A140E5"/>
    <w:rsid w:val="00A80BED"/>
    <w:rsid w:val="00AA6724"/>
    <w:rsid w:val="00AC10C7"/>
    <w:rsid w:val="00B4503C"/>
    <w:rsid w:val="00B83B5F"/>
    <w:rsid w:val="00C22577"/>
    <w:rsid w:val="00C43A10"/>
    <w:rsid w:val="00C61305"/>
    <w:rsid w:val="00CD62D9"/>
    <w:rsid w:val="00D27483"/>
    <w:rsid w:val="00D33766"/>
    <w:rsid w:val="00D77E5B"/>
    <w:rsid w:val="00DA10ED"/>
    <w:rsid w:val="00DC59A0"/>
    <w:rsid w:val="00EA7A21"/>
    <w:rsid w:val="00ED79C1"/>
    <w:rsid w:val="00EE26BD"/>
    <w:rsid w:val="00F06FD9"/>
    <w:rsid w:val="00F3035F"/>
    <w:rsid w:val="00FC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0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0F71"/>
  </w:style>
  <w:style w:styleId="Odlomakpopisa" w:type="paragraph">
    <w:name w:val="List Paragraph"/>
    <w:basedOn w:val="Normal"/>
    <w:uiPriority w:val="34"/>
    <w:qFormat/>
    <w:rsid w:val="002650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57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7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7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7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0F71"/>
  </w:style>
  <w:style w:styleId="Odlomakpopisa" w:type="paragraph">
    <w:name w:val="List Paragraph"/>
    <w:basedOn w:val="Normal"/>
    <w:uiPriority w:val="34"/>
    <w:qFormat/>
    <w:rsid w:val="00265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St-35/2015-80</izvorni_sadrzaj>
    <derivirana_varijabla naziv="DomainObject.Oznaka_1">St-35/2015-80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St-35/2015-80</izvorni_sadrzaj>
    <derivirana_varijabla naziv="DomainObject.PoslovniBrojDokumenta_1">St-35/2015-80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3070</properties:Words>
  <properties:Characters>15309</properties:Characters>
  <properties:Lines>1824</properties:Lines>
  <properties:Paragraphs>1439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2018-06-08T07:12:00Z</dcterms:created>
  <dc:creator>Ksenija Flack Makitan</dc:creator>
  <cp:lastModifiedBy>Lea Rogina</cp:lastModifiedBy>
  <cp:lastPrinted>2018-06-11T06:28:00Z</cp:lastPrinted>
  <dcterms:modified xmlns:xsi="http://www.w3.org/2001/XMLSchema-instance" xsi:type="dcterms:W3CDTF">2018-06-11T06:36:00Z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St-35/2015-80 / Odluka - Zaključak - o prodaji (ST-35-15-80 ZAKLJUČAK O PRODAJI ispravljen.docx)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