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82f05" w14:paraId="c382f0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925B5">
        <w:rPr>
          <w:sz w:val="24"/>
        </w:rPr>
        <w:t>6738</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850D5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8925B5" w:rsidRPr="008925B5">
        <w:rPr>
          <w:sz w:val="24"/>
          <w:szCs w:val="24"/>
        </w:rPr>
        <w:t>GEOPARS društvo s oraničenom odgovornošću za geodetska mjerenja, projektiranje, građenje i nadzor</w:t>
      </w:r>
      <w:r w:rsidR="00FF276D" w:rsidRPr="008925B5">
        <w:rPr>
          <w:sz w:val="24"/>
          <w:szCs w:val="24"/>
        </w:rPr>
        <w:t xml:space="preserve">, </w:t>
      </w:r>
      <w:r w:rsidR="00850D5D" w:rsidRPr="008925B5">
        <w:rPr>
          <w:sz w:val="24"/>
          <w:szCs w:val="24"/>
        </w:rPr>
        <w:t xml:space="preserve">Zagreb, </w:t>
      </w:r>
      <w:r w:rsidR="008925B5" w:rsidRPr="008925B5">
        <w:rPr>
          <w:sz w:val="24"/>
          <w:szCs w:val="24"/>
        </w:rPr>
        <w:t>Zagrebačka cesta 147</w:t>
      </w:r>
      <w:r w:rsidR="000D15FA" w:rsidRPr="008925B5">
        <w:rPr>
          <w:sz w:val="24"/>
          <w:szCs w:val="24"/>
        </w:rPr>
        <w:t xml:space="preserve">, </w:t>
      </w:r>
      <w:r w:rsidR="00CF16AA" w:rsidRPr="008925B5">
        <w:rPr>
          <w:sz w:val="24"/>
          <w:szCs w:val="24"/>
        </w:rPr>
        <w:t xml:space="preserve">MBS: </w:t>
      </w:r>
      <w:r w:rsidR="008925B5" w:rsidRPr="008925B5">
        <w:rPr>
          <w:sz w:val="24"/>
          <w:szCs w:val="24"/>
        </w:rPr>
        <w:t>080640262</w:t>
      </w:r>
      <w:r w:rsidR="00CF16AA" w:rsidRPr="008925B5">
        <w:rPr>
          <w:sz w:val="24"/>
          <w:szCs w:val="24"/>
        </w:rPr>
        <w:t xml:space="preserve">, OIB: </w:t>
      </w:r>
      <w:r w:rsidR="008925B5" w:rsidRPr="008925B5">
        <w:rPr>
          <w:sz w:val="24"/>
          <w:szCs w:val="24"/>
        </w:rPr>
        <w:t>50871605454</w:t>
      </w:r>
      <w:r w:rsidR="001A5521" w:rsidRPr="008925B5">
        <w:rPr>
          <w:sz w:val="24"/>
          <w:szCs w:val="24"/>
        </w:rPr>
        <w:t>,</w:t>
      </w:r>
      <w:r w:rsidR="000E28A1" w:rsidRPr="008925B5">
        <w:rPr>
          <w:sz w:val="24"/>
          <w:szCs w:val="24"/>
        </w:rPr>
        <w:t xml:space="preserve"> </w:t>
      </w:r>
      <w:r w:rsidR="00945C5B" w:rsidRPr="008925B5">
        <w:rPr>
          <w:sz w:val="24"/>
          <w:szCs w:val="24"/>
        </w:rPr>
        <w:t>27</w:t>
      </w:r>
      <w:r w:rsidR="00284409" w:rsidRPr="008925B5">
        <w:rPr>
          <w:sz w:val="24"/>
          <w:szCs w:val="24"/>
        </w:rPr>
        <w:t>.</w:t>
      </w:r>
      <w:r w:rsidR="00284409" w:rsidRPr="00850D5D">
        <w:rPr>
          <w:sz w:val="24"/>
          <w:szCs w:val="24"/>
        </w:rPr>
        <w:t xml:space="preserve"> siječnja 2017.</w:t>
      </w:r>
      <w:r w:rsidR="000E28A1" w:rsidRPr="00850D5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925B5" w:rsidRPr="008925B5">
        <w:rPr>
          <w:b/>
          <w:sz w:val="24"/>
          <w:szCs w:val="24"/>
        </w:rPr>
        <w:t>Nikola Šoško, OIB: 17958731349, Zagreb, Ilica 376</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45C5B" w:rsidP="008B553A" w:rsidR="007B593F" w:rsidRPr="002C5C63">
      <w:pPr>
        <w:ind w:left="1003"/>
        <w:jc w:val="both"/>
        <w:rPr>
          <w:i/>
          <w:sz w:val="24"/>
        </w:rPr>
      </w:pPr>
      <w:r>
        <w:rPr>
          <w:b/>
          <w:sz w:val="24"/>
        </w:rPr>
        <w:t>28</w:t>
      </w:r>
      <w:r w:rsidR="00F1616E">
        <w:rPr>
          <w:b/>
          <w:sz w:val="24"/>
        </w:rPr>
        <w:t>. ožujka</w:t>
      </w:r>
      <w:r w:rsidR="00284409">
        <w:rPr>
          <w:b/>
          <w:sz w:val="24"/>
        </w:rPr>
        <w:t xml:space="preserve"> 2017.</w:t>
      </w:r>
      <w:r w:rsidR="007B593F" w:rsidRPr="00A2280A">
        <w:rPr>
          <w:b/>
          <w:sz w:val="24"/>
        </w:rPr>
        <w:t xml:space="preserve"> u </w:t>
      </w:r>
      <w:r>
        <w:rPr>
          <w:b/>
          <w:sz w:val="24"/>
        </w:rPr>
        <w:t>10</w:t>
      </w:r>
      <w:r w:rsidR="00850D5D">
        <w:rPr>
          <w:b/>
          <w:sz w:val="24"/>
        </w:rPr>
        <w:t>,</w:t>
      </w:r>
      <w:r w:rsidR="008925B5">
        <w:rPr>
          <w:b/>
          <w:sz w:val="24"/>
        </w:rPr>
        <w:t>10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925B5">
        <w:rPr>
          <w:sz w:val="24"/>
        </w:rPr>
        <w:t>24</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925B5">
        <w:rPr>
          <w:sz w:val="24"/>
        </w:rPr>
        <w:t>21</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8925B5">
        <w:rPr>
          <w:b/>
          <w:sz w:val="24"/>
        </w:rPr>
        <w:t>147.736,08</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45C5B">
        <w:rPr>
          <w:sz w:val="24"/>
        </w:rPr>
        <w:t>27</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8D37C6">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8D37C6" w:rsidP="007A1486" w:rsidR="008D37C6" w:rsidRPr="007A1486">
      <w:pPr>
        <w:ind w:left="720"/>
      </w:pPr>
      <w:r w:rsidRPr="007A1486">
        <w:tab/>
      </w:r>
      <w:r w:rsidRPr="007A1486">
        <w:tab/>
      </w:r>
      <w:r w:rsidRPr="007A1486">
        <w:tab/>
      </w:r>
      <w:r w:rsidRPr="007A1486">
        <w:tab/>
      </w:r>
      <w:r w:rsidRPr="007A1486">
        <w:tab/>
        <w:t>Za točnost otpravka - ovlašteni službenik</w:t>
      </w:r>
    </w:p>
    <w:p w:rsidRDefault="008D37C6" w:rsidP="007A1486" w:rsidR="008D37C6" w:rsidRPr="007A1486">
      <w:pPr>
        <w:ind w:left="720"/>
      </w:pPr>
      <w:r w:rsidRPr="007A1486">
        <w:tab/>
      </w:r>
      <w:r w:rsidRPr="007A1486">
        <w:tab/>
      </w:r>
      <w:r w:rsidRPr="007A1486">
        <w:tab/>
      </w:r>
      <w:r w:rsidRPr="007A1486">
        <w:tab/>
      </w:r>
      <w:r w:rsidRPr="007A1486">
        <w:tab/>
      </w:r>
      <w:r w:rsidRPr="007A1486">
        <w:tab/>
        <w:t xml:space="preserve">        Ivana Stampf</w:t>
      </w:r>
    </w:p>
    <w:p w:rsidRDefault="008D37C6" w:rsidP="007A1486" w:rsidR="008D37C6" w:rsidRPr="007A1486">
      <w:pPr>
        <w:ind w:left="720"/>
      </w:pPr>
    </w:p>
    <w:p w:rsidRDefault="008D37C6" w:rsidP="00291B37" w:rsidR="008D37C6" w:rsidRPr="00D13D40">
      <w:pPr>
        <w:jc w:val="both"/>
        <w:rPr>
          <w:sz w:val="24"/>
          <w:szCs w:val="24"/>
        </w:rPr>
      </w:pPr>
    </w:p>
    <w:sectPr w:rsidSect="008B553A" w:rsidR="008D37C6"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D37C6">
      <w:rPr>
        <w:rStyle w:val="Brojstranice"/>
        <w:noProof/>
      </w:rPr>
      <w:t>3</w:t>
    </w:r>
    <w:r>
      <w:rPr>
        <w:rStyle w:val="Brojstranice"/>
      </w:rPr>
      <w:fldChar w:fldCharType="end"/>
    </w:r>
  </w:p>
  <w:p w:rsidRDefault="00D64A06" w:rsidR="00D64A06">
    <w:pPr>
      <w:pStyle w:val="Zaglavlje"/>
      <w:jc w:val="right"/>
    </w:pPr>
    <w:r w:rsidRPr="00630662">
      <w:t xml:space="preserve">  66. St-</w:t>
    </w:r>
    <w:r w:rsidR="008925B5">
      <w:t>6738</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4522"/>
    <w:rsid w:val="001D024A"/>
    <w:rsid w:val="001E7010"/>
    <w:rsid w:val="00232144"/>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D37C6"/>
    <w:rsid w:val="008E6A96"/>
    <w:rsid w:val="009026BB"/>
    <w:rsid w:val="009128F5"/>
    <w:rsid w:val="00923121"/>
    <w:rsid w:val="00937CCD"/>
    <w:rsid w:val="00945C5B"/>
    <w:rsid w:val="00947FB7"/>
    <w:rsid w:val="009850B8"/>
    <w:rsid w:val="00996EB4"/>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6738</izvorni_sadrzaj>
    <derivirana_varijabla naziv="DomainObject.Predmet.Broj_1">6738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St-6738/2016</izvorni_sadrzaj>
    <derivirana_varijabla naziv="DomainObject.Predmet.OznakaBroj_1">St-6738/2016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GEOPARS d.o.o.</izvorni_sadrzaj>
    <derivirana_varijabla naziv="DomainObject.Predmet.ProtustrankaFormated_1">  GEOPARS d.o.o.</derivirana_varijabla>
  </DomainObject.Predmet.ProtustrankaFormated>
  <DomainObject.Predmet.ProtustrankaFormatedOIB>
    <izvorni_sadrzaj>  GEOPARS d.o.o., OIB 50871605454</izvorni_sadrzaj>
    <derivirana_varijabla naziv="DomainObject.Predmet.ProtustrankaFormatedOIB_1">  GEOPARS d.o.o., OIB 50871605454</derivirana_varijabla>
  </DomainObject.Predmet.ProtustrankaFormatedOIB>
  <DomainObject.Predmet.ProtustrankaFormatedWithAdress>
    <izvorni_sadrzaj> GEOPARS d.o.o., Zagrebačka cesta 147, 10000 Zagreb</izvorni_sadrzaj>
    <derivirana_varijabla naziv="DomainObject.Predmet.ProtustrankaFormatedWithAdress_1"> GEOPARS d.o.o., Zagrebačka cesta 147, 10000 Zagreb</derivirana_varijabla>
  </DomainObject.Predmet.ProtustrankaFormatedWithAdress>
  <DomainObject.Predmet.ProtustrankaFormatedWithAdressOIB>
    <izvorni_sadrzaj> GEOPARS d.o.o., OIB 50871605454, Zagrebačka cesta 147, 10000 Zagreb</izvorni_sadrzaj>
    <derivirana_varijabla naziv="DomainObject.Predmet.ProtustrankaFormatedWithAdressOIB_1"> GEOPARS d.o.o., OIB 50871605454, Zagrebačka cesta 147, 10000 Zagreb</derivirana_varijabla>
  </DomainObject.Predmet.ProtustrankaFormatedWithAdressOIB>
  <DomainObject.Predmet.ProtustrankaWithAdress>
    <izvorni_sadrzaj>GEOPARS d.o.o. Zagrebačka cesta 147, 10000 Zagreb</izvorni_sadrzaj>
    <derivirana_varijabla naziv="DomainObject.Predmet.ProtustrankaWithAdress_1">GEOPARS d.o.o. Zagrebačka cesta 147, 10000 Zagreb</derivirana_varijabla>
  </DomainObject.Predmet.ProtustrankaWithAdress>
  <DomainObject.Predmet.ProtustrankaWithAdressOIB>
    <izvorni_sadrzaj>GEOPARS d.o.o., OIB 50871605454, Zagrebačka cesta 147, 10000 Zagreb</izvorni_sadrzaj>
    <derivirana_varijabla naziv="DomainObject.Predmet.ProtustrankaWithAdressOIB_1">GEOPARS d.o.o., OIB 50871605454, Zagrebačka cesta 147, 10000 Zagreb</derivirana_varijabla>
  </DomainObject.Predmet.ProtustrankaWithAdressOIB>
  <DomainObject.Predmet.ProtustrankaNazivFormated>
    <izvorni_sadrzaj>GEOPARS d.o.o.</izvorni_sadrzaj>
    <derivirana_varijabla naziv="DomainObject.Predmet.ProtustrankaNazivFormated_1">GEOPARS d.o.o.</derivirana_varijabla>
  </DomainObject.Predmet.ProtustrankaNazivFormated>
  <DomainObject.Predmet.ProtustrankaNazivFormatedOIB>
    <izvorni_sadrzaj>GEOPARS d.o.o., OIB 50871605454</izvorni_sadrzaj>
    <derivirana_varijabla naziv="DomainObject.Predmet.ProtustrankaNazivFormatedOIB_1">GEOPARS d.o.o., OIB 50871605454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GEOPARS d.o.o.</item>
    </izvorni_sadrzaj>
    <derivirana_varijabla naziv="DomainObject.Predmet.ProtuStrankaListFormated_1">
      <item>GEOPARS d.o.o.</item>
    </derivirana_varijabla>
  </DomainObject.Predmet.ProtuStrankaListFormated>
  <DomainObject.Predmet.ProtuStrankaListFormatedOIB>
    <izvorni_sadrzaj>
      <item>GEOPARS d.o.o., OIB 50871605454</item>
    </izvorni_sadrzaj>
    <derivirana_varijabla naziv="DomainObject.Predmet.ProtuStrankaListFormatedOIB_1">
      <item>GEOPARS d.o.o., OIB 50871605454</item>
    </derivirana_varijabla>
  </DomainObject.Predmet.ProtuStrankaListFormatedOIB>
  <DomainObject.Predmet.ProtuStrankaListFormatedWithAdress>
    <izvorni_sadrzaj>
      <item>GEOPARS d.o.o., Zagrebačka cesta 147, 10000 Zagreb</item>
    </izvorni_sadrzaj>
    <derivirana_varijabla naziv="DomainObject.Predmet.ProtuStrankaListFormatedWithAdress_1">
      <item>GEOPARS d.o.o., Zagrebačka cesta 147, 10000 Zagreb</item>
    </derivirana_varijabla>
  </DomainObject.Predmet.ProtuStrankaListFormatedWithAdress>
  <DomainObject.Predmet.ProtuStrankaListFormatedWithAdressOIB>
    <izvorni_sadrzaj>
      <item>GEOPARS d.o.o., OIB 50871605454, Zagrebačka cesta 147, 10000 Zagreb</item>
    </izvorni_sadrzaj>
    <derivirana_varijabla naziv="DomainObject.Predmet.ProtuStrankaListFormatedWithAdressOIB_1">
      <item>GEOPARS d.o.o., OIB 50871605454, Zagrebačka cesta 147, 10000 Zagreb</item>
    </derivirana_varijabla>
  </DomainObject.Predmet.ProtuStrankaListFormatedWithAdressOIB>
  <DomainObject.Predmet.ProtuStrankaListNazivFormated>
    <izvorni_sadrzaj>
      <item>GEOPARS d.o.o.</item>
    </izvorni_sadrzaj>
    <derivirana_varijabla naziv="DomainObject.Predmet.ProtuStrankaListNazivFormated_1">
      <item>GEOPARS d.o.o.</item>
    </derivirana_varijabla>
  </DomainObject.Predmet.ProtuStrankaListNazivFormated>
  <DomainObject.Predmet.ProtuStrankaListNazivFormatedOIB>
    <izvorni_sadrzaj>
      <item>GEOPARS d.o.o., OIB 50871605454</item>
    </izvorni_sadrzaj>
    <derivirana_varijabla naziv="DomainObject.Predmet.ProtuStrankaListNazivFormatedOIB_1">
      <item>GEOPARS d.o.o., OIB 50871605454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GEOPARS d.o.o.</izvorni_sadrzaj>
    <derivirana_varijabla naziv="DomainObject.Predmet.ProtustrankaIDrugi_1">GEOPARS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GEOPARS d.o.o., OIB 50871605454, Zagrebačka cesta 147, 10000 Zagreb</izvorni_sadrzaj>
    <derivirana_varijabla naziv="DomainObject.Predmet.ProtustrankaIDrugiAdressOIB_1">GEOPARS d.o.o., OIB 50871605454, Zagrebačka cesta 147,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GEOPARS d.o.o.</item>
    </izvorni_sadrzaj>
    <derivirana_varijabla naziv="DomainObject.Predmet.SudioniciListNaziv_1">
      <item>FINA Regionalni centar Zagreb</item>
      <item>GEOPARS d.o.o.</item>
    </derivirana_varijabla>
  </DomainObject.Predmet.SudioniciListNaziv>
  <DomainObject.Predmet.SudioniciListAdressOIB>
    <izvorni_sadrzaj>
      <item>FINA Regionalni centar Zagreb, OIB 85821130368, Trg svibanjskih žrtava 1995. 1,10000 Zagreb</item>
      <item>GEOPARS d.o.o., OIB 50871605454, Zagrebačka cesta 147,10000 Zagreb</item>
    </izvorni_sadrzaj>
    <derivirana_varijabla naziv="DomainObject.Predmet.SudioniciListAdressOIB_1">
      <item>FINA Regionalni centar Zagreb, OIB 85821130368, Trg svibanjskih žrtava 1995. 1,10000 Zagreb</item>
      <item>GEOPARS d.o.o., OIB 50871605454, Zagrebačka cesta 147,10000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50871605454</item>
    </izvorni_sadrzaj>
    <derivirana_varijabla naziv="DomainObject.Predmet.SudioniciListNazivOIB_1">
      <item>, OIB 85821130368</item>
      <item>, OIB 50871605454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D337E-FEA5-419F-9856-167EDD704E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5058</properties:Characters>
  <properties:Lines>117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2017-01-26T11:43:00Z</dcterms:created>
  <dc:creator>Unknown</dc:creator>
  <cp:lastModifiedBy>Ivana Stampf</cp:lastModifiedBy>
  <cp:lastPrinted>2017-01-26T11:38:00Z</cp:lastPrinted>
  <dcterms:modified xmlns:xsi="http://www.w3.org/2001/XMLSchema-instance" xsi:type="dcterms:W3CDTF">2017-01-27T10:33:00Z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