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6857" w14:paraId="74b6857" w:rsidRDefault="0089456F" w:rsidP="001D62FA" w:rsidR="001D62FA" w:rsidRPr="005E0D2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</w:t>
      </w:r>
      <w:r w:rsidR="001D62FA" w:rsidRPr="005E0D25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TRGOVAČKI SUD U ZAGREBU</w:t>
      </w:r>
      <w:r w:rsidRPr="005E0D25">
        <w:rPr>
          <w:rFonts w:hAnsi="Times New Roman" w:ascii="Times New Roman"/>
          <w:szCs w:val="24"/>
        </w:rPr>
        <w:tab/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Zagreb, Amruševa 2/II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5E0D25">
      <w:pPr>
        <w:jc w:val="right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>20 St-</w:t>
      </w:r>
      <w:r w:rsidR="00DB0D52">
        <w:rPr>
          <w:rFonts w:hAnsi="Times New Roman" w:ascii="Times New Roman"/>
          <w:szCs w:val="24"/>
        </w:rPr>
        <w:t>708/15</w:t>
      </w:r>
      <w:r w:rsidR="00881475">
        <w:rPr>
          <w:rFonts w:hAnsi="Times New Roman" w:ascii="Times New Roman"/>
          <w:szCs w:val="24"/>
        </w:rPr>
        <w:t>-26</w:t>
      </w:r>
      <w:r w:rsidR="001D62FA" w:rsidRPr="005E0D25">
        <w:rPr>
          <w:rFonts w:hAnsi="Times New Roman" w:ascii="Times New Roman"/>
          <w:szCs w:val="24"/>
        </w:rPr>
        <w:t xml:space="preserve">   </w:t>
      </w:r>
    </w:p>
    <w:p w:rsidRDefault="005E0D25" w:rsidP="001D62FA" w:rsidR="005E0D25">
      <w:pPr>
        <w:jc w:val="right"/>
        <w:rPr>
          <w:rFonts w:hAnsi="Times New Roman" w:ascii="Times New Roman"/>
          <w:szCs w:val="24"/>
        </w:rPr>
      </w:pPr>
    </w:p>
    <w:p w:rsidRDefault="005E0D25" w:rsidP="005E0D25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AT S K A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</w:p>
    <w:p w:rsidRDefault="001D62FA" w:rsidP="00501D4C" w:rsidR="00501D4C" w:rsidRPr="00DB0D52">
      <w:pPr>
        <w:ind w:firstLine="708"/>
        <w:jc w:val="both"/>
        <w:rPr>
          <w:rFonts w:hAnsi="Times New Roman" w:ascii="Times New Roman"/>
          <w:szCs w:val="24"/>
        </w:rPr>
      </w:pPr>
      <w:r w:rsidRPr="00DB0D52">
        <w:rPr>
          <w:rFonts w:hAnsi="Times New Roman" w:ascii="Times New Roman"/>
          <w:szCs w:val="24"/>
        </w:rPr>
        <w:tab/>
        <w:t>TRGOVAČKI SUD U ZAGREBU</w:t>
      </w:r>
      <w:r w:rsidR="0028611F" w:rsidRPr="00DB0D52">
        <w:rPr>
          <w:rFonts w:hAnsi="Times New Roman" w:ascii="Times New Roman"/>
          <w:szCs w:val="24"/>
        </w:rPr>
        <w:t>,</w:t>
      </w:r>
      <w:r w:rsidRPr="00DB0D52">
        <w:rPr>
          <w:rFonts w:hAnsi="Times New Roman" w:ascii="Times New Roman"/>
          <w:szCs w:val="24"/>
        </w:rPr>
        <w:t xml:space="preserve"> po sucu pojedincu Luciji Butigan, </w:t>
      </w:r>
      <w:r w:rsidR="00501D4C" w:rsidRPr="00DB0D52">
        <w:rPr>
          <w:rFonts w:hAnsi="Times New Roman" w:ascii="Times New Roman"/>
          <w:szCs w:val="24"/>
        </w:rPr>
        <w:t>u stečajnom postupku nad</w:t>
      </w:r>
      <w:r w:rsidR="00DB0D52" w:rsidRPr="00DB0D52">
        <w:rPr>
          <w:rFonts w:hAnsi="Times New Roman" w:ascii="Times New Roman"/>
          <w:szCs w:val="24"/>
        </w:rPr>
        <w:t xml:space="preserve"> stečajnom masom</w:t>
      </w:r>
      <w:r w:rsidR="00501D4C" w:rsidRPr="00DB0D52">
        <w:rPr>
          <w:rFonts w:hAnsi="Times New Roman" w:ascii="Times New Roman"/>
          <w:szCs w:val="24"/>
        </w:rPr>
        <w:t xml:space="preserve"> </w:t>
      </w:r>
      <w:r w:rsidR="00DB0D52" w:rsidRPr="00DB0D52">
        <w:rPr>
          <w:rFonts w:hAnsi="Times New Roman" w:ascii="Times New Roman"/>
        </w:rPr>
        <w:t>Akumulator d.d., Zagreb, Jurišićeva 3, OIB: 65888913418, (kao pravni slijednik Akumulator d.d.,  u stečaju Zagreb)</w:t>
      </w:r>
      <w:r w:rsidR="00501D4C" w:rsidRPr="00DB0D52">
        <w:rPr>
          <w:rFonts w:hAnsi="Times New Roman" w:ascii="Times New Roman"/>
          <w:szCs w:val="24"/>
        </w:rPr>
        <w:t xml:space="preserve">, dana </w:t>
      </w:r>
      <w:r w:rsidR="00DB0D52" w:rsidRPr="00DB0D52">
        <w:rPr>
          <w:rFonts w:hAnsi="Times New Roman" w:ascii="Times New Roman"/>
          <w:szCs w:val="24"/>
        </w:rPr>
        <w:t>6</w:t>
      </w:r>
      <w:r w:rsidR="003A38EF" w:rsidRPr="00DB0D52">
        <w:rPr>
          <w:rFonts w:hAnsi="Times New Roman" w:ascii="Times New Roman"/>
          <w:szCs w:val="24"/>
        </w:rPr>
        <w:t xml:space="preserve">. </w:t>
      </w:r>
      <w:r w:rsidR="00DB0D52" w:rsidRPr="00DB0D52">
        <w:rPr>
          <w:rFonts w:hAnsi="Times New Roman" w:ascii="Times New Roman"/>
          <w:szCs w:val="24"/>
        </w:rPr>
        <w:t>listopada 2016</w:t>
      </w:r>
      <w:r w:rsidR="005E0D25" w:rsidRPr="00DB0D52">
        <w:rPr>
          <w:rFonts w:hAnsi="Times New Roman" w:ascii="Times New Roman"/>
          <w:szCs w:val="24"/>
        </w:rPr>
        <w:t>.</w:t>
      </w:r>
    </w:p>
    <w:p w:rsidRDefault="001D62FA" w:rsidP="00501D4C" w:rsidR="001D62FA" w:rsidRPr="005E0D25">
      <w:pPr>
        <w:jc w:val="both"/>
        <w:rPr>
          <w:rFonts w:hAnsi="Times New Roman" w:ascii="Times New Roman"/>
          <w:szCs w:val="24"/>
        </w:rPr>
      </w:pPr>
    </w:p>
    <w:p w:rsidRDefault="00BF35E0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r i j e š i o </w:t>
      </w:r>
      <w:r w:rsidR="001D62FA" w:rsidRPr="005E0D25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 xml:space="preserve">  </w:t>
      </w:r>
      <w:r w:rsidR="001D62FA" w:rsidRPr="005E0D25">
        <w:rPr>
          <w:rFonts w:hAnsi="Times New Roman" w:ascii="Times New Roman"/>
          <w:szCs w:val="24"/>
        </w:rPr>
        <w:t xml:space="preserve"> j e </w:t>
      </w:r>
    </w:p>
    <w:p w:rsidRDefault="00A13E54" w:rsidP="00A13E54" w:rsidR="00A13E54" w:rsidRPr="005E0D25">
      <w:pPr>
        <w:jc w:val="both"/>
        <w:rPr>
          <w:rFonts w:hAnsi="Times New Roman" w:ascii="Times New Roman"/>
          <w:bCs/>
          <w:szCs w:val="24"/>
        </w:rPr>
      </w:pPr>
    </w:p>
    <w:p w:rsidRDefault="0028611F" w:rsidP="00DB0D52" w:rsidR="00DB0D52">
      <w:pPr>
        <w:jc w:val="both"/>
        <w:rPr>
          <w:rFonts w:hAnsi="Times New Roman" w:ascii="Times New Roman"/>
          <w:bCs/>
        </w:rPr>
      </w:pPr>
      <w:r w:rsidRPr="005E0D25">
        <w:rPr>
          <w:rFonts w:hAnsi="Times New Roman" w:ascii="Times New Roman"/>
          <w:szCs w:val="24"/>
        </w:rPr>
        <w:t xml:space="preserve">I. </w:t>
      </w:r>
      <w:r w:rsidRPr="005E0D25">
        <w:rPr>
          <w:rFonts w:hAnsi="Times New Roman" w:ascii="Times New Roman"/>
          <w:szCs w:val="24"/>
        </w:rPr>
        <w:tab/>
        <w:t xml:space="preserve">Iz kupovnine u iznosu od </w:t>
      </w:r>
      <w:r w:rsidR="00DB0D52">
        <w:rPr>
          <w:rFonts w:hAnsi="Times New Roman" w:ascii="Times New Roman"/>
          <w:szCs w:val="24"/>
        </w:rPr>
        <w:t>120.000,00</w:t>
      </w:r>
      <w:r w:rsidR="005E0D25">
        <w:rPr>
          <w:rFonts w:hAnsi="Times New Roman" w:ascii="Times New Roman"/>
          <w:szCs w:val="24"/>
        </w:rPr>
        <w:t xml:space="preserve"> </w:t>
      </w:r>
      <w:r w:rsidRPr="005E0D25">
        <w:rPr>
          <w:rFonts w:hAnsi="Times New Roman" w:ascii="Times New Roman"/>
          <w:szCs w:val="24"/>
        </w:rPr>
        <w:t xml:space="preserve">kn postignute prodajom nekretnine </w:t>
      </w:r>
      <w:r w:rsidR="00DB0D52">
        <w:rPr>
          <w:rFonts w:hAnsi="Times New Roman" w:ascii="Times New Roman"/>
          <w:szCs w:val="24"/>
        </w:rPr>
        <w:t>stečajne mase</w:t>
      </w:r>
      <w:r w:rsidR="00DB0D52" w:rsidRPr="00DB0D52">
        <w:rPr>
          <w:rFonts w:hAnsi="Times New Roman" w:ascii="Times New Roman"/>
          <w:szCs w:val="24"/>
        </w:rPr>
        <w:t xml:space="preserve"> </w:t>
      </w:r>
      <w:r w:rsidR="00DB0D52" w:rsidRPr="00DB0D52">
        <w:rPr>
          <w:rFonts w:hAnsi="Times New Roman" w:ascii="Times New Roman"/>
        </w:rPr>
        <w:t>Akumulator d.d., Zagreb, Jurišićeva 3, OIB: 65888913418, (kao pravni slijednik Akumulator d.d.,  u stečaju Zagreb)</w:t>
      </w:r>
      <w:r w:rsidR="00DB0D52">
        <w:rPr>
          <w:rFonts w:hAnsi="Times New Roman" w:ascii="Times New Roman"/>
          <w:szCs w:val="24"/>
        </w:rPr>
        <w:t xml:space="preserve">, i to </w:t>
      </w:r>
      <w:r w:rsidR="00DB0D52" w:rsidRPr="00DB0D52">
        <w:rPr>
          <w:rFonts w:hAnsi="Times New Roman" w:ascii="Times New Roman"/>
          <w:bCs/>
        </w:rPr>
        <w:t>nekretnina koja se nalazi u Bosni i Hercegovini, Federacija Bosne i Hercegovine, upisana u zk.ul. br. 366, Općinski sud u Sarajevu, zemljišnoknjižni ured,  k.o. SP Dolac, br. parcele 304/10E1-prizemlje-poslovni prostor koji se u naravi sastoji od 11 prostorija ukupne površine od 139,16m2, broj parcele 304/8E1 – prizemlje-poslovni prostor koji se u naravi sastoji od 11 prostorija ukupne površine od 139,16m2.</w:t>
      </w:r>
      <w:r w:rsidR="00DB0D52">
        <w:rPr>
          <w:rFonts w:hAnsi="Times New Roman" w:ascii="Times New Roman"/>
          <w:bCs/>
        </w:rPr>
        <w:t xml:space="preserve"> namiruju se </w:t>
      </w:r>
    </w:p>
    <w:p w:rsidRDefault="00DB0D52" w:rsidP="00DB0D52" w:rsidR="00DB0D52">
      <w:pPr>
        <w:jc w:val="both"/>
        <w:rPr>
          <w:rFonts w:hAnsi="Times New Roman" w:ascii="Times New Roman"/>
          <w:bCs/>
        </w:rPr>
      </w:pPr>
    </w:p>
    <w:p w:rsidRDefault="00DB0D52" w:rsidP="00DB0D52" w:rsidR="003A38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28611F" w:rsidRPr="005E0D25">
        <w:rPr>
          <w:rFonts w:hAnsi="Times New Roman" w:ascii="Times New Roman"/>
          <w:szCs w:val="24"/>
        </w:rPr>
        <w:t xml:space="preserve">troškovi </w:t>
      </w:r>
      <w:r w:rsidR="003A38EF">
        <w:rPr>
          <w:rFonts w:hAnsi="Times New Roman" w:ascii="Times New Roman"/>
          <w:szCs w:val="24"/>
        </w:rPr>
        <w:t xml:space="preserve"> stečajnog postupka u iznosu od </w:t>
      </w:r>
      <w:r>
        <w:rPr>
          <w:rFonts w:hAnsi="Times New Roman" w:ascii="Times New Roman"/>
          <w:szCs w:val="24"/>
        </w:rPr>
        <w:t>21.159,86</w:t>
      </w:r>
      <w:r w:rsidR="003A38EF">
        <w:rPr>
          <w:rFonts w:hAnsi="Times New Roman" w:ascii="Times New Roman"/>
          <w:szCs w:val="24"/>
        </w:rPr>
        <w:t xml:space="preserve"> kn</w:t>
      </w:r>
      <w:r w:rsidR="008A3BAC">
        <w:rPr>
          <w:rFonts w:hAnsi="Times New Roman" w:ascii="Times New Roman"/>
          <w:szCs w:val="24"/>
        </w:rPr>
        <w:t xml:space="preserve">, sukladno čl. 170. Stečajnog </w:t>
      </w:r>
      <w:r w:rsidR="003A38EF">
        <w:rPr>
          <w:rFonts w:hAnsi="Times New Roman" w:ascii="Times New Roman"/>
          <w:szCs w:val="24"/>
        </w:rPr>
        <w:t>zakona.</w:t>
      </w:r>
    </w:p>
    <w:p w:rsidRDefault="00DB0D52" w:rsidP="00DB0D52" w:rsidR="00DB0D52">
      <w:pPr>
        <w:jc w:val="both"/>
        <w:rPr>
          <w:rFonts w:hAnsi="Times New Roman" w:ascii="Times New Roman"/>
          <w:szCs w:val="24"/>
        </w:rPr>
      </w:pPr>
    </w:p>
    <w:p w:rsidRDefault="00DB0D52" w:rsidP="003A38EF" w:rsidR="00DB0D52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Nalaže se kupcu </w:t>
      </w:r>
      <w:r w:rsidRPr="00DB0D52">
        <w:rPr>
          <w:rFonts w:hAnsi="Times New Roman" w:ascii="Times New Roman"/>
          <w:szCs w:val="24"/>
        </w:rPr>
        <w:t>Munja d.d., Zagreb, Koledovčina 3, OIB:18961324564</w:t>
      </w:r>
      <w:r>
        <w:rPr>
          <w:rFonts w:hAnsi="Times New Roman" w:ascii="Times New Roman"/>
          <w:szCs w:val="24"/>
        </w:rPr>
        <w:t xml:space="preserve"> da u roku od 8 dana od dana primitka ovog rješenja, u ime troškova stečajnog postupka uplati iznos od 21.159,86 kn </w:t>
      </w:r>
      <w:r w:rsidRPr="00055FE1">
        <w:rPr>
          <w:rFonts w:hAnsi="Times New Roman" w:ascii="Times New Roman"/>
          <w:szCs w:val="24"/>
        </w:rPr>
        <w:t>na depozitni račun Trgovačkog suda u Zagrebu</w:t>
      </w:r>
      <w:r>
        <w:rPr>
          <w:rFonts w:hAnsi="Times New Roman" w:ascii="Times New Roman"/>
          <w:szCs w:val="24"/>
        </w:rPr>
        <w:t xml:space="preserve">, (u ime i za račun stečajne mase </w:t>
      </w:r>
      <w:r w:rsidRPr="00DB0D52">
        <w:rPr>
          <w:rFonts w:hAnsi="Times New Roman" w:ascii="Times New Roman"/>
        </w:rPr>
        <w:t>Akumulator d.d., Zagreb, Jurišićeva 3, OIB: 65888913418</w:t>
      </w:r>
      <w:r>
        <w:rPr>
          <w:rFonts w:hAnsi="Times New Roman" w:ascii="Times New Roman"/>
        </w:rPr>
        <w:t>), a</w:t>
      </w:r>
      <w:r w:rsidRPr="00055FE1">
        <w:rPr>
          <w:rFonts w:hAnsi="Times New Roman" w:ascii="Times New Roman"/>
          <w:szCs w:val="24"/>
        </w:rPr>
        <w:t xml:space="preserve"> koji se vodi kod Hrvatske poštanske banke d.d. Zagreb br. IBAN: HR9223900011300000460, model: HR05 (kod internet bankarstva HR00), poziv na broj predmeta</w:t>
      </w:r>
      <w:r>
        <w:rPr>
          <w:rFonts w:hAnsi="Times New Roman" w:ascii="Times New Roman"/>
          <w:szCs w:val="24"/>
        </w:rPr>
        <w:t xml:space="preserve"> St-708/15.</w:t>
      </w:r>
    </w:p>
    <w:p w:rsidRDefault="0028611F" w:rsidP="003A38EF" w:rsidR="0028611F" w:rsidRPr="005E0D25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28611F" w:rsidP="0028611F" w:rsidR="0028611F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I</w:t>
      </w:r>
      <w:r w:rsidR="00DB0D52">
        <w:rPr>
          <w:rFonts w:hAnsi="Times New Roman" w:ascii="Times New Roman"/>
          <w:szCs w:val="24"/>
        </w:rPr>
        <w:t>I</w:t>
      </w:r>
      <w:r w:rsidRPr="005E0D25">
        <w:rPr>
          <w:rFonts w:hAnsi="Times New Roman" w:ascii="Times New Roman"/>
          <w:szCs w:val="24"/>
        </w:rPr>
        <w:t>I.</w:t>
      </w:r>
      <w:r w:rsidRPr="005E0D25">
        <w:rPr>
          <w:rFonts w:hAnsi="Times New Roman" w:ascii="Times New Roman"/>
          <w:szCs w:val="24"/>
        </w:rPr>
        <w:tab/>
        <w:t xml:space="preserve">Razlučni vjerovnik </w:t>
      </w:r>
      <w:r w:rsidR="00DB0D52" w:rsidRPr="00DB0D52">
        <w:rPr>
          <w:rFonts w:hAnsi="Times New Roman" w:ascii="Times New Roman"/>
          <w:szCs w:val="24"/>
        </w:rPr>
        <w:t>Munja d.d., Zagreb, Koledovčina 3, OIB:18961324564</w:t>
      </w:r>
      <w:r w:rsidR="00400C73">
        <w:rPr>
          <w:rFonts w:hAnsi="Times New Roman" w:ascii="Times New Roman"/>
          <w:szCs w:val="24"/>
        </w:rPr>
        <w:t xml:space="preserve">, </w:t>
      </w:r>
      <w:r w:rsidRPr="005E0D25">
        <w:rPr>
          <w:rFonts w:hAnsi="Times New Roman" w:ascii="Times New Roman"/>
          <w:szCs w:val="24"/>
        </w:rPr>
        <w:t xml:space="preserve">svoju osiguranu tražbinu u </w:t>
      </w:r>
      <w:r w:rsidR="00400C73">
        <w:rPr>
          <w:rFonts w:hAnsi="Times New Roman" w:ascii="Times New Roman"/>
          <w:szCs w:val="24"/>
        </w:rPr>
        <w:t xml:space="preserve">ukupnom </w:t>
      </w:r>
      <w:r w:rsidRPr="005E0D25">
        <w:rPr>
          <w:rFonts w:hAnsi="Times New Roman" w:ascii="Times New Roman"/>
          <w:szCs w:val="24"/>
        </w:rPr>
        <w:t xml:space="preserve">iznosu od </w:t>
      </w:r>
      <w:r w:rsidR="00DB0D52">
        <w:rPr>
          <w:rFonts w:hAnsi="Times New Roman" w:ascii="Times New Roman"/>
          <w:szCs w:val="24"/>
        </w:rPr>
        <w:t>1.489.973,81</w:t>
      </w:r>
      <w:r w:rsidR="00400C73">
        <w:rPr>
          <w:rFonts w:hAnsi="Times New Roman" w:ascii="Times New Roman"/>
          <w:szCs w:val="24"/>
        </w:rPr>
        <w:t xml:space="preserve"> kn</w:t>
      </w:r>
      <w:r w:rsidRPr="005E0D25">
        <w:rPr>
          <w:rFonts w:hAnsi="Times New Roman" w:ascii="Times New Roman"/>
          <w:szCs w:val="24"/>
        </w:rPr>
        <w:t xml:space="preserve">, djelomično namiruje za iznos od </w:t>
      </w:r>
      <w:r w:rsidR="00DB0D52">
        <w:rPr>
          <w:rFonts w:hAnsi="Times New Roman" w:ascii="Times New Roman"/>
          <w:szCs w:val="24"/>
        </w:rPr>
        <w:t>98.840,14</w:t>
      </w:r>
      <w:r w:rsidRPr="005E0D25">
        <w:rPr>
          <w:rFonts w:hAnsi="Times New Roman" w:ascii="Times New Roman"/>
          <w:szCs w:val="24"/>
        </w:rPr>
        <w:t xml:space="preserve"> kn, a plaćanje će se izvršiti putem prijeboja.</w:t>
      </w:r>
    </w:p>
    <w:p w:rsidRDefault="0028611F" w:rsidP="0028611F" w:rsidR="0028611F" w:rsidRPr="005E0D25">
      <w:pPr>
        <w:jc w:val="both"/>
        <w:rPr>
          <w:rFonts w:hAnsi="Times New Roman" w:ascii="Times New Roman"/>
          <w:szCs w:val="24"/>
        </w:rPr>
      </w:pPr>
    </w:p>
    <w:p w:rsidRDefault="00042B34" w:rsidP="001D62FA" w:rsidR="00042B34" w:rsidRPr="005E0D25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1D62FA" w:rsidP="001D62FA" w:rsidR="00CF116B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  <w:t>Nekretnina iz točke I</w:t>
      </w:r>
      <w:r w:rsidR="00DA22D2" w:rsidRPr="005E0D25">
        <w:rPr>
          <w:rFonts w:hAnsi="Times New Roman" w:ascii="Times New Roman"/>
          <w:szCs w:val="24"/>
        </w:rPr>
        <w:t>.</w:t>
      </w:r>
      <w:r w:rsidRPr="005E0D25">
        <w:rPr>
          <w:rFonts w:hAnsi="Times New Roman" w:ascii="Times New Roman"/>
          <w:szCs w:val="24"/>
        </w:rPr>
        <w:t xml:space="preserve"> izreke ovog Rješenja prodana je na održanoj </w:t>
      </w:r>
      <w:r w:rsidR="00CF116B">
        <w:rPr>
          <w:rFonts w:hAnsi="Times New Roman" w:ascii="Times New Roman"/>
          <w:szCs w:val="24"/>
        </w:rPr>
        <w:t>trećoj</w:t>
      </w:r>
      <w:r w:rsidR="00DA22D2" w:rsidRPr="005E0D25">
        <w:rPr>
          <w:rFonts w:hAnsi="Times New Roman" w:ascii="Times New Roman"/>
          <w:szCs w:val="24"/>
        </w:rPr>
        <w:t xml:space="preserve"> </w:t>
      </w:r>
      <w:r w:rsidRPr="005E0D25">
        <w:rPr>
          <w:rFonts w:hAnsi="Times New Roman" w:ascii="Times New Roman"/>
          <w:szCs w:val="24"/>
        </w:rPr>
        <w:t xml:space="preserve">javnoj dražbi dana </w:t>
      </w:r>
      <w:r w:rsidR="00CF116B">
        <w:rPr>
          <w:rFonts w:hAnsi="Times New Roman" w:ascii="Times New Roman"/>
          <w:szCs w:val="24"/>
        </w:rPr>
        <w:t>5</w:t>
      </w:r>
      <w:r w:rsidR="0078057F">
        <w:rPr>
          <w:rFonts w:hAnsi="Times New Roman" w:ascii="Times New Roman"/>
          <w:szCs w:val="24"/>
        </w:rPr>
        <w:t xml:space="preserve">. </w:t>
      </w:r>
      <w:r w:rsidR="00CF116B">
        <w:rPr>
          <w:rFonts w:hAnsi="Times New Roman" w:ascii="Times New Roman"/>
          <w:szCs w:val="24"/>
        </w:rPr>
        <w:t>listopda 2016</w:t>
      </w:r>
      <w:r w:rsidR="0078057F">
        <w:rPr>
          <w:rFonts w:hAnsi="Times New Roman" w:ascii="Times New Roman"/>
          <w:szCs w:val="24"/>
        </w:rPr>
        <w:t>.</w:t>
      </w:r>
      <w:r w:rsidRPr="005E0D25">
        <w:rPr>
          <w:rFonts w:hAnsi="Times New Roman" w:ascii="Times New Roman"/>
          <w:szCs w:val="24"/>
        </w:rPr>
        <w:t xml:space="preserve">, a za početnu cijenu za </w:t>
      </w:r>
      <w:r w:rsidR="00CF116B">
        <w:rPr>
          <w:rFonts w:hAnsi="Times New Roman" w:ascii="Times New Roman"/>
          <w:szCs w:val="24"/>
        </w:rPr>
        <w:t>treću</w:t>
      </w:r>
      <w:r w:rsidRPr="005E0D25">
        <w:rPr>
          <w:rFonts w:hAnsi="Times New Roman" w:ascii="Times New Roman"/>
          <w:szCs w:val="24"/>
        </w:rPr>
        <w:t xml:space="preserve"> javnu dražbu u iznosu od </w:t>
      </w:r>
      <w:r w:rsidR="00CF116B">
        <w:rPr>
          <w:rFonts w:hAnsi="Times New Roman" w:ascii="Times New Roman"/>
          <w:szCs w:val="24"/>
        </w:rPr>
        <w:t>120.000,00</w:t>
      </w:r>
      <w:r w:rsidR="0078057F">
        <w:rPr>
          <w:rFonts w:hAnsi="Times New Roman" w:ascii="Times New Roman"/>
          <w:szCs w:val="24"/>
        </w:rPr>
        <w:t xml:space="preserve"> </w:t>
      </w:r>
      <w:r w:rsidR="00CF116B">
        <w:rPr>
          <w:rFonts w:hAnsi="Times New Roman" w:ascii="Times New Roman"/>
          <w:szCs w:val="24"/>
        </w:rPr>
        <w:t xml:space="preserve">kn, a nakon čega je </w:t>
      </w:r>
      <w:r w:rsidR="000A6E2A" w:rsidRPr="005E0D25">
        <w:rPr>
          <w:rFonts w:hAnsi="Times New Roman" w:ascii="Times New Roman"/>
          <w:szCs w:val="24"/>
        </w:rPr>
        <w:t>doneseno je Rješenje o dosudi</w:t>
      </w:r>
      <w:r w:rsidR="00CF116B">
        <w:rPr>
          <w:rFonts w:hAnsi="Times New Roman" w:ascii="Times New Roman"/>
          <w:szCs w:val="24"/>
        </w:rPr>
        <w:t xml:space="preserve"> predmetne nekretnine navedenom kupcu, na temelju čl. 103. st. 4. Ovršnog zakona </w:t>
      </w:r>
      <w:r w:rsidR="00CF116B" w:rsidRPr="00CF116B">
        <w:rPr>
          <w:rFonts w:hAnsi="Times New Roman" w:ascii="Times New Roman"/>
          <w:szCs w:val="24"/>
        </w:rPr>
        <w:t>(Narodne novine br. 57/96, 22/99, 42/00, 173/03, 194/03, 151/04, 88/05, 121/05, 67/08, 139/10, 150/11, 154/11,12/12, 70/12, 80/12, 112/12)</w:t>
      </w:r>
      <w:r w:rsidR="00CF116B">
        <w:rPr>
          <w:rFonts w:hAnsi="Times New Roman" w:ascii="Times New Roman"/>
          <w:szCs w:val="24"/>
        </w:rPr>
        <w:t>.</w:t>
      </w:r>
    </w:p>
    <w:p w:rsidRDefault="001D62FA" w:rsidP="001D62FA" w:rsidR="0078057F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lastRenderedPageBreak/>
        <w:tab/>
        <w:t xml:space="preserve"> Kako je kupac ujedno i razlučni vjerovnik koji se namiruje iz kupovnine, a koja kupovnina je znatno manja od njegove osigurane tražbine</w:t>
      </w:r>
      <w:r w:rsidR="00DA22D2" w:rsidRPr="005E0D25">
        <w:rPr>
          <w:rFonts w:hAnsi="Times New Roman" w:ascii="Times New Roman"/>
          <w:szCs w:val="24"/>
        </w:rPr>
        <w:t xml:space="preserve"> (</w:t>
      </w:r>
      <w:r w:rsidR="00EF5371">
        <w:rPr>
          <w:rFonts w:hAnsi="Times New Roman" w:ascii="Times New Roman"/>
          <w:szCs w:val="24"/>
        </w:rPr>
        <w:t>ukupna osigurana tražbina</w:t>
      </w:r>
      <w:r w:rsidR="00DA22D2" w:rsidRPr="005E0D25">
        <w:rPr>
          <w:rFonts w:hAnsi="Times New Roman" w:ascii="Times New Roman"/>
          <w:szCs w:val="24"/>
        </w:rPr>
        <w:t xml:space="preserve"> iznosi </w:t>
      </w:r>
      <w:r w:rsidR="00CF116B">
        <w:rPr>
          <w:rFonts w:hAnsi="Times New Roman" w:ascii="Times New Roman"/>
          <w:szCs w:val="24"/>
        </w:rPr>
        <w:t xml:space="preserve">1.489.973,81 </w:t>
      </w:r>
      <w:r w:rsidR="00EF5C13">
        <w:rPr>
          <w:rFonts w:hAnsi="Times New Roman" w:ascii="Times New Roman"/>
          <w:szCs w:val="24"/>
        </w:rPr>
        <w:t xml:space="preserve"> kn</w:t>
      </w:r>
      <w:r w:rsidR="00DA22D2" w:rsidRPr="005E0D25">
        <w:rPr>
          <w:rFonts w:hAnsi="Times New Roman" w:ascii="Times New Roman"/>
          <w:szCs w:val="24"/>
        </w:rPr>
        <w:t>)</w:t>
      </w:r>
      <w:r w:rsidRPr="005E0D25">
        <w:rPr>
          <w:rFonts w:hAnsi="Times New Roman" w:ascii="Times New Roman"/>
          <w:szCs w:val="24"/>
        </w:rPr>
        <w:t>, to isti nij</w:t>
      </w:r>
      <w:r w:rsidR="00D91A88">
        <w:rPr>
          <w:rFonts w:hAnsi="Times New Roman" w:ascii="Times New Roman"/>
          <w:szCs w:val="24"/>
        </w:rPr>
        <w:t>e bio dužan položiti kupovninu,</w:t>
      </w:r>
      <w:r w:rsidR="00DA22D2" w:rsidRPr="005E0D25">
        <w:rPr>
          <w:rFonts w:hAnsi="Times New Roman" w:ascii="Times New Roman"/>
          <w:szCs w:val="24"/>
        </w:rPr>
        <w:t xml:space="preserve"> </w:t>
      </w:r>
      <w:r w:rsidR="00D91A88">
        <w:rPr>
          <w:rFonts w:hAnsi="Times New Roman" w:ascii="Times New Roman"/>
          <w:szCs w:val="24"/>
        </w:rPr>
        <w:t>te</w:t>
      </w:r>
      <w:r w:rsidRPr="005E0D25">
        <w:rPr>
          <w:rFonts w:hAnsi="Times New Roman" w:ascii="Times New Roman"/>
          <w:szCs w:val="24"/>
        </w:rPr>
        <w:t xml:space="preserve"> će se plaćanje izvrši</w:t>
      </w:r>
      <w:r w:rsidR="000A6E2A" w:rsidRPr="005E0D25">
        <w:rPr>
          <w:rFonts w:hAnsi="Times New Roman" w:ascii="Times New Roman"/>
          <w:szCs w:val="24"/>
        </w:rPr>
        <w:t>ti</w:t>
      </w:r>
      <w:r w:rsidRPr="005E0D25">
        <w:rPr>
          <w:rFonts w:hAnsi="Times New Roman" w:ascii="Times New Roman"/>
          <w:szCs w:val="24"/>
        </w:rPr>
        <w:t xml:space="preserve"> putem prebijanja, a </w:t>
      </w:r>
      <w:r w:rsidR="00D91A88">
        <w:rPr>
          <w:rFonts w:hAnsi="Times New Roman" w:ascii="Times New Roman"/>
          <w:szCs w:val="24"/>
        </w:rPr>
        <w:t>koja mogućnost je propisana člankom</w:t>
      </w:r>
      <w:r w:rsidR="006F7A5F">
        <w:rPr>
          <w:rFonts w:hAnsi="Times New Roman" w:ascii="Times New Roman"/>
          <w:szCs w:val="24"/>
        </w:rPr>
        <w:t xml:space="preserve"> </w:t>
      </w:r>
      <w:r w:rsidR="00D91A88">
        <w:rPr>
          <w:rFonts w:hAnsi="Times New Roman" w:ascii="Times New Roman"/>
          <w:szCs w:val="24"/>
        </w:rPr>
        <w:t>107.</w:t>
      </w:r>
      <w:r w:rsidR="006F7A5F">
        <w:rPr>
          <w:rFonts w:hAnsi="Times New Roman" w:ascii="Times New Roman"/>
          <w:szCs w:val="24"/>
        </w:rPr>
        <w:t xml:space="preserve"> OZ-a, pa je riješeno kao u točki I</w:t>
      </w:r>
      <w:r w:rsidR="00D91A88">
        <w:rPr>
          <w:rFonts w:hAnsi="Times New Roman" w:ascii="Times New Roman"/>
          <w:szCs w:val="24"/>
        </w:rPr>
        <w:t>I</w:t>
      </w:r>
      <w:r w:rsidR="006F7A5F">
        <w:rPr>
          <w:rFonts w:hAnsi="Times New Roman" w:ascii="Times New Roman"/>
          <w:szCs w:val="24"/>
        </w:rPr>
        <w:t>I. izreke rješenja.</w:t>
      </w:r>
    </w:p>
    <w:p w:rsidRDefault="00D91A88" w:rsidP="001D62FA" w:rsidR="00D91A88">
      <w:pPr>
        <w:jc w:val="both"/>
        <w:rPr>
          <w:rFonts w:hAnsi="Times New Roman" w:ascii="Times New Roman"/>
          <w:szCs w:val="24"/>
        </w:rPr>
      </w:pPr>
    </w:p>
    <w:p w:rsidRDefault="00D91A88" w:rsidP="009F17E1" w:rsidR="00EF5371">
      <w:pPr>
        <w:ind w:firstLine="720"/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Međutim, kupac je dužan uplatiti troškove koji terete prodaju predmetne nekretnine, </w:t>
      </w:r>
      <w:r>
        <w:rPr>
          <w:rFonts w:hAnsi="Times New Roman" w:ascii="Times New Roman"/>
          <w:szCs w:val="24"/>
        </w:rPr>
        <w:t xml:space="preserve">na temelju čl. 170. Stečajnog zakona, te isti iznose </w:t>
      </w:r>
      <w:r w:rsidR="009F17E1">
        <w:rPr>
          <w:rFonts w:hAnsi="Times New Roman" w:ascii="Times New Roman"/>
          <w:szCs w:val="24"/>
        </w:rPr>
        <w:t>21.159,86 kn, a odnose se na bruto nagradu stečajnog nagradu stečajnog up</w:t>
      </w:r>
      <w:r w:rsidR="00B26B89">
        <w:rPr>
          <w:rFonts w:hAnsi="Times New Roman" w:ascii="Times New Roman"/>
          <w:szCs w:val="24"/>
        </w:rPr>
        <w:t>ravitelja i na pripadajuće doprinose</w:t>
      </w:r>
      <w:r w:rsidR="009F17E1">
        <w:rPr>
          <w:rFonts w:hAnsi="Times New Roman" w:ascii="Times New Roman"/>
          <w:szCs w:val="24"/>
        </w:rPr>
        <w:t xml:space="preserve"> na navedeni dohodak, </w:t>
      </w:r>
      <w:r w:rsidR="006F7A5F">
        <w:rPr>
          <w:rFonts w:hAnsi="Times New Roman" w:ascii="Times New Roman"/>
          <w:szCs w:val="24"/>
        </w:rPr>
        <w:t>pa je slijedom navedenog</w:t>
      </w:r>
      <w:r>
        <w:rPr>
          <w:rFonts w:hAnsi="Times New Roman" w:ascii="Times New Roman"/>
          <w:szCs w:val="24"/>
        </w:rPr>
        <w:t xml:space="preserve"> i doneseno rješenje u točki</w:t>
      </w:r>
      <w:r w:rsidR="009F17E1">
        <w:rPr>
          <w:rFonts w:hAnsi="Times New Roman" w:ascii="Times New Roman"/>
          <w:szCs w:val="24"/>
        </w:rPr>
        <w:t xml:space="preserve"> I. i</w:t>
      </w:r>
      <w:r>
        <w:rPr>
          <w:rFonts w:hAnsi="Times New Roman" w:ascii="Times New Roman"/>
          <w:szCs w:val="24"/>
        </w:rPr>
        <w:t xml:space="preserve"> II</w:t>
      </w:r>
      <w:r w:rsidR="006F7A5F">
        <w:rPr>
          <w:rFonts w:hAnsi="Times New Roman" w:ascii="Times New Roman"/>
          <w:szCs w:val="24"/>
        </w:rPr>
        <w:t>. izreke ovog rješenja.</w:t>
      </w:r>
    </w:p>
    <w:p w:rsidRDefault="009F17E1" w:rsidP="00793992" w:rsidR="009F17E1">
      <w:pPr>
        <w:ind w:firstLine="720"/>
        <w:jc w:val="both"/>
        <w:rPr>
          <w:rFonts w:hAnsi="Times New Roman" w:ascii="Times New Roman"/>
          <w:szCs w:val="24"/>
        </w:rPr>
      </w:pPr>
    </w:p>
    <w:p w:rsidRDefault="00760EDB" w:rsidP="00793992" w:rsidR="00760E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odnosno na temelju čl. 164a st. 3. točka 2. i čl. 170</w:t>
      </w:r>
      <w:r w:rsidR="009F17E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doneseno je ovo rješenje</w:t>
      </w:r>
      <w:r w:rsidR="00EF5371">
        <w:rPr>
          <w:rFonts w:hAnsi="Times New Roman" w:ascii="Times New Roman"/>
          <w:szCs w:val="24"/>
        </w:rPr>
        <w:t>.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760EDB" w:rsidP="001D62FA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CF116B">
        <w:rPr>
          <w:rFonts w:hAnsi="Times New Roman" w:ascii="Times New Roman"/>
          <w:szCs w:val="24"/>
        </w:rPr>
        <w:t>6</w:t>
      </w:r>
      <w:r w:rsidR="00EF5371">
        <w:rPr>
          <w:rFonts w:hAnsi="Times New Roman" w:ascii="Times New Roman"/>
          <w:szCs w:val="24"/>
        </w:rPr>
        <w:t xml:space="preserve">. </w:t>
      </w:r>
      <w:r w:rsidR="00CF116B">
        <w:rPr>
          <w:rFonts w:hAnsi="Times New Roman" w:ascii="Times New Roman"/>
          <w:szCs w:val="24"/>
        </w:rPr>
        <w:t>listopada 2016</w:t>
      </w:r>
      <w:r>
        <w:rPr>
          <w:rFonts w:hAnsi="Times New Roman" w:ascii="Times New Roman"/>
          <w:szCs w:val="24"/>
        </w:rPr>
        <w:t>.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</w:t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 xml:space="preserve"> </w:t>
      </w:r>
      <w:r w:rsidR="00760EDB">
        <w:rPr>
          <w:rFonts w:hAnsi="Times New Roman" w:ascii="Times New Roman"/>
          <w:szCs w:val="24"/>
        </w:rPr>
        <w:t>S U D A C</w:t>
      </w:r>
    </w:p>
    <w:p w:rsidRDefault="001D62FA" w:rsidP="001D62FA" w:rsidR="001D62FA" w:rsidRPr="005E0D25">
      <w:pPr>
        <w:ind w:firstLine="720" w:left="72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 w:rsidRPr="005E0D25">
      <w:pPr>
        <w:ind w:firstLine="720" w:left="216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                     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="00D56555">
        <w:rPr>
          <w:rFonts w:hAnsi="Times New Roman" w:ascii="Times New Roman"/>
          <w:szCs w:val="24"/>
        </w:rPr>
        <w:t xml:space="preserve">   </w:t>
      </w:r>
      <w:r w:rsidRPr="005E0D25">
        <w:rPr>
          <w:rFonts w:hAnsi="Times New Roman" w:ascii="Times New Roman"/>
          <w:szCs w:val="24"/>
        </w:rPr>
        <w:t xml:space="preserve"> LUCIJA BUTIGAN</w:t>
      </w:r>
      <w:r w:rsidR="00881475">
        <w:rPr>
          <w:rFonts w:hAnsi="Times New Roman" w:ascii="Times New Roman"/>
          <w:szCs w:val="24"/>
        </w:rPr>
        <w:t>, v.r.</w:t>
      </w:r>
    </w:p>
    <w:p w:rsidRDefault="001D62FA" w:rsidP="001D62FA" w:rsidR="001D62FA" w:rsidRPr="005E0D25">
      <w:pPr>
        <w:pStyle w:val="Tijeloteksta"/>
        <w:rPr>
          <w:szCs w:val="24"/>
          <w:u w:val="single"/>
        </w:rPr>
      </w:pPr>
    </w:p>
    <w:p w:rsidRDefault="000807F4" w:rsidP="001D62FA" w:rsidR="000807F4">
      <w:pPr>
        <w:pStyle w:val="Tijeloteksta"/>
        <w:rPr>
          <w:szCs w:val="24"/>
          <w:u w:val="single"/>
        </w:rPr>
      </w:pPr>
    </w:p>
    <w:p w:rsidRDefault="00B60536" w:rsidP="001D62FA" w:rsidR="00B60536">
      <w:pPr>
        <w:pStyle w:val="Tijeloteksta"/>
        <w:rPr>
          <w:szCs w:val="24"/>
          <w:u w:val="single"/>
        </w:rPr>
      </w:pPr>
    </w:p>
    <w:p w:rsidRDefault="00B60536" w:rsidP="001D62FA" w:rsidR="00B60536">
      <w:pPr>
        <w:pStyle w:val="Tijeloteksta"/>
        <w:rPr>
          <w:szCs w:val="24"/>
          <w:u w:val="single"/>
        </w:rPr>
      </w:pPr>
    </w:p>
    <w:p w:rsidRDefault="001D62FA" w:rsidP="001D62FA" w:rsidR="001D62FA" w:rsidRPr="005E0D25">
      <w:pPr>
        <w:pStyle w:val="Tijeloteksta"/>
        <w:rPr>
          <w:szCs w:val="24"/>
          <w:u w:val="single"/>
        </w:rPr>
      </w:pPr>
      <w:r w:rsidRPr="005E0D25">
        <w:rPr>
          <w:szCs w:val="24"/>
          <w:u w:val="single"/>
        </w:rPr>
        <w:t>UPUTA O PRAVNOM LIJEKU: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881475" w:rsidP="007F0C2B" w:rsidR="0088147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881475" w:rsidP="007F0C2B" w:rsidR="0088147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807F4" w:rsidP="001D62FA" w:rsidR="000807F4" w:rsidRPr="005E0D25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881475">
      <w:pPr>
        <w:jc w:val="both"/>
        <w:rPr>
          <w:rFonts w:hAnsi="Times New Roman" w:ascii="Times New Roman"/>
          <w:color w:val="FFFFFF"/>
          <w:szCs w:val="24"/>
        </w:rPr>
      </w:pPr>
      <w:r w:rsidRPr="00881475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881475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881475">
        <w:rPr>
          <w:rFonts w:hAnsi="Times New Roman" w:ascii="Times New Roman"/>
          <w:color w:val="FFFFFF"/>
          <w:szCs w:val="24"/>
        </w:rPr>
        <w:t>stečajni upravitelj</w:t>
      </w:r>
    </w:p>
    <w:p w:rsidRDefault="000A6E2A" w:rsidP="001D62FA" w:rsidR="000807F4" w:rsidRPr="00881475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881475">
        <w:rPr>
          <w:rFonts w:hAnsi="Times New Roman" w:ascii="Times New Roman"/>
          <w:color w:val="FFFFFF"/>
          <w:szCs w:val="24"/>
        </w:rPr>
        <w:t>kupac (r</w:t>
      </w:r>
      <w:r w:rsidR="001D62FA" w:rsidRPr="00881475">
        <w:rPr>
          <w:rFonts w:hAnsi="Times New Roman" w:ascii="Times New Roman"/>
          <w:color w:val="FFFFFF"/>
          <w:szCs w:val="24"/>
        </w:rPr>
        <w:t>azlučni vjerovnik</w:t>
      </w:r>
      <w:r w:rsidRPr="00881475">
        <w:rPr>
          <w:rFonts w:hAnsi="Times New Roman" w:ascii="Times New Roman"/>
          <w:color w:val="FFFFFF"/>
          <w:szCs w:val="24"/>
        </w:rPr>
        <w:t xml:space="preserve">) </w:t>
      </w:r>
      <w:r w:rsidR="009F17E1" w:rsidRPr="00881475">
        <w:rPr>
          <w:rFonts w:hAnsi="Times New Roman" w:ascii="Times New Roman"/>
          <w:color w:val="FFFFFF"/>
          <w:szCs w:val="24"/>
        </w:rPr>
        <w:t>Munja d.d.</w:t>
      </w:r>
    </w:p>
    <w:p w:rsidRDefault="000807F4" w:rsidP="001D62FA" w:rsidR="001D62FA" w:rsidRPr="00881475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881475">
        <w:rPr>
          <w:rFonts w:hAnsi="Times New Roman" w:ascii="Times New Roman"/>
          <w:color w:val="FFFFFF"/>
          <w:szCs w:val="24"/>
        </w:rPr>
        <w:t>e-</w:t>
      </w:r>
      <w:r w:rsidR="001D62FA" w:rsidRPr="00881475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</w:p>
    <w:p w:rsidRDefault="005D47EF" w:rsidP="001D62FA" w:rsidR="005D47EF" w:rsidRPr="005E0D25">
      <w:pPr>
        <w:rPr>
          <w:rFonts w:hAnsi="Times New Roman" w:ascii="Times New Roman"/>
          <w:szCs w:val="24"/>
        </w:rPr>
      </w:pPr>
    </w:p>
    <w:sectPr w:rsidSect="00760EDB" w:rsidR="005D47EF" w:rsidRPr="005E0D25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1135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06A" w:rsidR="00C8306A">
      <w:r>
        <w:separator/>
      </w:r>
    </w:p>
  </w:endnote>
  <w:endnote w:id="0" w:type="continuationSeparator">
    <w:p w:rsidRDefault="00C8306A" w:rsidR="00C8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63B7" w:rsidP="001D62FA" w:rsidR="005063B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</w:p>
  <w:p w:rsidRDefault="005063B7" w:rsidP="001D62FA" w:rsidR="005063B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06A" w:rsidR="00C8306A">
      <w:r>
        <w:separator/>
      </w:r>
    </w:p>
  </w:footnote>
  <w:footnote w:id="0" w:type="continuationSeparator">
    <w:p w:rsidRDefault="00C8306A" w:rsidR="00C83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R="005063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4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P="001D62FA" w:rsidR="005063B7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CF116B">
      <w:rPr>
        <w:sz w:val="22"/>
        <w:szCs w:val="22"/>
      </w:rPr>
      <w:t>708</w:t>
    </w:r>
    <w:r w:rsidR="00400C73">
      <w:rPr>
        <w:sz w:val="22"/>
        <w:szCs w:val="22"/>
      </w:rPr>
      <w:t>/</w:t>
    </w:r>
    <w:r w:rsidR="00CF116B">
      <w:rPr>
        <w:sz w:val="22"/>
        <w:szCs w:val="22"/>
      </w:rPr>
      <w:t>15</w:t>
    </w:r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2B34"/>
    <w:rsid w:val="000538D0"/>
    <w:rsid w:val="00055ADA"/>
    <w:rsid w:val="00075465"/>
    <w:rsid w:val="000807F4"/>
    <w:rsid w:val="00090D1A"/>
    <w:rsid w:val="000A6E2A"/>
    <w:rsid w:val="000F288C"/>
    <w:rsid w:val="00124F1E"/>
    <w:rsid w:val="00127213"/>
    <w:rsid w:val="001455C5"/>
    <w:rsid w:val="001504A0"/>
    <w:rsid w:val="00152DE3"/>
    <w:rsid w:val="00162DA3"/>
    <w:rsid w:val="00166D03"/>
    <w:rsid w:val="00187B5A"/>
    <w:rsid w:val="001D4A3C"/>
    <w:rsid w:val="001D62FA"/>
    <w:rsid w:val="001E7045"/>
    <w:rsid w:val="00253DBC"/>
    <w:rsid w:val="00261247"/>
    <w:rsid w:val="002723DA"/>
    <w:rsid w:val="002819C1"/>
    <w:rsid w:val="0028611F"/>
    <w:rsid w:val="00287540"/>
    <w:rsid w:val="002C4862"/>
    <w:rsid w:val="002E4F0C"/>
    <w:rsid w:val="00333828"/>
    <w:rsid w:val="00393AE5"/>
    <w:rsid w:val="003A38EF"/>
    <w:rsid w:val="003C7146"/>
    <w:rsid w:val="00400C73"/>
    <w:rsid w:val="0041163F"/>
    <w:rsid w:val="00412005"/>
    <w:rsid w:val="00432B49"/>
    <w:rsid w:val="00454923"/>
    <w:rsid w:val="00456AA5"/>
    <w:rsid w:val="004A6C8E"/>
    <w:rsid w:val="004C20FB"/>
    <w:rsid w:val="004C2576"/>
    <w:rsid w:val="004C4430"/>
    <w:rsid w:val="004D0C8A"/>
    <w:rsid w:val="004E7D80"/>
    <w:rsid w:val="00501D4C"/>
    <w:rsid w:val="005063B7"/>
    <w:rsid w:val="00514819"/>
    <w:rsid w:val="00527E30"/>
    <w:rsid w:val="005365F1"/>
    <w:rsid w:val="005D47EF"/>
    <w:rsid w:val="005E0D25"/>
    <w:rsid w:val="005F2F36"/>
    <w:rsid w:val="005F7B6E"/>
    <w:rsid w:val="00612D2B"/>
    <w:rsid w:val="006143E5"/>
    <w:rsid w:val="00622FAE"/>
    <w:rsid w:val="00635B8C"/>
    <w:rsid w:val="0064341B"/>
    <w:rsid w:val="00645CAB"/>
    <w:rsid w:val="0064607B"/>
    <w:rsid w:val="006544CC"/>
    <w:rsid w:val="006850A9"/>
    <w:rsid w:val="006925D5"/>
    <w:rsid w:val="006D71AB"/>
    <w:rsid w:val="006F07D9"/>
    <w:rsid w:val="006F7A5F"/>
    <w:rsid w:val="00707F4B"/>
    <w:rsid w:val="00760EDB"/>
    <w:rsid w:val="0078057F"/>
    <w:rsid w:val="00793992"/>
    <w:rsid w:val="007C77D9"/>
    <w:rsid w:val="007E2720"/>
    <w:rsid w:val="00810D75"/>
    <w:rsid w:val="008125CA"/>
    <w:rsid w:val="00874217"/>
    <w:rsid w:val="00881475"/>
    <w:rsid w:val="00891BE7"/>
    <w:rsid w:val="0089456F"/>
    <w:rsid w:val="008A3BAC"/>
    <w:rsid w:val="008D2887"/>
    <w:rsid w:val="008D55E9"/>
    <w:rsid w:val="0091478C"/>
    <w:rsid w:val="009263FF"/>
    <w:rsid w:val="00934AA8"/>
    <w:rsid w:val="00940B4E"/>
    <w:rsid w:val="009673AD"/>
    <w:rsid w:val="00987BE3"/>
    <w:rsid w:val="009B0B8B"/>
    <w:rsid w:val="009F17E1"/>
    <w:rsid w:val="00A1268B"/>
    <w:rsid w:val="00A13E54"/>
    <w:rsid w:val="00A2640F"/>
    <w:rsid w:val="00A427AF"/>
    <w:rsid w:val="00A73E43"/>
    <w:rsid w:val="00A777D8"/>
    <w:rsid w:val="00A8619E"/>
    <w:rsid w:val="00AF5F4B"/>
    <w:rsid w:val="00B26B89"/>
    <w:rsid w:val="00B37301"/>
    <w:rsid w:val="00B60536"/>
    <w:rsid w:val="00B64B4F"/>
    <w:rsid w:val="00B70425"/>
    <w:rsid w:val="00BE09BD"/>
    <w:rsid w:val="00BF35E0"/>
    <w:rsid w:val="00C31E51"/>
    <w:rsid w:val="00C36CBD"/>
    <w:rsid w:val="00C74C85"/>
    <w:rsid w:val="00C8306A"/>
    <w:rsid w:val="00CA019D"/>
    <w:rsid w:val="00CC1263"/>
    <w:rsid w:val="00CD714B"/>
    <w:rsid w:val="00CF116B"/>
    <w:rsid w:val="00D10B10"/>
    <w:rsid w:val="00D23FE1"/>
    <w:rsid w:val="00D319DF"/>
    <w:rsid w:val="00D476B1"/>
    <w:rsid w:val="00D47CBE"/>
    <w:rsid w:val="00D53E3B"/>
    <w:rsid w:val="00D544D5"/>
    <w:rsid w:val="00D56555"/>
    <w:rsid w:val="00D73851"/>
    <w:rsid w:val="00D819ED"/>
    <w:rsid w:val="00D91A88"/>
    <w:rsid w:val="00DA22D2"/>
    <w:rsid w:val="00DB0D52"/>
    <w:rsid w:val="00E17685"/>
    <w:rsid w:val="00E3528B"/>
    <w:rsid w:val="00E407A6"/>
    <w:rsid w:val="00E7389B"/>
    <w:rsid w:val="00E73BB9"/>
    <w:rsid w:val="00E80AC2"/>
    <w:rsid w:val="00E96C8F"/>
    <w:rsid w:val="00EF5371"/>
    <w:rsid w:val="00EF5C13"/>
    <w:rsid w:val="00F04FE3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3A38EF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1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2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2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2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2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3A38EF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1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2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2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2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2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St-708/2015-26</izvorni_sadrzaj>
    <derivirana_varijabla naziv="DomainObject.Oznaka_1">St-708/2015-26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St-708/2015-26</izvorni_sadrzaj>
    <derivirana_varijabla naziv="DomainObject.PoslovniBrojDokumenta_1">St-708/2015-26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</izvorni_sadrzaj>
    <derivirana_varijabla naziv="DomainObject.Predmet.SudioniciListNaziv_1">
      <item>Korana Ferdelji</item>
      <item>Akumulator d.d. likvidacijska masa</item>
      <item>Ivan Miloloža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</izvorni_sadrzaj>
    <derivirana_varijabla naziv="DomainObject.Predmet.SudioniciListNazivOIB_1">
      <item>, OIB 74691192835</item>
      <item>, OIB 65888913418</item>
      <item>, OIB 58206973798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566</properties:Words>
  <properties:Characters>2996</properties:Characters>
  <properties:Lines>84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2016-10-06T13:18:00Z</dcterms:created>
  <dc:creator>Sudsko vijeće</dc:creator>
  <cp:lastModifiedBy>Valentina Kranjčić</cp:lastModifiedBy>
  <cp:lastPrinted>2016-10-07T08:52:00Z</cp:lastPrinted>
  <dcterms:modified xmlns:xsi="http://www.w3.org/2001/XMLSchema-instance" xsi:type="dcterms:W3CDTF">2016-10-07T08:52:00Z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