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c988" w14:paraId="654c988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290868">
        <w:rPr>
          <w:rFonts w:hAnsi="Times New Roman" w:ascii="Times New Roman"/>
          <w:szCs w:val="24"/>
          <w:lang w:val="hr-HR"/>
        </w:rPr>
        <w:t>3031</w:t>
      </w:r>
      <w:proofErr w:type="spellEnd"/>
      <w:r w:rsidR="00290868">
        <w:rPr>
          <w:rFonts w:hAnsi="Times New Roman" w:ascii="Times New Roman"/>
          <w:szCs w:val="24"/>
          <w:lang w:val="hr-HR"/>
        </w:rPr>
        <w:t>/</w:t>
      </w:r>
      <w:proofErr w:type="spellStart"/>
      <w:r w:rsidR="00290868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D76F61">
        <w:rPr>
          <w:rFonts w:hAnsi="Times New Roman" w:ascii="Times New Roman"/>
          <w:szCs w:val="24"/>
          <w:lang w:val="hr-HR"/>
        </w:rPr>
        <w:t xml:space="preserve"> D&amp;K FOCUS d.o.o., Karlovac (Grad Karlovac), Naselja Marka Marulića 4, OIB: </w:t>
      </w:r>
      <w:proofErr w:type="spellStart"/>
      <w:r w:rsidR="00D76F61">
        <w:rPr>
          <w:rFonts w:hAnsi="Times New Roman" w:ascii="Times New Roman"/>
          <w:szCs w:val="24"/>
          <w:lang w:val="hr-HR"/>
        </w:rPr>
        <w:t>80307431571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3F1988">
        <w:rPr>
          <w:rFonts w:hAnsi="Times New Roman" w:ascii="Times New Roman"/>
          <w:szCs w:val="24"/>
          <w:lang w:val="hr-HR"/>
        </w:rPr>
        <w:t>27</w:t>
      </w:r>
      <w:proofErr w:type="spellEnd"/>
      <w:r w:rsidR="003F1988">
        <w:rPr>
          <w:rFonts w:hAnsi="Times New Roman" w:ascii="Times New Roman"/>
          <w:szCs w:val="24"/>
          <w:lang w:val="hr-HR"/>
        </w:rPr>
        <w:t>. svibnja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D76F61" w:rsidRPr="00D76F61">
        <w:rPr>
          <w:rFonts w:hAnsi="Times New Roman" w:ascii="Times New Roman"/>
          <w:szCs w:val="24"/>
        </w:rPr>
        <w:t xml:space="preserve"> </w:t>
      </w:r>
      <w:r w:rsidR="00D76F61">
        <w:rPr>
          <w:rFonts w:hAnsi="Times New Roman" w:ascii="Times New Roman"/>
          <w:szCs w:val="24"/>
        </w:rPr>
        <w:t xml:space="preserve">D&amp;K FOCUS d.o.o., Karlovac (Grad Karlovac), Naselja Marka Marulića 4, OIB: </w:t>
      </w:r>
      <w:proofErr w:type="spellStart"/>
      <w:r w:rsidR="00D76F61">
        <w:rPr>
          <w:rFonts w:hAnsi="Times New Roman" w:ascii="Times New Roman"/>
          <w:szCs w:val="24"/>
        </w:rPr>
        <w:t>80307431571</w:t>
      </w:r>
      <w:proofErr w:type="spellEnd"/>
      <w:r w:rsidR="00D46BBA">
        <w:rPr>
          <w:rFonts w:hAnsi="Times New Roman" w:ascii="Times New Roman"/>
          <w:szCs w:val="24"/>
        </w:rPr>
        <w:t>.</w:t>
      </w:r>
      <w:r w:rsidR="00B423B8"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3F1988">
        <w:rPr>
          <w:rFonts w:hAnsi="Times New Roman" w:ascii="Times New Roman"/>
          <w:szCs w:val="24"/>
        </w:rPr>
        <w:t>27</w:t>
      </w:r>
      <w:proofErr w:type="spellEnd"/>
      <w:r w:rsidR="003F1988">
        <w:rPr>
          <w:rFonts w:hAnsi="Times New Roman" w:ascii="Times New Roman"/>
          <w:szCs w:val="24"/>
        </w:rPr>
        <w:t xml:space="preserve">. svibnja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3F1988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3F1988">
        <w:rPr>
          <w:rFonts w:hAnsi="Times New Roman" w:ascii="Times New Roman"/>
          <w:szCs w:val="24"/>
        </w:rPr>
        <w:t>0</w:t>
      </w:r>
      <w:r w:rsidR="00D76F61">
        <w:rPr>
          <w:rFonts w:hAnsi="Times New Roman" w:ascii="Times New Roman"/>
          <w:szCs w:val="24"/>
        </w:rPr>
        <w:t>5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3F1988" w:rsidR="00D96D9B">
      <w:pPr>
        <w:pStyle w:val="BodyText21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3F1988">
        <w:rPr>
          <w:rFonts w:hAnsi="Times New Roman" w:ascii="Times New Roman"/>
          <w:szCs w:val="24"/>
        </w:rPr>
        <w:t xml:space="preserve">Valentino </w:t>
      </w:r>
      <w:proofErr w:type="spellStart"/>
      <w:r w:rsidR="003F1988">
        <w:rPr>
          <w:rFonts w:hAnsi="Times New Roman" w:ascii="Times New Roman"/>
          <w:szCs w:val="24"/>
        </w:rPr>
        <w:t>Koščak</w:t>
      </w:r>
      <w:proofErr w:type="spellEnd"/>
      <w:r w:rsidR="003F1988">
        <w:rPr>
          <w:rFonts w:hAnsi="Times New Roman" w:ascii="Times New Roman"/>
          <w:szCs w:val="24"/>
        </w:rPr>
        <w:t xml:space="preserve">, Zagreb, Marijana </w:t>
      </w:r>
      <w:proofErr w:type="spellStart"/>
      <w:r w:rsidR="003F1988">
        <w:rPr>
          <w:rFonts w:hAnsi="Times New Roman" w:ascii="Times New Roman"/>
          <w:szCs w:val="24"/>
        </w:rPr>
        <w:t>Dragmana</w:t>
      </w:r>
      <w:proofErr w:type="spellEnd"/>
      <w:r w:rsidR="003F1988">
        <w:rPr>
          <w:rFonts w:hAnsi="Times New Roman" w:ascii="Times New Roman"/>
          <w:szCs w:val="24"/>
        </w:rPr>
        <w:t xml:space="preserve"> 4, OIB: </w:t>
      </w:r>
      <w:proofErr w:type="spellStart"/>
      <w:r w:rsidR="003F1988">
        <w:rPr>
          <w:rFonts w:hAnsi="Times New Roman" w:ascii="Times New Roman"/>
          <w:szCs w:val="24"/>
        </w:rPr>
        <w:t>83789090520</w:t>
      </w:r>
      <w:proofErr w:type="spellEnd"/>
      <w:r w:rsidR="003F1988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D76F61" w:rsidRPr="00D76F61">
        <w:rPr>
          <w:rFonts w:hAnsi="Times New Roman" w:ascii="Times New Roman"/>
          <w:szCs w:val="24"/>
          <w:lang w:val="hr-HR"/>
        </w:rPr>
        <w:t xml:space="preserve"> </w:t>
      </w:r>
      <w:r w:rsidR="00D76F61">
        <w:rPr>
          <w:rFonts w:hAnsi="Times New Roman" w:ascii="Times New Roman"/>
          <w:szCs w:val="24"/>
          <w:lang w:val="hr-HR"/>
        </w:rPr>
        <w:t xml:space="preserve">D&amp;K FOCUS d.o.o., Karlovac (Grad Karlovac), Naselja Marka Marulića 4, OIB: </w:t>
      </w:r>
      <w:proofErr w:type="spellStart"/>
      <w:r w:rsidR="00D76F61">
        <w:rPr>
          <w:rFonts w:hAnsi="Times New Roman" w:ascii="Times New Roman"/>
          <w:szCs w:val="24"/>
          <w:lang w:val="hr-HR"/>
        </w:rPr>
        <w:t>80307431571</w:t>
      </w:r>
      <w:proofErr w:type="spellEnd"/>
      <w:r w:rsidR="00D46BBA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</w:t>
      </w:r>
      <w:r w:rsidRPr="005F2EDA">
        <w:rPr>
          <w:rFonts w:hAnsi="Times New Roman" w:ascii="Times New Roman"/>
          <w:szCs w:val="24"/>
          <w:lang w:val="hr-HR"/>
        </w:rPr>
        <w:t>dužnik će se  brisati iz</w:t>
      </w:r>
      <w:r w:rsidR="00EC17A9" w:rsidRPr="005F2EDA">
        <w:rPr>
          <w:rFonts w:hAnsi="Times New Roman" w:ascii="Times New Roman"/>
          <w:szCs w:val="24"/>
          <w:lang w:val="hr-HR"/>
        </w:rPr>
        <w:t xml:space="preserve"> sudskog</w:t>
      </w:r>
      <w:r w:rsidRPr="005F2EDA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D46BBA">
        <w:rPr>
          <w:rFonts w:hAnsi="Times New Roman" w:ascii="Times New Roman"/>
          <w:szCs w:val="24"/>
          <w:lang w:val="hr-HR"/>
        </w:rPr>
        <w:t>12</w:t>
      </w:r>
      <w:proofErr w:type="spellEnd"/>
      <w:r w:rsidR="00D46BBA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D46BBA">
        <w:rPr>
          <w:rFonts w:hAnsi="Times New Roman" w:ascii="Times New Roman"/>
          <w:szCs w:val="24"/>
          <w:lang w:val="hr-HR"/>
        </w:rPr>
        <w:t>5. travnja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46BBA">
        <w:rPr>
          <w:rFonts w:hAnsi="Times New Roman" w:ascii="Times New Roman"/>
          <w:szCs w:val="24"/>
          <w:lang w:val="hr-HR"/>
        </w:rPr>
        <w:t xml:space="preserve"> putem e-oglasne ploče suda.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D46BBA">
        <w:rPr>
          <w:rFonts w:hAnsi="Times New Roman" w:ascii="Times New Roman"/>
          <w:szCs w:val="24"/>
          <w:lang w:val="hr-HR"/>
        </w:rPr>
        <w:t>12</w:t>
      </w:r>
      <w:proofErr w:type="spellEnd"/>
      <w:r w:rsidR="00D46BBA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3F1988">
        <w:rPr>
          <w:rFonts w:hAnsi="Times New Roman" w:ascii="Times New Roman"/>
          <w:szCs w:val="24"/>
          <w:lang w:val="hr-HR"/>
        </w:rPr>
        <w:t>27</w:t>
      </w:r>
      <w:proofErr w:type="spellEnd"/>
      <w:r w:rsidR="003F1988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1B23DB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B23DB" w:rsidP="00E01A12" w:rsidR="001B23DB">
      <w:pPr>
        <w:jc w:val="both"/>
        <w:rPr>
          <w:rFonts w:hAnsi="Times New Roman" w:ascii="Times New Roman"/>
          <w:szCs w:val="24"/>
          <w:lang w:val="hr-HR"/>
        </w:rPr>
      </w:pPr>
    </w:p>
    <w:p w:rsidRDefault="001B23DB" w:rsidP="001B23DB" w:rsidR="001B23DB" w:rsidRPr="001B23DB">
      <w:pPr>
        <w:ind w:left="4320"/>
        <w:jc w:val="right"/>
        <w:rPr>
          <w:rFonts w:hAnsi="Times New Roman" w:ascii="Times New Roman"/>
        </w:rPr>
      </w:pPr>
      <w:proofErr w:type="spellStart"/>
      <w:r w:rsidRPr="001B23DB">
        <w:rPr>
          <w:rFonts w:hAnsi="Times New Roman" w:ascii="Times New Roman"/>
        </w:rPr>
        <w:t>Za</w:t>
      </w:r>
      <w:proofErr w:type="spellEnd"/>
      <w:r w:rsidRPr="001B23DB">
        <w:rPr>
          <w:rFonts w:hAnsi="Times New Roman" w:ascii="Times New Roman"/>
        </w:rPr>
        <w:t xml:space="preserve"> </w:t>
      </w:r>
      <w:proofErr w:type="spellStart"/>
      <w:r w:rsidRPr="001B23DB">
        <w:rPr>
          <w:rFonts w:hAnsi="Times New Roman" w:ascii="Times New Roman"/>
        </w:rPr>
        <w:t>točnost</w:t>
      </w:r>
      <w:proofErr w:type="spellEnd"/>
      <w:r w:rsidRPr="001B23DB">
        <w:rPr>
          <w:rFonts w:hAnsi="Times New Roman" w:ascii="Times New Roman"/>
        </w:rPr>
        <w:t xml:space="preserve"> </w:t>
      </w:r>
      <w:proofErr w:type="spellStart"/>
      <w:r w:rsidRPr="001B23DB">
        <w:rPr>
          <w:rFonts w:hAnsi="Times New Roman" w:ascii="Times New Roman"/>
        </w:rPr>
        <w:t>otpravka-ovlašteni</w:t>
      </w:r>
      <w:proofErr w:type="spellEnd"/>
      <w:r w:rsidRPr="001B23DB">
        <w:rPr>
          <w:rFonts w:hAnsi="Times New Roman" w:ascii="Times New Roman"/>
        </w:rPr>
        <w:t xml:space="preserve"> </w:t>
      </w:r>
      <w:proofErr w:type="spellStart"/>
      <w:r w:rsidRPr="001B23DB">
        <w:rPr>
          <w:rFonts w:hAnsi="Times New Roman" w:ascii="Times New Roman"/>
        </w:rPr>
        <w:t>službenik</w:t>
      </w:r>
      <w:proofErr w:type="spellEnd"/>
      <w:r w:rsidRPr="001B23DB">
        <w:rPr>
          <w:rFonts w:hAnsi="Times New Roman" w:ascii="Times New Roman"/>
        </w:rPr>
        <w:t>:</w:t>
      </w:r>
    </w:p>
    <w:p w:rsidRDefault="001B23DB" w:rsidP="001B23DB" w:rsidR="00812FF5">
      <w:pPr>
        <w:ind w:left="5040"/>
        <w:jc w:val="right"/>
        <w:rPr>
          <w:rFonts w:hAnsi="Times New Roman" w:ascii="Times New Roman"/>
          <w:i/>
          <w:szCs w:val="24"/>
          <w:lang w:val="hr-HR"/>
        </w:rPr>
      </w:pPr>
      <w:r w:rsidRPr="001B23DB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3F1988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zakonsk</w:t>
      </w:r>
      <w:r w:rsidR="003F1988">
        <w:rPr>
          <w:rFonts w:hAnsi="Times New Roman" w:ascii="Times New Roman"/>
          <w:szCs w:val="24"/>
          <w:lang w:val="hr-HR"/>
        </w:rPr>
        <w:t>i</w:t>
      </w:r>
      <w:r w:rsidRPr="00A95F5C">
        <w:rPr>
          <w:rFonts w:hAnsi="Times New Roman" w:ascii="Times New Roman"/>
          <w:szCs w:val="24"/>
          <w:lang w:val="hr-HR"/>
        </w:rPr>
        <w:t xml:space="preserve"> </w:t>
      </w:r>
      <w:r w:rsidR="003F1988">
        <w:rPr>
          <w:rFonts w:hAnsi="Times New Roman" w:ascii="Times New Roman"/>
          <w:szCs w:val="24"/>
          <w:lang w:val="hr-HR"/>
        </w:rPr>
        <w:t>zastupnik</w:t>
      </w:r>
      <w:r w:rsidRPr="00A95F5C">
        <w:rPr>
          <w:rFonts w:hAnsi="Times New Roman" w:ascii="Times New Roman"/>
          <w:szCs w:val="24"/>
          <w:lang w:val="hr-HR"/>
        </w:rPr>
        <w:t xml:space="preserve">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D46BBA">
          <w:rPr>
            <w:rFonts w:hAnsi="Times New Roman" w:ascii="Times New Roman"/>
          </w:rPr>
          <w:t>3031/2018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1B23D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B23DB"/>
    <w:rsid w:val="002152D8"/>
    <w:rsid w:val="00222448"/>
    <w:rsid w:val="00231279"/>
    <w:rsid w:val="002339D1"/>
    <w:rsid w:val="00237049"/>
    <w:rsid w:val="0024242E"/>
    <w:rsid w:val="002875AE"/>
    <w:rsid w:val="00290868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1988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2EDA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46BBA"/>
    <w:rsid w:val="00D535AF"/>
    <w:rsid w:val="00D54B72"/>
    <w:rsid w:val="00D76E7C"/>
    <w:rsid w:val="00D76F61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St-3031/2018</izvorni_sadrzaj>
    <derivirana_varijabla naziv="DomainObject.Predmet.OznakaBroj_1">St-3031/2018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D&amp;K FOCUS d.o.o. zastupanog po punomoćniku Dario Grgas</izvorni_sadrzaj>
    <derivirana_varijabla naziv="DomainObject.Predmet.ProtustrankaFormated_1">  D&amp;K FOCUS d.o.o. zastupanog po punomoćniku Dario Grgas</derivirana_varijabla>
  </DomainObject.Predmet.ProtustrankaFormated>
  <DomainObject.Predmet.ProtustrankaFormatedOIB>
    <izvorni_sadrzaj>  D&amp;K FOCUS d.o.o., OIB 80307431571 zastupanog po punomoćniku Dario Grgas</izvorni_sadrzaj>
    <derivirana_varijabla naziv="DomainObject.Predmet.ProtustrankaFormatedOIB_1">  D&amp;K FOCUS d.o.o., OIB 80307431571 zastupanog po punomoćniku Dario Grgas</derivirana_varijabla>
  </DomainObject.Predmet.ProtustrankaFormatedOIB>
  <DomainObject.Predmet.ProtustrankaFormatedWithAdress>
    <izvorni_sadrzaj> D&amp;K FOCUS d.o.o., Naselje Marka Marulića 4, 47000 Karlovac zastupanog po punomoćniku Dario Grgas</izvorni_sadrzaj>
    <derivirana_varijabla naziv="DomainObject.Predmet.ProtustrankaFormatedWithAdress_1"> D&amp;K FOCUS d.o.o., Naselje Marka Marulića 4, 47000 Karlovac zastupanog po punomoćniku Dario Grgas</derivirana_varijabla>
  </DomainObject.Predmet.ProtustrankaFormatedWithAdress>
  <DomainObject.Predmet.ProtustrankaFormatedWithAdressOIB>
    <izvorni_sadrzaj> D&amp;K FOCUS d.o.o., OIB 80307431571, Naselje Marka Marulića 4, 47000 Karlovac zastupanog po punomoćniku Dario Grgas</izvorni_sadrzaj>
    <derivirana_varijabla naziv="DomainObject.Predmet.ProtustrankaFormatedWithAdressOIB_1"> D&amp;K FOCUS d.o.o., OIB 80307431571, Naselje Marka Marulića 4, 47000 Karlovac zastupanog po punomoćniku Dario Grgas</derivirana_varijabla>
  </DomainObject.Predmet.ProtustrankaFormatedWithAdressOIB>
  <DomainObject.Predmet.ProtustrankaWithAdress>
    <izvorni_sadrzaj>D&amp;K FOCUS d.o.o. Naselje Marka Marulića 4, 47000 Karlovac</izvorni_sadrzaj>
    <derivirana_varijabla naziv="DomainObject.Predmet.ProtustrankaWithAdress_1">D&amp;K FOCUS d.o.o. Naselje Marka Marulića 4, 47000 Karlovac</derivirana_varijabla>
  </DomainObject.Predmet.ProtustrankaWithAdress>
  <DomainObject.Predmet.ProtustrankaWithAdressOIB>
    <izvorni_sadrzaj>D&amp;K FOCUS d.o.o., OIB 80307431571, Naselje Marka Marulića 4, 47000 Karlovac</izvorni_sadrzaj>
    <derivirana_varijabla naziv="DomainObject.Predmet.ProtustrankaWithAdressOIB_1">D&amp;K FOCUS d.o.o., OIB 80307431571, Naselje Marka Marulića 4, 47000 Karlovac</derivirana_varijabla>
  </DomainObject.Predmet.ProtustrankaWithAdressOIB>
  <DomainObject.Predmet.ProtustrankaNazivFormated>
    <izvorni_sadrzaj>D&amp;K FOCUS d.o.o.</izvorni_sadrzaj>
    <derivirana_varijabla naziv="DomainObject.Predmet.ProtustrankaNazivFormated_1">D&amp;K FOCUS d.o.o.</derivirana_varijabla>
  </DomainObject.Predmet.ProtustrankaNazivFormated>
  <DomainObject.Predmet.ProtustrankaNazivFormatedOIB>
    <izvorni_sadrzaj>D&amp;K FOCUS d.o.o., OIB 80307431571</izvorni_sadrzaj>
    <derivirana_varijabla naziv="DomainObject.Predmet.ProtustrankaNazivFormatedOIB_1">D&amp;K FOCUS d.o.o., OIB 80307431571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D&amp;K FOCUS d.o.o. zastupanog po punomoćniku Dario Grgas</item>
    </izvorni_sadrzaj>
    <derivirana_varijabla naziv="DomainObject.Predmet.ProtuStrankaListFormated_1">
      <item>D&amp;K FOCUS d.o.o. zastupanog po punomoćniku Dario Grgas</item>
    </derivirana_varijabla>
  </DomainObject.Predmet.ProtuStrankaListFormated>
  <DomainObject.Predmet.ProtuStrankaListFormatedOIB>
    <izvorni_sadrzaj>
      <item>D&amp;K FOCUS d.o.o., OIB 80307431571 zastupanog po punomoćniku Dario Grgas</item>
    </izvorni_sadrzaj>
    <derivirana_varijabla naziv="DomainObject.Predmet.ProtuStrankaListFormatedOIB_1">
      <item>D&amp;K FOCUS d.o.o., OIB 80307431571 zastupanog po punomoćniku Dario Grgas</item>
    </derivirana_varijabla>
  </DomainObject.Predmet.ProtuStrankaListFormatedOIB>
  <DomainObject.Predmet.ProtuStrankaListFormatedWithAdress>
    <izvorni_sadrzaj>
      <item>D&amp;K FOCUS d.o.o., Naselje Marka Marulića 4, 47000 Karlovac zastupanog po punomoćniku Dario Grgas</item>
    </izvorni_sadrzaj>
    <derivirana_varijabla naziv="DomainObject.Predmet.ProtuStrankaListFormatedWithAdress_1">
      <item>D&amp;K FOCUS d.o.o., Naselje Marka Marulića 4, 47000 Karlovac zastupanog po punomoćniku Dario Grgas</item>
    </derivirana_varijabla>
  </DomainObject.Predmet.ProtuStrankaListFormatedWithAdress>
  <DomainObject.Predmet.ProtuStrankaListFormatedWithAdressOIB>
    <izvorni_sadrzaj>
      <item>D&amp;K FOCUS d.o.o., OIB 80307431571, Naselje Marka Marulića 4, 47000 Karlovac zastupanog po punomoćniku Dario Grgas</item>
    </izvorni_sadrzaj>
    <derivirana_varijabla naziv="DomainObject.Predmet.ProtuStrankaListFormatedWithAdressOIB_1">
      <item>D&amp;K FOCUS d.o.o., OIB 80307431571, Naselje Marka Marulića 4, 47000 Karlovac zastupanog po punomoćniku Dario Grgas</item>
    </derivirana_varijabla>
  </DomainObject.Predmet.ProtuStrankaListFormatedWithAdressOIB>
  <DomainObject.Predmet.ProtuStrankaListNazivFormated>
    <izvorni_sadrzaj>
      <item>D&amp;K FOCUS d.o.o.</item>
    </izvorni_sadrzaj>
    <derivirana_varijabla naziv="DomainObject.Predmet.ProtuStrankaListNazivFormated_1">
      <item>D&amp;K FOCUS d.o.o.</item>
    </derivirana_varijabla>
  </DomainObject.Predmet.ProtuStrankaListNazivFormated>
  <DomainObject.Predmet.ProtuStrankaListNazivFormatedOIB>
    <izvorni_sadrzaj>
      <item>D&amp;K FOCUS d.o.o., OIB 80307431571</item>
    </izvorni_sadrzaj>
    <derivirana_varijabla naziv="DomainObject.Predmet.ProtuStrankaListNazivFormatedOIB_1">
      <item>D&amp;K FOCUS d.o.o., OIB 80307431571</item>
    </derivirana_varijabla>
  </DomainObject.Predmet.ProtuStrankaListNazivFormatedOIB>
  <DomainObject.Predmet.OstaliListFormated>
    <izvorni_sadrzaj>
      <item>Dario Grgas punomoćnik sudionika u postupku D&amp;K FOCUS d.o.o.</item>
    </izvorni_sadrzaj>
    <derivirana_varijabla naziv="DomainObject.Predmet.OstaliListFormated_1">
      <item>Dario Grgas punomoćnik sudionika u postupku D&amp;K FOCUS d.o.o.</item>
    </derivirana_varijabla>
  </DomainObject.Predmet.OstaliListFormated>
  <DomainObject.Predmet.OstaliListFormatedOIB>
    <izvorni_sadrzaj>
      <item>Dario Grgas, OIB 33729574932 punomoćnik sudionika u postupku D&amp;K FOCUS d.o.o.</item>
    </izvorni_sadrzaj>
    <derivirana_varijabla naziv="DomainObject.Predmet.OstaliListFormatedOIB_1">
      <item>Dario Grgas, OIB 33729574932 punomoćnik sudionika u postupku D&amp;K FOCUS d.o.o.</item>
    </derivirana_varijabla>
  </DomainObject.Predmet.OstaliListFormatedOIB>
  <DomainObject.Predmet.OstaliListFormatedWithAdress>
    <izvorni_sadrzaj>
      <item>Dario Grgas, Naselje Marka Marulića 4, 47000 Karlovac punomoćnik sudionika u postupku D&amp;K FOCUS d.o.o.</item>
    </izvorni_sadrzaj>
    <derivirana_varijabla naziv="DomainObject.Predmet.OstaliListFormatedWithAdress_1">
      <item>Dario Grgas, Naselje Marka Marulića 4, 47000 Karlovac punomoćnik sudionika u postupku D&amp;K FOCUS d.o.o.</item>
    </derivirana_varijabla>
  </DomainObject.Predmet.OstaliListFormatedWithAdress>
  <DomainObject.Predmet.OstaliListFormatedWithAdressOIB>
    <izvorni_sadrzaj>
      <item>Dario Grgas, OIB 33729574932, Naselje Marka Marulića 4, 47000 Karlovac punomoćnik sudionika u postupku D&amp;K FOCUS d.o.o.</item>
    </izvorni_sadrzaj>
    <derivirana_varijabla naziv="DomainObject.Predmet.OstaliListFormatedWithAdressOIB_1">
      <item>Dario Grgas, OIB 33729574932, Naselje Marka Marulića 4, 47000 Karlovac punomoćnik sudionika u postupku D&amp;K FOCUS d.o.o.</item>
    </derivirana_varijabla>
  </DomainObject.Predmet.OstaliListFormatedWithAdressOIB>
  <DomainObject.Predmet.OstaliListNazivFormated>
    <izvorni_sadrzaj>
      <item>Dario Grgas</item>
    </izvorni_sadrzaj>
    <derivirana_varijabla naziv="DomainObject.Predmet.OstaliListNazivFormated_1">
      <item>Dario Grgas</item>
    </derivirana_varijabla>
  </DomainObject.Predmet.OstaliListNazivFormated>
  <DomainObject.Predmet.OstaliListNazivFormatedOIB>
    <izvorni_sadrzaj>
      <item>Dario Grgas, OIB 33729574932</item>
    </izvorni_sadrzaj>
    <derivirana_varijabla naziv="DomainObject.Predmet.OstaliListNazivFormatedOIB_1">
      <item>Dario Grgas, OIB 33729574932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D&amp;K FOCUS d.o.o.</izvorni_sadrzaj>
    <derivirana_varijabla naziv="DomainObject.Predmet.ProtustrankaIDrugi_1">D&amp;K FOCUS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D&amp;K FOCUS d.o.o., OIB 80307431571, Naselje Marka Marulića 4, 47000 Karlovac</izvorni_sadrzaj>
    <derivirana_varijabla naziv="DomainObject.Predmet.ProtustrankaIDrugiAdressOIB_1">D&amp;K FOCUS d.o.o., OIB 80307431571, Naselje Marka Marulića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D&amp;K FOCUS d.o.o.</item>
      <item>Dario Grgas</item>
    </izvorni_sadrzaj>
    <derivirana_varijabla naziv="DomainObject.Predmet.SudioniciListNaziv_1">
      <item>FINA regionalni centar Zagreb, podružnica Karlovac</item>
      <item>D&amp;K FOCUS d.o.o.</item>
      <item>Dario Grgas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D&amp;K FOCUS d.o.o., OIB 80307431571, Naselje Marka Marulića 4,47000 Karlovac</item>
      <item>Dario Grgas, OIB 33729574932, Naselje Marka Marulića 4,47000 Karlovac</item>
    </izvorni_sadrzaj>
    <derivirana_varijabla naziv="DomainObject.Predmet.SudioniciListAdressOIB_1">
      <item>FINA regionalni centar Zagreb, podružnica Karlovac, OIB 85821130368, Vitezovićeva 1,47000 Karlovac</item>
      <item>D&amp;K FOCUS d.o.o., OIB 80307431571, Naselje Marka Marulića 4,47000 Karlovac</item>
      <item>Dario Grgas, OIB 33729574932, Naselje Marka Marulića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80307431571</item>
      <item>, OIB 33729574932</item>
    </izvorni_sadrzaj>
    <derivirana_varijabla naziv="DomainObject.Predmet.SudioniciListNazivOIB_1">
      <item>, OIB 85821130368</item>
      <item>, OIB 80307431571</item>
      <item>, OIB 33729574932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2311</properties:Characters>
  <properties:Lines>78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2019-05-14T12:17:00Z</dcterms:created>
  <dc:creator>Sudsko vijeæe</dc:creator>
  <cp:lastModifiedBy>Katarina Babić</cp:lastModifiedBy>
  <cp:lastPrinted>2019-05-27T12:02:00Z</cp:lastPrinted>
  <dcterms:modified xmlns:xsi="http://www.w3.org/2001/XMLSchema-instance" xsi:type="dcterms:W3CDTF">2019-05-27T12:02:00Z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(3031-18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