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1949" w14:paraId="3691949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1C4898">
        <w:rPr>
          <w:rFonts w:hAnsi="Times New Roman" w:ascii="Times New Roman"/>
          <w:szCs w:val="24"/>
        </w:rPr>
        <w:t>4749</w:t>
      </w:r>
      <w:r w:rsidR="002452B9">
        <w:rPr>
          <w:rFonts w:hAnsi="Times New Roman" w:ascii="Times New Roman"/>
          <w:szCs w:val="24"/>
        </w:rPr>
        <w:t>/16</w:t>
      </w:r>
      <w:r w:rsidR="0094726A">
        <w:rPr>
          <w:rFonts w:hAnsi="Times New Roman" w:ascii="Times New Roman"/>
          <w:szCs w:val="24"/>
        </w:rPr>
        <w:t>-26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 xml:space="preserve">postupajući po prijedlogu Financijske agencije Zagreb, Regionalni centar Zagreb, Podružnica Zagreb, Trg svibanjskih žrtava 1995. 1,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1C4898" w:rsidRPr="001C4898">
        <w:rPr>
          <w:rFonts w:hAnsi="Times New Roman" w:ascii="Times New Roman"/>
          <w:szCs w:val="24"/>
        </w:rPr>
        <w:t>FRUGIS BENE d.o.o. za preradu voća i povrća, Sisak, Lađarska 28d, OIB: 63650024811</w:t>
      </w:r>
      <w:r>
        <w:rPr>
          <w:rFonts w:hAnsi="Times New Roman" w:ascii="Times New Roman"/>
          <w:szCs w:val="24"/>
        </w:rPr>
        <w:t xml:space="preserve">, </w:t>
      </w:r>
      <w:r w:rsidR="001C4898">
        <w:rPr>
          <w:rFonts w:hAnsi="Times New Roman" w:ascii="Times New Roman"/>
          <w:szCs w:val="24"/>
        </w:rPr>
        <w:t>dana 23</w:t>
      </w:r>
      <w:r w:rsidRPr="00AA3AB5">
        <w:rPr>
          <w:rFonts w:hAnsi="Times New Roman" w:ascii="Times New Roman"/>
          <w:szCs w:val="24"/>
        </w:rPr>
        <w:t xml:space="preserve">. </w:t>
      </w:r>
      <w:r w:rsidR="001C4898">
        <w:rPr>
          <w:rFonts w:hAnsi="Times New Roman" w:ascii="Times New Roman"/>
          <w:szCs w:val="24"/>
        </w:rPr>
        <w:t>travnja</w:t>
      </w:r>
      <w:r w:rsidRPr="00AA3AB5">
        <w:rPr>
          <w:rFonts w:hAnsi="Times New Roman" w:ascii="Times New Roman"/>
          <w:szCs w:val="24"/>
        </w:rPr>
        <w:t xml:space="preserve"> 2018.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1C4898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stečajnim dužnikom </w:t>
      </w:r>
      <w:r w:rsidR="001C4898" w:rsidRPr="001C4898">
        <w:rPr>
          <w:rFonts w:hAnsi="Times New Roman" w:ascii="Times New Roman"/>
          <w:szCs w:val="24"/>
        </w:rPr>
        <w:t>FRUGIS BENE d.o.o. za preradu voća i povrća, Sisak, Lađarska 28d, OIB: 63650024811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1C4898" w:rsidR="00363250" w:rsidRP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363250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363250">
        <w:rPr>
          <w:rFonts w:eastAsia="Batang" w:hAnsi="Times New Roman" w:ascii="Times New Roman"/>
          <w:bCs/>
          <w:szCs w:val="24"/>
        </w:rPr>
        <w:t xml:space="preserve"> </w:t>
      </w:r>
      <w:r w:rsidR="001C4898" w:rsidRPr="001C4898">
        <w:rPr>
          <w:rFonts w:hAnsi="Times New Roman" w:ascii="Times New Roman"/>
          <w:szCs w:val="24"/>
        </w:rPr>
        <w:t>Nevenka Koroman, Zagreb, Gjure Szaba 4, OIB 29918517997</w:t>
      </w:r>
      <w:r w:rsidR="006C4013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61801">
        <w:rPr>
          <w:rFonts w:hAnsi="Times New Roman" w:ascii="Times New Roman"/>
          <w:szCs w:val="24"/>
        </w:rPr>
        <w:t xml:space="preserve">dana </w:t>
      </w:r>
      <w:r w:rsidR="001C4898">
        <w:rPr>
          <w:rFonts w:hAnsi="Times New Roman" w:ascii="Times New Roman"/>
          <w:szCs w:val="24"/>
          <w:u w:val="single"/>
        </w:rPr>
        <w:t>23</w:t>
      </w:r>
      <w:r w:rsidRPr="00A61801">
        <w:rPr>
          <w:rFonts w:hAnsi="Times New Roman" w:ascii="Times New Roman"/>
          <w:szCs w:val="24"/>
          <w:u w:val="single"/>
        </w:rPr>
        <w:t xml:space="preserve">. </w:t>
      </w:r>
      <w:r w:rsidR="001C4898">
        <w:rPr>
          <w:rFonts w:hAnsi="Times New Roman" w:ascii="Times New Roman"/>
          <w:szCs w:val="24"/>
          <w:u w:val="single"/>
        </w:rPr>
        <w:t>travnja</w:t>
      </w:r>
      <w:r w:rsidR="002E4B60" w:rsidRPr="00A61801">
        <w:rPr>
          <w:rFonts w:hAnsi="Times New Roman" w:ascii="Times New Roman"/>
          <w:szCs w:val="24"/>
          <w:u w:val="single"/>
        </w:rPr>
        <w:t xml:space="preserve"> 2018. </w:t>
      </w:r>
      <w:r w:rsidR="001C4898">
        <w:rPr>
          <w:rFonts w:hAnsi="Times New Roman" w:ascii="Times New Roman"/>
          <w:szCs w:val="24"/>
          <w:u w:val="single"/>
        </w:rPr>
        <w:t xml:space="preserve"> </w:t>
      </w:r>
      <w:r w:rsidR="001C4898" w:rsidRPr="00015520">
        <w:rPr>
          <w:rFonts w:hAnsi="Times New Roman" w:ascii="Times New Roman"/>
          <w:szCs w:val="24"/>
          <w:u w:val="single"/>
        </w:rPr>
        <w:t xml:space="preserve">u </w:t>
      </w:r>
      <w:r w:rsidR="00DC43AF">
        <w:rPr>
          <w:rFonts w:hAnsi="Times New Roman" w:ascii="Times New Roman"/>
          <w:szCs w:val="24"/>
          <w:u w:val="single"/>
        </w:rPr>
        <w:t>13,20</w:t>
      </w:r>
      <w:r w:rsidRPr="00015520">
        <w:rPr>
          <w:rFonts w:hAnsi="Times New Roman" w:ascii="Times New Roman"/>
          <w:szCs w:val="24"/>
          <w:u w:val="single"/>
        </w:rPr>
        <w:t xml:space="preserve"> </w:t>
      </w:r>
      <w:r w:rsidRPr="00A61801">
        <w:rPr>
          <w:rFonts w:hAnsi="Times New Roman" w:ascii="Times New Roman"/>
          <w:szCs w:val="24"/>
          <w:u w:val="single"/>
        </w:rPr>
        <w:t>sati</w:t>
      </w:r>
      <w:r w:rsidRPr="00A61801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Pozivaju se vjerovnici da u roku od 60 dana od dana </w:t>
      </w:r>
      <w:r w:rsidR="00E663E5">
        <w:rPr>
          <w:rFonts w:hAnsi="Times New Roman" w:ascii="Times New Roman"/>
          <w:szCs w:val="24"/>
        </w:rPr>
        <w:t>objave</w:t>
      </w:r>
      <w:r w:rsidRPr="00535EEB">
        <w:rPr>
          <w:rFonts w:hAnsi="Times New Roman" w:ascii="Times New Roman"/>
          <w:szCs w:val="24"/>
        </w:rPr>
        <w:t xml:space="preserve"> ovog rješenja o otvaranju stečajnog postupka na Mrežnoj stranici e-oglasna ploča Trgovačkog suda u Zagrebu, u skladu s pravilima Stečajnog zakona (NN 71/15</w:t>
      </w:r>
      <w:r w:rsidR="000F44A6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31A90" w:rsidP="00535EEB" w:rsidR="004A3D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 o otvaranju s</w:t>
      </w:r>
      <w:r w:rsidR="001C4898">
        <w:rPr>
          <w:rFonts w:hAnsi="Times New Roman" w:ascii="Times New Roman"/>
          <w:szCs w:val="24"/>
        </w:rPr>
        <w:t xml:space="preserve">tečajnog postupka dostavlja se Općinskom sudu </w:t>
      </w:r>
      <w:r w:rsidR="0029192F">
        <w:rPr>
          <w:rFonts w:hAnsi="Times New Roman" w:ascii="Times New Roman"/>
          <w:szCs w:val="24"/>
        </w:rPr>
        <w:t>u Sisku, zemljišnoknjižni odjel Sisak</w:t>
      </w:r>
      <w:r w:rsidR="00700205">
        <w:rPr>
          <w:rFonts w:hAnsi="Times New Roman" w:ascii="Times New Roman"/>
          <w:szCs w:val="24"/>
        </w:rPr>
        <w:t>, radi provedbe upisa zabilježbe otvaranja</w:t>
      </w:r>
      <w:r w:rsidR="001C4898">
        <w:rPr>
          <w:rFonts w:hAnsi="Times New Roman" w:ascii="Times New Roman"/>
          <w:szCs w:val="24"/>
        </w:rPr>
        <w:t xml:space="preserve"> stečajnog postupka na imovini</w:t>
      </w:r>
      <w:r w:rsidR="00700205">
        <w:rPr>
          <w:rFonts w:hAnsi="Times New Roman" w:ascii="Times New Roman"/>
          <w:szCs w:val="24"/>
        </w:rPr>
        <w:t xml:space="preserve"> </w:t>
      </w:r>
      <w:r w:rsidR="001C4898">
        <w:rPr>
          <w:rFonts w:hAnsi="Times New Roman" w:ascii="Times New Roman"/>
          <w:szCs w:val="24"/>
        </w:rPr>
        <w:t xml:space="preserve">–nekretninama </w:t>
      </w:r>
      <w:r w:rsidR="00700205">
        <w:rPr>
          <w:rFonts w:hAnsi="Times New Roman" w:ascii="Times New Roman"/>
          <w:szCs w:val="24"/>
        </w:rPr>
        <w:t xml:space="preserve">dužnika </w:t>
      </w:r>
      <w:r w:rsidR="001C4898" w:rsidRPr="001C4898">
        <w:rPr>
          <w:rFonts w:hAnsi="Times New Roman" w:ascii="Times New Roman"/>
          <w:szCs w:val="24"/>
        </w:rPr>
        <w:t>FRUGIS BENE d.o.o. za preradu voća i povrća, Sisak, Lađarska 28d, OIB: 63650024811</w:t>
      </w:r>
      <w:r w:rsidR="00700205">
        <w:rPr>
          <w:rFonts w:hAnsi="Times New Roman" w:ascii="Times New Roman"/>
          <w:szCs w:val="24"/>
        </w:rPr>
        <w:t>, kako slijedi:</w:t>
      </w:r>
    </w:p>
    <w:p w:rsidRDefault="0029192F" w:rsidP="0029192F" w:rsidR="0029192F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–nekretnina upisana u zk ul 558, k.o. Novi Sisak, kat. čest. 678/1, broj D.L.85, ULICA IVANA MAŽURANIĆA, NEPLODNO ZEMLJIŠTE, LIVADA, ukupne površine 1166 m2.</w:t>
      </w:r>
    </w:p>
    <w:p w:rsidRDefault="004A3DB6" w:rsidP="004A3DB6" w:rsidR="004A3DB6" w:rsidRPr="004A3DB6">
      <w:pPr>
        <w:pStyle w:val="Odlomakpopisa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9D372F">
        <w:rPr>
          <w:rFonts w:hAnsi="Times New Roman" w:ascii="Times New Roman"/>
          <w:b/>
          <w:szCs w:val="24"/>
          <w:u w:val="single"/>
        </w:rPr>
        <w:t>dan 12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9D372F">
        <w:rPr>
          <w:rFonts w:hAnsi="Times New Roman" w:ascii="Times New Roman"/>
          <w:b/>
          <w:szCs w:val="24"/>
          <w:u w:val="single"/>
        </w:rPr>
        <w:t>rujna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9D372F">
        <w:rPr>
          <w:rFonts w:hAnsi="Times New Roman" w:ascii="Times New Roman"/>
          <w:b/>
          <w:szCs w:val="24"/>
          <w:u w:val="single"/>
        </w:rPr>
        <w:t xml:space="preserve"> u 10:45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9D372F">
        <w:rPr>
          <w:rFonts w:hAnsi="Times New Roman" w:ascii="Times New Roman"/>
          <w:b/>
          <w:szCs w:val="24"/>
          <w:u w:val="single"/>
        </w:rPr>
        <w:t>11:00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1B17" w:rsidRPr="00484C2F">
        <w:rPr>
          <w:rFonts w:hAnsi="Times New Roman" w:ascii="Times New Roman"/>
          <w:bCs/>
          <w:szCs w:val="24"/>
        </w:rPr>
        <w:t>Financijska agencija, RC Zagreb, na temelju čl.</w:t>
      </w:r>
      <w:r w:rsidR="00E663E5">
        <w:rPr>
          <w:rFonts w:hAnsi="Times New Roman" w:ascii="Times New Roman"/>
          <w:bCs/>
          <w:szCs w:val="24"/>
        </w:rPr>
        <w:t>444. st.2.</w:t>
      </w:r>
      <w:r w:rsidR="00271B17" w:rsidRPr="00484C2F">
        <w:rPr>
          <w:rFonts w:hAnsi="Times New Roman" w:ascii="Times New Roman"/>
          <w:bCs/>
          <w:szCs w:val="24"/>
        </w:rPr>
        <w:t xml:space="preserve"> Stečajnog Zakona (NN 71/15, dalje SZ-a) podnijela je </w:t>
      </w:r>
      <w:r w:rsidR="00271B17">
        <w:rPr>
          <w:rFonts w:hAnsi="Times New Roman" w:ascii="Times New Roman"/>
          <w:bCs/>
          <w:szCs w:val="24"/>
        </w:rPr>
        <w:t>prijedlog za otvaranje</w:t>
      </w:r>
      <w:r w:rsidR="00271B17" w:rsidRPr="00484C2F">
        <w:rPr>
          <w:rFonts w:hAnsi="Times New Roman" w:ascii="Times New Roman"/>
          <w:bCs/>
          <w:szCs w:val="24"/>
        </w:rPr>
        <w:t xml:space="preserve"> stečajnog postupka nad dužnikom </w:t>
      </w:r>
      <w:r w:rsidR="001C4898" w:rsidRPr="001C4898">
        <w:rPr>
          <w:rFonts w:hAnsi="Times New Roman" w:ascii="Times New Roman"/>
          <w:szCs w:val="24"/>
        </w:rPr>
        <w:t>FRUGIS BENE d.o.o. za preradu voća i povrća, Sisak, Lađarska 28d, OIB: 63650024811</w:t>
      </w:r>
      <w:r w:rsidR="00271B17">
        <w:rPr>
          <w:rFonts w:hAnsi="Times New Roman" w:ascii="Times New Roman"/>
          <w:szCs w:val="24"/>
        </w:rPr>
        <w:t>.</w:t>
      </w:r>
    </w:p>
    <w:p w:rsidRDefault="008357AA" w:rsidP="00271B17" w:rsidR="008357AA">
      <w:pPr>
        <w:jc w:val="both"/>
        <w:rPr>
          <w:rFonts w:hAnsi="Times New Roman" w:ascii="Times New Roman"/>
          <w:szCs w:val="24"/>
        </w:rPr>
      </w:pPr>
    </w:p>
    <w:p w:rsidRDefault="001C489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Sud je </w:t>
      </w:r>
      <w:r w:rsidR="00271B17">
        <w:rPr>
          <w:rFonts w:hAnsi="Times New Roman" w:ascii="Times New Roman"/>
          <w:szCs w:val="24"/>
        </w:rPr>
        <w:t xml:space="preserve">pokrenuo prethodni postupak, odredio i održao ročište radi izjašnjena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</w:p>
    <w:p w:rsidRDefault="00271B17" w:rsidP="00E663E5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</w:t>
      </w:r>
      <w:r w:rsidR="00E663E5">
        <w:rPr>
          <w:rFonts w:hAnsi="Times New Roman" w:ascii="Times New Roman"/>
          <w:szCs w:val="24"/>
        </w:rPr>
        <w:t>ravitelj u ovosudni spis dana 2</w:t>
      </w:r>
      <w:r w:rsidR="001C4898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</w:t>
      </w:r>
      <w:r w:rsidR="001C4898">
        <w:rPr>
          <w:rFonts w:hAnsi="Times New Roman" w:ascii="Times New Roman"/>
          <w:szCs w:val="24"/>
        </w:rPr>
        <w:t>veljače 2018</w:t>
      </w:r>
      <w:r>
        <w:rPr>
          <w:rFonts w:hAnsi="Times New Roman" w:ascii="Times New Roman"/>
          <w:szCs w:val="24"/>
        </w:rPr>
        <w:t xml:space="preserve">. dostavio je pisano izvješće (list </w:t>
      </w:r>
      <w:r w:rsidR="008E34F8">
        <w:rPr>
          <w:rFonts w:hAnsi="Times New Roman" w:ascii="Times New Roman"/>
          <w:szCs w:val="24"/>
        </w:rPr>
        <w:t>34-95</w:t>
      </w:r>
      <w:r>
        <w:rPr>
          <w:rFonts w:hAnsi="Times New Roman" w:ascii="Times New Roman"/>
          <w:szCs w:val="24"/>
        </w:rPr>
        <w:t xml:space="preserve"> spisa).</w:t>
      </w:r>
    </w:p>
    <w:p w:rsidRDefault="00271B17" w:rsidP="00271B17" w:rsidR="00271B17">
      <w:pPr>
        <w:ind w:firstLine="708"/>
        <w:jc w:val="both"/>
        <w:rPr>
          <w:rFonts w:hAnsi="Times New Roman" w:ascii="Times New Roman"/>
          <w:szCs w:val="24"/>
        </w:rPr>
      </w:pPr>
    </w:p>
    <w:p w:rsidRDefault="00271B17" w:rsidP="000F7828" w:rsidR="000F7828" w:rsidRPr="008E34F8">
      <w:pPr>
        <w:jc w:val="both"/>
        <w:rPr>
          <w:rFonts w:hAnsi="Times New Roman" w:ascii="Times New Roman"/>
        </w:rPr>
      </w:pPr>
      <w:r w:rsidRPr="00484C2F">
        <w:rPr>
          <w:rFonts w:hAnsi="Times New Roman" w:ascii="Times New Roman"/>
          <w:szCs w:val="24"/>
        </w:rPr>
        <w:tab/>
        <w:t>Po zaprimljenom izvješću stečajnog upravitelja održano je ročište radi rasprave o pretpostavkama za otvaranje stečajnog postupka, a na kojem ročištu se privremeni stečajni upravitelj očitovao usmen</w:t>
      </w:r>
      <w:r w:rsidR="00E663E5">
        <w:rPr>
          <w:rFonts w:hAnsi="Times New Roman" w:ascii="Times New Roman"/>
          <w:szCs w:val="24"/>
        </w:rPr>
        <w:t xml:space="preserve">o u odnosu na naloženi zadatak, te </w:t>
      </w:r>
      <w:r w:rsidR="00D87021">
        <w:rPr>
          <w:rFonts w:hAnsi="Times New Roman" w:ascii="Times New Roman"/>
          <w:szCs w:val="24"/>
        </w:rPr>
        <w:t xml:space="preserve">posebno </w:t>
      </w:r>
      <w:r w:rsidR="000F7828">
        <w:rPr>
          <w:rFonts w:hAnsi="Times New Roman" w:ascii="Times New Roman"/>
          <w:szCs w:val="24"/>
        </w:rPr>
        <w:t xml:space="preserve">naveo da imovinu ovog </w:t>
      </w:r>
      <w:r w:rsidR="00E663E5">
        <w:rPr>
          <w:rFonts w:hAnsi="Times New Roman" w:ascii="Times New Roman"/>
          <w:szCs w:val="24"/>
        </w:rPr>
        <w:t xml:space="preserve">dužnika čine </w:t>
      </w:r>
      <w:r w:rsidR="001C4898" w:rsidRPr="001C4898">
        <w:rPr>
          <w:rFonts w:hAnsi="Times New Roman" w:ascii="Times New Roman"/>
        </w:rPr>
        <w:t>nekretnine- livada, neplodno zemljište, u Sisku, ukupne površine 1166 m2, a na kojim nekretninama je upisano založno pravo VENETO BANKA d.d. i RH, Ministarstvo fin</w:t>
      </w:r>
      <w:r w:rsidR="008E34F8">
        <w:rPr>
          <w:rFonts w:hAnsi="Times New Roman" w:ascii="Times New Roman"/>
        </w:rPr>
        <w:t>ancija</w:t>
      </w:r>
      <w:r w:rsidR="000F7828">
        <w:rPr>
          <w:rFonts w:hAnsi="Times New Roman" w:ascii="Times New Roman"/>
          <w:szCs w:val="24"/>
        </w:rPr>
        <w:t>, te da kod dužnik i nadalje postoji stečajni razlog nesposobnost za plaćanje, te da su navede</w:t>
      </w:r>
      <w:r w:rsidR="008E34F8">
        <w:rPr>
          <w:rFonts w:hAnsi="Times New Roman" w:ascii="Times New Roman"/>
          <w:szCs w:val="24"/>
        </w:rPr>
        <w:t xml:space="preserve">nim ostvareni zakonski uvjeti </w:t>
      </w:r>
      <w:r w:rsidR="000F7828">
        <w:rPr>
          <w:rFonts w:hAnsi="Times New Roman" w:ascii="Times New Roman"/>
          <w:szCs w:val="24"/>
        </w:rPr>
        <w:t xml:space="preserve"> da se ovaj stečajni postupak otvori i provede, budući da postoji stečajna masa čijim unovčenjem će se prihodovati novčani iznos dostatan barem za namirenje troškova provedbe stečajnog postupka, a eventualno omogućiti i djelomičnu diobu.</w:t>
      </w:r>
    </w:p>
    <w:p w:rsidRDefault="001C4898" w:rsidP="000F7828" w:rsidR="001C4898">
      <w:pPr>
        <w:ind w:firstLine="708"/>
        <w:jc w:val="both"/>
        <w:rPr>
          <w:rFonts w:hAnsi="Times New Roman" w:ascii="Times New Roman"/>
          <w:szCs w:val="24"/>
        </w:rPr>
      </w:pPr>
    </w:p>
    <w:p w:rsidRDefault="000F7828" w:rsidP="000F7828" w:rsidR="000F782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Nazočni zakonski zastupnik dužnika </w:t>
      </w:r>
      <w:r w:rsidRPr="000F7828">
        <w:rPr>
          <w:rFonts w:hAnsi="Times New Roman" w:ascii="Times New Roman"/>
          <w:szCs w:val="24"/>
        </w:rPr>
        <w:t xml:space="preserve">na izvješće privremenog stečajnog upravitelja </w:t>
      </w:r>
      <w:r>
        <w:rPr>
          <w:rFonts w:hAnsi="Times New Roman" w:ascii="Times New Roman"/>
          <w:szCs w:val="24"/>
        </w:rPr>
        <w:t>nije imao</w:t>
      </w:r>
      <w:r w:rsidRPr="000F7828">
        <w:rPr>
          <w:rFonts w:hAnsi="Times New Roman" w:ascii="Times New Roman"/>
          <w:szCs w:val="24"/>
        </w:rPr>
        <w:t xml:space="preserve"> primjedbi, te je suglasan s prijedlogom da se ovaj steč</w:t>
      </w:r>
      <w:r w:rsidR="008E34F8">
        <w:rPr>
          <w:rFonts w:hAnsi="Times New Roman" w:ascii="Times New Roman"/>
          <w:szCs w:val="24"/>
        </w:rPr>
        <w:t>ajni postupak otvori i provede.</w:t>
      </w: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FINA Zagreb,</w:t>
      </w:r>
      <w:r w:rsidR="009476BE">
        <w:rPr>
          <w:rFonts w:hAnsi="Times New Roman" w:ascii="Times New Roman"/>
          <w:color w:themeColor="text1" w:val="000000"/>
          <w:szCs w:val="24"/>
        </w:rPr>
        <w:t xml:space="preserve"> u svom pisanom očitovanju</w:t>
      </w:r>
      <w:r w:rsidR="00736CF5">
        <w:rPr>
          <w:rFonts w:hAnsi="Times New Roman" w:ascii="Times New Roman"/>
          <w:color w:themeColor="text1" w:val="000000"/>
          <w:szCs w:val="24"/>
        </w:rPr>
        <w:t xml:space="preserve"> (list 22</w:t>
      </w:r>
      <w:r w:rsidR="009476BE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postupka, te da dužnik na dan </w:t>
      </w:r>
      <w:r w:rsidR="000F7828">
        <w:rPr>
          <w:rFonts w:hAnsi="Times New Roman" w:ascii="Times New Roman"/>
          <w:color w:themeColor="text1" w:val="000000"/>
          <w:szCs w:val="24"/>
        </w:rPr>
        <w:t>1. rujna 2015.g.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0F7828">
        <w:rPr>
          <w:rFonts w:hAnsi="Times New Roman" w:ascii="Times New Roman"/>
          <w:color w:themeColor="text1" w:val="000000"/>
          <w:szCs w:val="24"/>
        </w:rPr>
        <w:t xml:space="preserve">eprekinutom razdoblju od </w:t>
      </w:r>
      <w:r w:rsidR="00736CF5">
        <w:rPr>
          <w:rFonts w:hAnsi="Times New Roman" w:ascii="Times New Roman"/>
          <w:color w:themeColor="text1" w:val="000000"/>
          <w:szCs w:val="24"/>
        </w:rPr>
        <w:t>335</w:t>
      </w:r>
      <w:r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 </w:t>
      </w:r>
      <w:r w:rsidR="00736CF5">
        <w:rPr>
          <w:rFonts w:hAnsi="Times New Roman" w:ascii="Times New Roman"/>
          <w:color w:themeColor="text1" w:val="000000"/>
          <w:szCs w:val="24"/>
        </w:rPr>
        <w:t>1.203.991,16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256F52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lastRenderedPageBreak/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</w:t>
      </w:r>
      <w:r w:rsidR="00DC43AF">
        <w:rPr>
          <w:rFonts w:hAnsi="Times New Roman" w:ascii="Times New Roman"/>
          <w:bCs/>
          <w:szCs w:val="24"/>
        </w:rPr>
        <w:t xml:space="preserve">je </w:t>
      </w:r>
      <w:r w:rsidRPr="00484C2F">
        <w:rPr>
          <w:rFonts w:hAnsi="Times New Roman" w:ascii="Times New Roman"/>
          <w:bCs/>
          <w:szCs w:val="24"/>
        </w:rPr>
        <w:t>trebalo, na temelju valjanih osnova za plaćanje, bez daljnje</w:t>
      </w:r>
      <w:r w:rsidR="00DC43AF">
        <w:rPr>
          <w:rFonts w:hAnsi="Times New Roman" w:ascii="Times New Roman"/>
          <w:bCs/>
          <w:szCs w:val="24"/>
        </w:rPr>
        <w:t>g</w:t>
      </w:r>
      <w:r w:rsidRPr="00484C2F">
        <w:rPr>
          <w:rFonts w:hAnsi="Times New Roman" w:ascii="Times New Roman"/>
          <w:bCs/>
          <w:szCs w:val="24"/>
        </w:rPr>
        <w:t xml:space="preserve"> pristanka dužnika naplatiti s bilo kojeg od njegovih računa. Nadalje, smatrat će se da </w:t>
      </w:r>
      <w:r w:rsidR="00DC43AF">
        <w:rPr>
          <w:rFonts w:hAnsi="Times New Roman" w:ascii="Times New Roman"/>
          <w:bCs/>
          <w:szCs w:val="24"/>
        </w:rPr>
        <w:t xml:space="preserve">je </w:t>
      </w:r>
      <w:r w:rsidRPr="00484C2F">
        <w:rPr>
          <w:rFonts w:hAnsi="Times New Roman" w:ascii="Times New Roman"/>
          <w:bCs/>
          <w:szCs w:val="24"/>
        </w:rPr>
        <w:t xml:space="preserve">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0F7828" w:rsidP="00271B17" w:rsidR="000F7828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0F7828" w:rsidR="00232906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 w:rsidR="00107D66">
        <w:rPr>
          <w:rFonts w:hAnsi="Times New Roman" w:ascii="Times New Roman"/>
          <w:bCs/>
          <w:szCs w:val="24"/>
        </w:rPr>
        <w:t xml:space="preserve">, konkretno u </w:t>
      </w:r>
      <w:r w:rsidR="00232906">
        <w:rPr>
          <w:rFonts w:hAnsi="Times New Roman" w:ascii="Times New Roman"/>
          <w:bCs/>
          <w:szCs w:val="24"/>
        </w:rPr>
        <w:t>dostavljeni Očevidnik o redoslijedu plaćanja za predmetnog dužnika (list 39-79 spisa), utvrđeno je, da ovaj dužnik u istome ima ukupno evidentiranih neizvršenih  obveza na dan 20. prosinca 2017.g. u iznosu 3.160.559,64 kn.</w:t>
      </w:r>
    </w:p>
    <w:p w:rsidRDefault="0073728F" w:rsidP="00271B17" w:rsidR="00271B17" w:rsidRPr="00484C2F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 odnosu na imovinu dužnika, utvrđeno je da dužnik u svom vlasništvu ima nekretninu,  a kako je ista navedena i opisana u toč. VII izreke ovog rješenja.</w:t>
      </w: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>Prethodno navedenim, sud je utvrdio da je kod ovog dužnika nesporno ostvaren stečajni razlog nesposobnosti za plaćanje</w:t>
      </w:r>
      <w:r w:rsidR="0073728F">
        <w:rPr>
          <w:rFonts w:hAnsi="Times New Roman" w:ascii="Times New Roman"/>
          <w:bCs/>
          <w:szCs w:val="24"/>
        </w:rPr>
        <w:t>, da dužnik ima imovinu, odnosno da su</w:t>
      </w:r>
      <w:r w:rsidRPr="00484C2F">
        <w:rPr>
          <w:rFonts w:hAnsi="Times New Roman" w:ascii="Times New Roman"/>
          <w:bCs/>
          <w:szCs w:val="24"/>
        </w:rPr>
        <w:t xml:space="preserve"> ostvaren</w:t>
      </w:r>
      <w:r w:rsidR="0073728F">
        <w:rPr>
          <w:rFonts w:hAnsi="Times New Roman" w:ascii="Times New Roman"/>
          <w:bCs/>
          <w:szCs w:val="24"/>
        </w:rPr>
        <w:t>i razlozi</w:t>
      </w:r>
      <w:r w:rsidRPr="00484C2F">
        <w:rPr>
          <w:rFonts w:hAnsi="Times New Roman" w:ascii="Times New Roman"/>
          <w:bCs/>
          <w:szCs w:val="24"/>
        </w:rPr>
        <w:t xml:space="preserve">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0F7828" w:rsidP="00271B17" w:rsidR="000F7828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271B17" w:rsidP="00271B17" w:rsidR="00271B17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  <w:t>Rješenjem ovog suda br. St-</w:t>
      </w:r>
      <w:r w:rsidR="0073728F">
        <w:rPr>
          <w:b w:val="false"/>
          <w:szCs w:val="24"/>
        </w:rPr>
        <w:t>4749</w:t>
      </w:r>
      <w:r w:rsidRPr="00484C2F">
        <w:rPr>
          <w:b w:val="false"/>
          <w:szCs w:val="24"/>
        </w:rPr>
        <w:t>/1</w:t>
      </w:r>
      <w:r>
        <w:rPr>
          <w:b w:val="false"/>
          <w:szCs w:val="24"/>
        </w:rPr>
        <w:t>6</w:t>
      </w:r>
      <w:r w:rsidRPr="00484C2F">
        <w:rPr>
          <w:b w:val="false"/>
          <w:szCs w:val="24"/>
        </w:rPr>
        <w:t xml:space="preserve"> od </w:t>
      </w:r>
      <w:r w:rsidR="0073728F">
        <w:rPr>
          <w:b w:val="false"/>
          <w:szCs w:val="24"/>
        </w:rPr>
        <w:t>16</w:t>
      </w:r>
      <w:r w:rsidR="00CC42A3">
        <w:rPr>
          <w:b w:val="false"/>
          <w:szCs w:val="24"/>
        </w:rPr>
        <w:t xml:space="preserve">. </w:t>
      </w:r>
      <w:r w:rsidR="0073728F">
        <w:rPr>
          <w:b w:val="false"/>
          <w:szCs w:val="24"/>
        </w:rPr>
        <w:t>siječnja 2018</w:t>
      </w:r>
      <w:r w:rsidRPr="00484C2F">
        <w:rPr>
          <w:b w:val="false"/>
          <w:szCs w:val="24"/>
        </w:rPr>
        <w:t>.g. imenovan</w:t>
      </w:r>
      <w:r w:rsidR="00A052B0">
        <w:rPr>
          <w:b w:val="false"/>
          <w:szCs w:val="24"/>
        </w:rPr>
        <w:t xml:space="preserve"> je privremeni</w:t>
      </w:r>
      <w:r w:rsidRPr="00484C2F">
        <w:rPr>
          <w:b w:val="false"/>
          <w:szCs w:val="24"/>
        </w:rPr>
        <w:t xml:space="preserve"> stečajn</w:t>
      </w:r>
      <w:r w:rsidR="00A052B0">
        <w:rPr>
          <w:b w:val="false"/>
          <w:szCs w:val="24"/>
        </w:rPr>
        <w:t>i</w:t>
      </w:r>
      <w:r w:rsidRPr="00484C2F">
        <w:rPr>
          <w:b w:val="false"/>
          <w:szCs w:val="24"/>
        </w:rPr>
        <w:t xml:space="preserve"> upravitelj na temelju čl. 84. st. 1. SZ-a, metodom slučajnog odabira, te je  zatim,</w:t>
      </w:r>
      <w:r w:rsidR="0073728F">
        <w:rPr>
          <w:b w:val="false"/>
          <w:szCs w:val="24"/>
        </w:rPr>
        <w:t xml:space="preserve"> </w:t>
      </w:r>
      <w:r w:rsidRPr="00484C2F">
        <w:rPr>
          <w:b w:val="false"/>
          <w:szCs w:val="24"/>
        </w:rPr>
        <w:t>a primjenom promjene funkcije, privremen</w:t>
      </w:r>
      <w:r w:rsidR="00A052B0">
        <w:rPr>
          <w:b w:val="false"/>
          <w:szCs w:val="24"/>
        </w:rPr>
        <w:t>i stečajni</w:t>
      </w:r>
      <w:r w:rsidRPr="00484C2F">
        <w:rPr>
          <w:b w:val="false"/>
          <w:szCs w:val="24"/>
        </w:rPr>
        <w:t xml:space="preserve"> upravitelj imenovan</w:t>
      </w:r>
      <w:r w:rsidR="00A052B0">
        <w:rPr>
          <w:b w:val="false"/>
          <w:szCs w:val="24"/>
        </w:rPr>
        <w:t xml:space="preserve"> stečajnim upraviteljem</w:t>
      </w:r>
      <w:r w:rsidRPr="00484C2F">
        <w:rPr>
          <w:b w:val="false"/>
          <w:szCs w:val="24"/>
        </w:rPr>
        <w:t xml:space="preserve"> u ovom otvorenom stečajnom postupku, temeljem čl.85.st.2. SZ-a. </w:t>
      </w: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1C4898">
        <w:rPr>
          <w:b w:val="false"/>
          <w:szCs w:val="24"/>
        </w:rPr>
        <w:t>23</w:t>
      </w:r>
      <w:r w:rsidR="00535EEB" w:rsidRPr="00CE0DBA">
        <w:rPr>
          <w:b w:val="false"/>
          <w:szCs w:val="24"/>
        </w:rPr>
        <w:t xml:space="preserve">. </w:t>
      </w:r>
      <w:r w:rsidR="001C4898">
        <w:rPr>
          <w:b w:val="false"/>
          <w:szCs w:val="24"/>
        </w:rPr>
        <w:t>travnja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94726A">
        <w:rPr>
          <w:rFonts w:hAnsi="Times New Roman" w:ascii="Times New Roman"/>
          <w:szCs w:val="24"/>
        </w:rPr>
        <w:t>,v.r.</w:t>
      </w:r>
    </w:p>
    <w:p w:rsidRDefault="00F76A14" w:rsidP="00535EEB" w:rsidR="00F76A14">
      <w:pPr>
        <w:rPr>
          <w:rFonts w:hAnsi="Times New Roman" w:ascii="Times New Roman"/>
          <w:szCs w:val="24"/>
        </w:rPr>
      </w:pPr>
    </w:p>
    <w:p w:rsidRDefault="00F64571" w:rsidP="00535EEB" w:rsidR="00F64571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</w:t>
      </w:r>
      <w:r w:rsidR="001C4898">
        <w:rPr>
          <w:rFonts w:hAnsi="Times New Roman" w:ascii="Times New Roman"/>
          <w:szCs w:val="24"/>
        </w:rPr>
        <w:t xml:space="preserve"> stranici e-oglasnoj ploči suda, u 3 primjerka.</w:t>
      </w:r>
    </w:p>
    <w:p w:rsidRDefault="00443761" w:rsidR="00443761"/>
    <w:p w:rsidRDefault="006463D1" w:rsidR="006463D1">
      <w:pPr>
        <w:rPr>
          <w:rFonts w:hAnsi="Times New Roman" w:ascii="Times New Roman"/>
        </w:rPr>
      </w:pPr>
    </w:p>
    <w:p w:rsidRDefault="0094726A" w:rsidP="0094726A" w:rsidR="0094726A" w:rsidRPr="0094726A">
      <w:pPr>
        <w:ind w:left="4956"/>
        <w:rPr>
          <w:rFonts w:hAnsi="Times New Roman" w:ascii="Times New Roman"/>
        </w:rPr>
      </w:pPr>
      <w:r w:rsidRPr="0094726A">
        <w:rPr>
          <w:rFonts w:hAnsi="Times New Roman" w:ascii="Times New Roman"/>
        </w:rPr>
        <w:t>Za točnost otpravka-ovlašteni službenik</w:t>
      </w:r>
    </w:p>
    <w:p w:rsidRDefault="0094726A" w:rsidP="0094726A" w:rsidR="0094726A" w:rsidRPr="0094726A">
      <w:pPr>
        <w:ind w:left="4956"/>
        <w:rPr>
          <w:rFonts w:hAnsi="Times New Roman" w:ascii="Times New Roman"/>
        </w:rPr>
      </w:pPr>
      <w:r w:rsidRPr="0094726A">
        <w:rPr>
          <w:rFonts w:hAnsi="Times New Roman" w:ascii="Times New Roman"/>
        </w:rPr>
        <w:tab/>
        <w:t xml:space="preserve">   Monika Grbac</w:t>
      </w:r>
    </w:p>
    <w:p w:rsidRDefault="00F64571" w:rsidR="00F64571">
      <w:pPr>
        <w:rPr>
          <w:rFonts w:hAnsi="Times New Roman" w:ascii="Times New Roman"/>
        </w:rPr>
      </w:pPr>
    </w:p>
    <w:sectPr w:rsidSect="00A416C9" w:rsidR="00F6457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26A">
          <w:rPr>
            <w:noProof/>
          </w:rPr>
          <w:t>3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1C4898">
          <w:rPr>
            <w:rFonts w:hAnsi="Times New Roman" w:ascii="Times New Roman"/>
            <w:szCs w:val="24"/>
          </w:rPr>
          <w:t>4749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15520"/>
    <w:rsid w:val="00086E81"/>
    <w:rsid w:val="000B0B51"/>
    <w:rsid w:val="000B5222"/>
    <w:rsid w:val="000D0984"/>
    <w:rsid w:val="000F44A6"/>
    <w:rsid w:val="000F7828"/>
    <w:rsid w:val="00107D66"/>
    <w:rsid w:val="00112CAE"/>
    <w:rsid w:val="00134F9B"/>
    <w:rsid w:val="001721B7"/>
    <w:rsid w:val="001C4898"/>
    <w:rsid w:val="00212FBA"/>
    <w:rsid w:val="00232906"/>
    <w:rsid w:val="002452B9"/>
    <w:rsid w:val="00256F52"/>
    <w:rsid w:val="00271B17"/>
    <w:rsid w:val="0029192F"/>
    <w:rsid w:val="002B4A0D"/>
    <w:rsid w:val="002C1DF7"/>
    <w:rsid w:val="002D6206"/>
    <w:rsid w:val="002E4B60"/>
    <w:rsid w:val="00331A90"/>
    <w:rsid w:val="00333567"/>
    <w:rsid w:val="00343B5E"/>
    <w:rsid w:val="00363250"/>
    <w:rsid w:val="003D1ED8"/>
    <w:rsid w:val="00414F1C"/>
    <w:rsid w:val="00441812"/>
    <w:rsid w:val="00441C3B"/>
    <w:rsid w:val="00443761"/>
    <w:rsid w:val="00451548"/>
    <w:rsid w:val="00477721"/>
    <w:rsid w:val="004A3DB6"/>
    <w:rsid w:val="004B0CA2"/>
    <w:rsid w:val="004C6B95"/>
    <w:rsid w:val="00535EEB"/>
    <w:rsid w:val="006463D1"/>
    <w:rsid w:val="00666449"/>
    <w:rsid w:val="006C4013"/>
    <w:rsid w:val="006D526B"/>
    <w:rsid w:val="00700205"/>
    <w:rsid w:val="00736CF5"/>
    <w:rsid w:val="0073728F"/>
    <w:rsid w:val="00740DE5"/>
    <w:rsid w:val="0075449D"/>
    <w:rsid w:val="00755AA1"/>
    <w:rsid w:val="007629B8"/>
    <w:rsid w:val="007F7B17"/>
    <w:rsid w:val="008357AA"/>
    <w:rsid w:val="008C665F"/>
    <w:rsid w:val="008E34F8"/>
    <w:rsid w:val="0094726A"/>
    <w:rsid w:val="009476BE"/>
    <w:rsid w:val="009548A8"/>
    <w:rsid w:val="009A67DA"/>
    <w:rsid w:val="009B5790"/>
    <w:rsid w:val="009D372F"/>
    <w:rsid w:val="009F5DCF"/>
    <w:rsid w:val="00A052B0"/>
    <w:rsid w:val="00A27B12"/>
    <w:rsid w:val="00A416C9"/>
    <w:rsid w:val="00A61801"/>
    <w:rsid w:val="00AA089C"/>
    <w:rsid w:val="00AA3AB5"/>
    <w:rsid w:val="00B00B48"/>
    <w:rsid w:val="00BC3F16"/>
    <w:rsid w:val="00C059E3"/>
    <w:rsid w:val="00CC42A3"/>
    <w:rsid w:val="00CE0DBA"/>
    <w:rsid w:val="00D03A1A"/>
    <w:rsid w:val="00D11572"/>
    <w:rsid w:val="00D27FE7"/>
    <w:rsid w:val="00D44D6B"/>
    <w:rsid w:val="00D45896"/>
    <w:rsid w:val="00D87021"/>
    <w:rsid w:val="00D92345"/>
    <w:rsid w:val="00DC43AF"/>
    <w:rsid w:val="00E40DDD"/>
    <w:rsid w:val="00E6132E"/>
    <w:rsid w:val="00E663E5"/>
    <w:rsid w:val="00F64571"/>
    <w:rsid w:val="00F76A14"/>
    <w:rsid w:val="00FB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2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2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2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2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2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2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2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2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74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St-4749/2016-26</izvorni_sadrzaj>
    <derivirana_varijabla naziv="DomainObject.Oznaka_1">St-4749/2016-26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4749</izvorni_sadrzaj>
    <derivirana_varijabla naziv="DomainObject.Predmet.Broj_1">4749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St-4749/2016</izvorni_sadrzaj>
    <derivirana_varijabla naziv="DomainObject.Predmet.OznakaBroj_1">St-4749/2016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FRUGIS BENE d.o.o.</izvorni_sadrzaj>
    <derivirana_varijabla naziv="DomainObject.Predmet.ProtustrankaFormated_1">  FRUGIS BENE d.o.o.</derivirana_varijabla>
  </DomainObject.Predmet.ProtustrankaFormated>
  <DomainObject.Predmet.ProtustrankaFormatedOIB>
    <izvorni_sadrzaj>  FRUGIS BENE d.o.o., OIB 63650024811</izvorni_sadrzaj>
    <derivirana_varijabla naziv="DomainObject.Predmet.ProtustrankaFormatedOIB_1">  FRUGIS BENE d.o.o., OIB 63650024811</derivirana_varijabla>
  </DomainObject.Predmet.ProtustrankaFormatedOIB>
  <DomainObject.Predmet.ProtustrankaFormatedWithAdress>
    <izvorni_sadrzaj> FRUGIS BENE d.o.o., Lađarska 28 d, 44000 Sisak</izvorni_sadrzaj>
    <derivirana_varijabla naziv="DomainObject.Predmet.ProtustrankaFormatedWithAdress_1"> FRUGIS BENE d.o.o., Lađarska 28 d, 44000 Sisak</derivirana_varijabla>
  </DomainObject.Predmet.ProtustrankaFormatedWithAdress>
  <DomainObject.Predmet.ProtustrankaFormatedWithAdressOIB>
    <izvorni_sadrzaj> FRUGIS BENE d.o.o., OIB 63650024811, Lađarska 28 d, 44000 Sisak</izvorni_sadrzaj>
    <derivirana_varijabla naziv="DomainObject.Predmet.ProtustrankaFormatedWithAdressOIB_1"> FRUGIS BENE d.o.o., OIB 63650024811, Lađarska 28 d, 44000 Sisak</derivirana_varijabla>
  </DomainObject.Predmet.ProtustrankaFormatedWithAdressOIB>
  <DomainObject.Predmet.ProtustrankaWithAdress>
    <izvorni_sadrzaj>FRUGIS BENE d.o.o. Lađarska 28 d, 44000 Sisak</izvorni_sadrzaj>
    <derivirana_varijabla naziv="DomainObject.Predmet.ProtustrankaWithAdress_1">FRUGIS BENE d.o.o. Lađarska 28 d, 44000 Sisak</derivirana_varijabla>
  </DomainObject.Predmet.ProtustrankaWithAdress>
  <DomainObject.Predmet.ProtustrankaWithAdressOIB>
    <izvorni_sadrzaj>FRUGIS BENE d.o.o., OIB 63650024811, Lađarska 28 d, 44000 Sisak</izvorni_sadrzaj>
    <derivirana_varijabla naziv="DomainObject.Predmet.ProtustrankaWithAdressOIB_1">FRUGIS BENE d.o.o., OIB 63650024811, Lađarska 28 d, 44000 Sisak</derivirana_varijabla>
  </DomainObject.Predmet.ProtustrankaWithAdressOIB>
  <DomainObject.Predmet.ProtustrankaNazivFormated>
    <izvorni_sadrzaj>FRUGIS BENE d.o.o.</izvorni_sadrzaj>
    <derivirana_varijabla naziv="DomainObject.Predmet.ProtustrankaNazivFormated_1">FRUGIS BENE d.o.o.</derivirana_varijabla>
  </DomainObject.Predmet.ProtustrankaNazivFormated>
  <DomainObject.Predmet.ProtustrankaNazivFormatedOIB>
    <izvorni_sadrzaj>FRUGIS BENE d.o.o., OIB 63650024811</izvorni_sadrzaj>
    <derivirana_varijabla naziv="DomainObject.Predmet.ProtustrankaNazivFormatedOIB_1">FRUGIS BENE d.o.o., OIB 63650024811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FRUGIS BENE d.o.o.</item>
    </izvorni_sadrzaj>
    <derivirana_varijabla naziv="DomainObject.Predmet.ProtuStrankaListFormated_1">
      <item>FRUGIS BENE d.o.o.</item>
    </derivirana_varijabla>
  </DomainObject.Predmet.ProtuStrankaListFormated>
  <DomainObject.Predmet.ProtuStrankaListFormatedOIB>
    <izvorni_sadrzaj>
      <item>FRUGIS BENE d.o.o., OIB 63650024811</item>
    </izvorni_sadrzaj>
    <derivirana_varijabla naziv="DomainObject.Predmet.ProtuStrankaListFormatedOIB_1">
      <item>FRUGIS BENE d.o.o., OIB 63650024811</item>
    </derivirana_varijabla>
  </DomainObject.Predmet.ProtuStrankaListFormatedOIB>
  <DomainObject.Predmet.ProtuStrankaListFormatedWithAdress>
    <izvorni_sadrzaj>
      <item>FRUGIS BENE d.o.o., Lađarska 28 d, 44000 Sisak</item>
    </izvorni_sadrzaj>
    <derivirana_varijabla naziv="DomainObject.Predmet.ProtuStrankaListFormatedWithAdress_1">
      <item>FRUGIS BENE d.o.o., Lađarska 28 d, 44000 Sisak</item>
    </derivirana_varijabla>
  </DomainObject.Predmet.ProtuStrankaListFormatedWithAdress>
  <DomainObject.Predmet.ProtuStrankaListFormatedWithAdressOIB>
    <izvorni_sadrzaj>
      <item>FRUGIS BENE d.o.o., OIB 63650024811, Lađarska 28 d, 44000 Sisak</item>
    </izvorni_sadrzaj>
    <derivirana_varijabla naziv="DomainObject.Predmet.ProtuStrankaListFormatedWithAdressOIB_1">
      <item>FRUGIS BENE d.o.o., OIB 63650024811, Lađarska 28 d, 44000 Sisak</item>
    </derivirana_varijabla>
  </DomainObject.Predmet.ProtuStrankaListFormatedWithAdressOIB>
  <DomainObject.Predmet.ProtuStrankaListNazivFormated>
    <izvorni_sadrzaj>
      <item>FRUGIS BENE d.o.o.</item>
    </izvorni_sadrzaj>
    <derivirana_varijabla naziv="DomainObject.Predmet.ProtuStrankaListNazivFormated_1">
      <item>FRUGIS BENE d.o.o.</item>
    </derivirana_varijabla>
  </DomainObject.Predmet.ProtuStrankaListNazivFormated>
  <DomainObject.Predmet.ProtuStrankaListNazivFormatedOIB>
    <izvorni_sadrzaj>
      <item>FRUGIS BENE d.o.o., OIB 63650024811</item>
    </izvorni_sadrzaj>
    <derivirana_varijabla naziv="DomainObject.Predmet.ProtuStrankaListNazivFormatedOIB_1">
      <item>FRUGIS BENE d.o.o., OIB 63650024811</item>
    </derivirana_varijabla>
  </DomainObject.Predmet.ProtuStrankaListNazivFormatedOIB>
  <DomainObject.Predmet.OstaliListFormated>
    <izvorni_sadrzaj>
      <item>Zoran Stanojević</item>
    </izvorni_sadrzaj>
    <derivirana_varijabla naziv="DomainObject.Predmet.OstaliListFormated_1">
      <item>Zoran Stanojević</item>
    </derivirana_varijabla>
  </DomainObject.Predmet.OstaliListFormated>
  <DomainObject.Predmet.OstaliListFormatedOIB>
    <izvorni_sadrzaj>
      <item>Zoran Stanojević, OIB 51092215373</item>
    </izvorni_sadrzaj>
    <derivirana_varijabla naziv="DomainObject.Predmet.OstaliListFormatedOIB_1">
      <item>Zoran Stanojević, OIB 51092215373</item>
    </derivirana_varijabla>
  </DomainObject.Predmet.OstaliListFormatedOIB>
  <DomainObject.Predmet.OstaliListFormatedWithAdress>
    <izvorni_sadrzaj>
      <item>Zoran Stanojević, Hrvatskog Narodnog Preporoda 7, 44000 Sisak</item>
    </izvorni_sadrzaj>
    <derivirana_varijabla naziv="DomainObject.Predmet.OstaliListFormatedWithAdress_1">
      <item>Zoran Stanojević, Hrvatskog Narodnog Preporoda 7, 44000 Sisak</item>
    </derivirana_varijabla>
  </DomainObject.Predmet.OstaliListFormatedWithAdress>
  <DomainObject.Predmet.OstaliListFormatedWithAdressOIB>
    <izvorni_sadrzaj>
      <item>Zoran Stanojević, OIB 51092215373, Hrvatskog Narodnog Preporoda 7, 44000 Sisak</item>
    </izvorni_sadrzaj>
    <derivirana_varijabla naziv="DomainObject.Predmet.OstaliListFormatedWithAdressOIB_1">
      <item>Zoran Stanojević, OIB 51092215373, Hrvatskog Narodnog Preporoda 7, 44000 Sisak</item>
    </derivirana_varijabla>
  </DomainObject.Predmet.OstaliListFormatedWithAdressOIB>
  <DomainObject.Predmet.OstaliListNazivFormated>
    <izvorni_sadrzaj>
      <item>Zoran Stanojević</item>
    </izvorni_sadrzaj>
    <derivirana_varijabla naziv="DomainObject.Predmet.OstaliListNazivFormated_1">
      <item>Zoran Stanojević</item>
    </derivirana_varijabla>
  </DomainObject.Predmet.OstaliListNazivFormated>
  <DomainObject.Predmet.OstaliListNazivFormatedOIB>
    <izvorni_sadrzaj>
      <item>Zoran Stanojević, OIB 51092215373</item>
    </izvorni_sadrzaj>
    <derivirana_varijabla naziv="DomainObject.Predmet.OstaliListNazivFormatedOIB_1">
      <item>Zoran Stanojević, OIB 51092215373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St-4749/2016-26</izvorni_sadrzaj>
    <derivirana_varijabla naziv="DomainObject.PoslovniBrojDokumenta_1">St-4749/2016-26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FRUGIS BENE d.o.o.</izvorni_sadrzaj>
    <derivirana_varijabla naziv="DomainObject.Predmet.ProtustrankaIDrugi_1">FRUGIS BENE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FRUGIS BENE d.o.o., OIB 63650024811, Lađarska 28 d, 44000 Sisak</izvorni_sadrzaj>
    <derivirana_varijabla naziv="DomainObject.Predmet.ProtustrankaIDrugiAdressOIB_1">FRUGIS BENE d.o.o., OIB 63650024811, Lađarska 28 d,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FRUGIS BENE d.o.o.</item>
      <item>Zoran Stanojević</item>
    </izvorni_sadrzaj>
    <derivirana_varijabla naziv="DomainObject.Predmet.SudioniciListNaziv_1">
      <item>FINA Regionalni centar Zagreb</item>
      <item>FRUGIS BENE d.o.o.</item>
      <item>Zoran Stanojević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izvorni_sadrzaj>
    <derivirana_varijabla naziv="DomainObject.Predmet.SudioniciListAdressOIB_1"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63650024811</item>
      <item>, OIB 51092215373</item>
    </izvorni_sadrzaj>
    <derivirana_varijabla naziv="DomainObject.Predmet.SudioniciListNazivOIB_1">
      <item>, OIB 85821130368</item>
      <item>, OIB 63650024811</item>
      <item>, OIB 51092215373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1164</properties:Words>
  <properties:Characters>6495</properties:Characters>
  <properties:Lines>144</properties:Lines>
  <properties:Paragraphs>41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2018-04-23T08:03:00Z</dcterms:created>
  <dc:creator>Monika Grbac</dc:creator>
  <cp:lastModifiedBy>Monika Grbac</cp:lastModifiedBy>
  <cp:lastPrinted>2018-04-23T11:16:00Z</cp:lastPrinted>
  <dcterms:modified xmlns:xsi="http://www.w3.org/2001/XMLSchema-instance" xsi:type="dcterms:W3CDTF">2018-04-23T11:18:00Z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St-4749/2016-26 / Odluka - Rješenje - otvaranje stečajnog postupka (st-4749-16 FRUGIS BENE.docx)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