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a0811" w14:paraId="6ea0811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9D1D27">
        <w:t>1043</w:t>
      </w:r>
      <w:r w:rsidR="0002188A">
        <w:t>/</w:t>
      </w:r>
      <w:r w:rsidR="009D1D27">
        <w:t>16</w:t>
      </w:r>
      <w:r w:rsidR="0002188A">
        <w:t>-</w:t>
      </w:r>
      <w:r w:rsidR="00782BD7">
        <w:t>126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0F60FD" w:rsidP="000F60FD" w:rsidR="000F60FD" w:rsidRPr="007E0FEA"/>
    <w:p w:rsidRDefault="0068406C" w:rsidP="009D1D27" w:rsidR="000F60FD" w:rsidRPr="009D1D27">
      <w:pPr>
        <w:ind w:firstLine="708"/>
        <w:rPr>
          <w:lang w:val="en-GB"/>
        </w:rPr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471BEF">
        <w:t>tkinji</w:t>
      </w:r>
      <w:r w:rsidR="001B3070" w:rsidRPr="007E0FEA">
        <w:t xml:space="preserve"> ovog suda Ardeni Bajlo kao</w:t>
      </w:r>
      <w:r w:rsidR="008C41CD" w:rsidRPr="008C41CD">
        <w:t xml:space="preserve"> </w:t>
      </w:r>
      <w:r w:rsidR="008C41CD">
        <w:t>stečajno</w:t>
      </w:r>
      <w:r w:rsidR="00471BEF">
        <w:t>j</w:t>
      </w:r>
      <w:r w:rsidR="008C41CD">
        <w:t xml:space="preserve"> </w:t>
      </w:r>
      <w:r w:rsidR="001B3070" w:rsidRPr="007E0FEA">
        <w:t>su</w:t>
      </w:r>
      <w:r w:rsidR="00471BEF">
        <w:t>tkinji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9D1D27" w:rsidRPr="002256A6">
        <w:t>JOLLY – JBS d.o.o.</w:t>
      </w:r>
      <w:r w:rsidR="009D1D27">
        <w:t xml:space="preserve"> u stečaju</w:t>
      </w:r>
      <w:r w:rsidR="009D1D27" w:rsidRPr="002256A6">
        <w:t>, Šibenik</w:t>
      </w:r>
      <w:r w:rsidR="009D1D27">
        <w:t>, Ante Šupuka 10, Šibenik, OIB:</w:t>
      </w:r>
      <w:r w:rsidR="009D1D27" w:rsidRPr="002256A6">
        <w:t>00322433664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9D1D27">
        <w:t>15. veljače 2017</w:t>
      </w:r>
      <w:r w:rsidR="001B3070" w:rsidRPr="007E0FEA">
        <w:t>.</w:t>
      </w:r>
      <w:r w:rsidR="006D749E" w:rsidRPr="007E0FEA">
        <w:t>,</w:t>
      </w:r>
    </w:p>
    <w:p w:rsidRDefault="002F6FA2" w:rsidP="00696A23" w:rsidR="002F6FA2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2F6FA2" w:rsidP="000F60FD" w:rsidR="002F6FA2" w:rsidRPr="007E0FEA">
      <w:pPr>
        <w:rPr>
          <w:b/>
        </w:rPr>
      </w:pPr>
    </w:p>
    <w:p w:rsidRDefault="002150F7" w:rsidP="009D1D27" w:rsidR="00BD3C3F">
      <w:pPr>
        <w:pStyle w:val="Odlomakpopisa"/>
        <w:numPr>
          <w:ilvl w:val="0"/>
          <w:numId w:val="4"/>
        </w:numPr>
        <w:ind w:firstLine="708" w:left="0"/>
        <w:jc w:val="both"/>
      </w:pPr>
      <w:r>
        <w:t xml:space="preserve">Odbija se prijedlog stečajnog </w:t>
      </w:r>
      <w:r w:rsidR="009D1D27">
        <w:t xml:space="preserve">vjerovnika </w:t>
      </w:r>
      <w:r w:rsidR="00D848CD">
        <w:t>H-ABDUCO d.o.o. Zagreb, Slavonska avenija 6A, OIB: 13667298928</w:t>
      </w:r>
      <w:r>
        <w:t xml:space="preserve"> za </w:t>
      </w:r>
      <w:r w:rsidR="008B6568">
        <w:t xml:space="preserve">dopunu </w:t>
      </w:r>
      <w:r w:rsidR="009D1D27">
        <w:t>rješenja Trgovačkog suda u Zadru pod poslovnim brojem 1St-1043/16-89 od 20. siječnja 2017</w:t>
      </w:r>
      <w:r>
        <w:t>.</w:t>
      </w:r>
    </w:p>
    <w:p w:rsidRDefault="00696A23" w:rsidP="000F60FD" w:rsidR="00696A23" w:rsidRPr="007E0FEA"/>
    <w:p w:rsidRDefault="000F60FD" w:rsidP="00CC3B7D" w:rsidR="000F60FD" w:rsidRPr="007E0FEA">
      <w:pPr>
        <w:jc w:val="center"/>
      </w:pPr>
      <w:r w:rsidRPr="007E0FEA">
        <w:t>Obrazloženje</w:t>
      </w:r>
    </w:p>
    <w:p w:rsidRDefault="00520CA4" w:rsidP="000F60FD" w:rsidR="00520CA4" w:rsidRPr="007E0FEA"/>
    <w:p w:rsidRDefault="008B6568" w:rsidP="008B6568" w:rsidR="008B6568">
      <w:pPr>
        <w:jc w:val="both"/>
      </w:pPr>
      <w:r w:rsidRPr="007E0FEA">
        <w:tab/>
      </w:r>
      <w:r>
        <w:t xml:space="preserve">Stečajni vjerovnik H-ABDUCO d.o.o. Zagreb je dana 13. veljače 2017. podnio prijedlog za dopunu rješenja ovog suda pod poslovnim brojem 1St-1043/16-89 od 20. siječnja 2017. i podredno žalbu ukoliko prvo postavljeni prijedlog ne bude prihvaćen. </w:t>
      </w:r>
    </w:p>
    <w:p w:rsidRDefault="008B6568" w:rsidP="008B6568" w:rsidR="008B6568">
      <w:pPr>
        <w:ind w:firstLine="708"/>
        <w:jc w:val="both"/>
      </w:pPr>
      <w:r>
        <w:t>U prijedlogu navodi da je na ispitnom ročištu u ovom predmetu stečajna upraviteljica osporila tražbinu ovog vjerovnika u iznosu od 6.070.688,85 kuna, tražbina nije utvrđena u rješenje niti među utvrđene niti među osporene, čime da je sud propustio odlučiti o istoj. Stoga smatra da obzirom da je tražbina prijavljena i da za nju postoji nekoliko ovršnih isprava te da je ista ispitana i osporena, mora biti sadržana u rješenju o ispitanim tražbinama.</w:t>
      </w:r>
    </w:p>
    <w:p w:rsidRDefault="008B6568" w:rsidP="008B6568" w:rsidR="008B6568">
      <w:pPr>
        <w:ind w:firstLine="708"/>
        <w:jc w:val="both"/>
      </w:pPr>
      <w:r>
        <w:t xml:space="preserve">Prijedlog </w:t>
      </w:r>
      <w:r w:rsidR="00D52DB5">
        <w:t>nije o</w:t>
      </w:r>
      <w:r>
        <w:t>snovan.</w:t>
      </w:r>
    </w:p>
    <w:p w:rsidRDefault="008B6568" w:rsidP="008B6568" w:rsidR="008B6568">
      <w:pPr>
        <w:ind w:firstLine="708"/>
        <w:jc w:val="both"/>
      </w:pPr>
      <w:r>
        <w:t>Uvidom u spis utvrđeno je da je ovaj sud već odlučio o predmetnoj tražbini ovog vjerovnika H-ABDUCO d.o.o. Zagreb rješenjem 1St-1043/16-87 od 20. siječnja 2017. godine na način da je istu odbacio smatrajući da H-ABDUCO d.o.o. Zagreb nema status stečajnog vjerovnika obzirom da mu dužnik nije osobno odgovoran već se njegova tražbina zasniva na odgovornosti dužnika za tuđe obaveze. Vjerovnik H-ABDUCO d.o.o. Zagreb je protiv tog rješenj</w:t>
      </w:r>
      <w:r w:rsidR="00D52DB5">
        <w:t>a podnio žalbu 10. veljače 2017.</w:t>
      </w:r>
      <w:r>
        <w:t xml:space="preserve"> i o istoj će odlučiti Visoki trgovački sud. Prema tome sud nije propustio odlučiti o svim zahtjevima vjerovnika u ovom postupku</w:t>
      </w:r>
      <w:r w:rsidR="00D52DB5">
        <w:t xml:space="preserve">, pa nema razloga za donošenje dopunskog rješenja. </w:t>
      </w:r>
      <w:r>
        <w:t>Također je utvrđeno da je stečajna upraviteljica osporila ovu tražbinu, što je vidljivo iz zapisnika sa ispitnog ročišta. Međutim</w:t>
      </w:r>
      <w:r w:rsidR="00D52DB5">
        <w:t xml:space="preserve">, uvrštavanjem tražbine vjerovnika koji nema status stečajnog vjerovnika u dio rješenja koji se odnosi na osporene tražbine, a koji pri tome ima ovršnu ispravu u odnosu na prijavljenu tražbinu, izazvalo bi apsurdnu situaciju posljedica koje je obaveza stečajne upraviteljice na podnošenje tužbe radi utvrđivanja osnovanosti izjavljenoga osporavanja, u kojem postupku bi ista morala dokazati osnovanost osporavanja tražbine vjerovnika koji nema status stečajnog vjerovnika. </w:t>
      </w:r>
      <w:r w:rsidR="005F11BE">
        <w:t>Propuštanje</w:t>
      </w:r>
      <w:r w:rsidR="00D52DB5">
        <w:t xml:space="preserve"> stečajne upraviteljice u smislu pokretanja navedene tužbe</w:t>
      </w:r>
      <w:r w:rsidR="005F11BE">
        <w:t>,</w:t>
      </w:r>
      <w:r w:rsidR="00D52DB5">
        <w:t xml:space="preserve"> za posljedicu bi imalo </w:t>
      </w:r>
      <w:r w:rsidR="005F11BE">
        <w:t>utvrđenje da je osporavanje otklonjeno u smislu odredbe čl. 267. st. 2. Stečajnog zakona (Narodne novine 71/15).</w:t>
      </w:r>
    </w:p>
    <w:p w:rsidRDefault="005F11BE" w:rsidP="008B6568" w:rsidR="008B6568">
      <w:pPr>
        <w:ind w:firstLine="708"/>
        <w:jc w:val="both"/>
      </w:pPr>
      <w:r>
        <w:lastRenderedPageBreak/>
        <w:t>S</w:t>
      </w:r>
      <w:r w:rsidR="008B6568">
        <w:t>ud pogotovo nije ovlašten utvrđivati osnovanost činjenica koje je prethodno utvrdila stečajna upraviteljica i na kojima je zasnovala svoj stav u smislu utvrđivanja</w:t>
      </w:r>
      <w:r>
        <w:t>,</w:t>
      </w:r>
      <w:r w:rsidR="008B6568">
        <w:t xml:space="preserve"> odnosno osporavanja tražbine te nedopuštenosti podnošenja iste</w:t>
      </w:r>
      <w:r w:rsidR="00D52DB5">
        <w:t>. Stečajna upraviteljica je doduše propustila pravovremeno obavijestiti sud o utvrđenim činjenicama vezanim za ovu tražbinu, u skladu sa kojim činjenicama istu nije trebala niti ispitivati, ali taj propust nikako ne može biti razlog uvrštava</w:t>
      </w:r>
      <w:r>
        <w:t>nja takve tražbine u predmetno rješenje</w:t>
      </w:r>
      <w:r w:rsidR="00D52DB5">
        <w:t xml:space="preserve"> suda. </w:t>
      </w:r>
      <w:r w:rsidR="008B6568">
        <w:t xml:space="preserve">Naime to njeno utvrđenje bit će predmetom </w:t>
      </w:r>
      <w:r>
        <w:t xml:space="preserve">odlučivanja drugostupanjskog suda u žalbenom postupku u odnosu na rješenje pod poslovnim brojem 1St-1043/16-87. </w:t>
      </w:r>
      <w:r w:rsidR="008B6568">
        <w:t xml:space="preserve"> </w:t>
      </w:r>
    </w:p>
    <w:p w:rsidRDefault="008B6568" w:rsidP="00D52DB5" w:rsidR="008B6568" w:rsidRPr="007E0FEA">
      <w:pPr>
        <w:ind w:firstLine="708"/>
        <w:jc w:val="both"/>
      </w:pPr>
      <w:r>
        <w:t>Stog</w:t>
      </w:r>
      <w:r w:rsidR="00D52DB5">
        <w:t>a je temeljem odredbe čl. 339</w:t>
      </w:r>
      <w:r>
        <w:t>. a u svezi čl. 347. Zakona o parničnom postupku (</w:t>
      </w:r>
      <w:r w:rsidRPr="00137FFC">
        <w:t>Narodne novine broj 53/91, 91/92, 112/99, 117/03, 88/05, 2/07, 84/08, 123/08, 57/11</w:t>
      </w:r>
      <w:r>
        <w:t>,</w:t>
      </w:r>
      <w:r w:rsidRPr="00137FFC">
        <w:t xml:space="preserve"> 25/13</w:t>
      </w:r>
      <w:r>
        <w:t xml:space="preserve"> i 89/14</w:t>
      </w:r>
      <w:r w:rsidRPr="00137FFC">
        <w:t>)</w:t>
      </w:r>
      <w:r>
        <w:t xml:space="preserve"> koje odredbe se primjenjuju temeljem odredbe čl. 10. Stečajno</w:t>
      </w:r>
      <w:r w:rsidR="00D52DB5">
        <w:t xml:space="preserve">g zakona </w:t>
      </w:r>
      <w:r w:rsidRPr="007E0FEA">
        <w:t>odlučeno</w:t>
      </w:r>
      <w:r w:rsidR="00D52DB5">
        <w:t xml:space="preserve"> </w:t>
      </w:r>
      <w:r w:rsidRPr="007E0FEA">
        <w:t xml:space="preserve">kao u izreci.  </w:t>
      </w:r>
    </w:p>
    <w:p w:rsidRDefault="00852BBA" w:rsidP="00852BBA" w:rsidR="00852BBA" w:rsidRPr="007E0FEA">
      <w:pPr>
        <w:ind w:left="708"/>
        <w:jc w:val="both"/>
      </w:pPr>
    </w:p>
    <w:p w:rsidRDefault="00852BBA" w:rsidP="00852BBA" w:rsidR="00852BBA" w:rsidRPr="007E0FEA">
      <w:pPr>
        <w:ind w:firstLine="708"/>
        <w:jc w:val="center"/>
      </w:pPr>
      <w:r w:rsidRPr="007E0FEA">
        <w:t xml:space="preserve">U Zadru, </w:t>
      </w:r>
      <w:r w:rsidR="009D1D27">
        <w:t>15. veljače 2017</w:t>
      </w:r>
      <w:r w:rsidRPr="007E0FEA">
        <w:t xml:space="preserve">. </w:t>
      </w:r>
    </w:p>
    <w:p w:rsidRDefault="00852BBA" w:rsidP="00852BBA" w:rsidR="00852BBA">
      <w:pPr>
        <w:jc w:val="both"/>
      </w:pPr>
    </w:p>
    <w:p w:rsidRDefault="009D1D27" w:rsidP="00852BBA" w:rsidR="00852BBA">
      <w:pPr>
        <w:jc w:val="right"/>
      </w:pPr>
      <w:r>
        <w:t>S</w:t>
      </w:r>
      <w:r w:rsidR="00852BBA" w:rsidRPr="002C500F">
        <w:t>u</w:t>
      </w:r>
      <w:r w:rsidR="00852BBA">
        <w:t>tkinja:</w:t>
      </w:r>
    </w:p>
    <w:p w:rsidRDefault="00852BBA" w:rsidP="00852BBA" w:rsidR="00852BBA" w:rsidRPr="00F60CD9">
      <w:pPr>
        <w:jc w:val="right"/>
      </w:pPr>
      <w:r>
        <w:t>Ardena Bajlo</w:t>
      </w:r>
    </w:p>
    <w:p w:rsidRDefault="00852BBA" w:rsidP="00852BBA" w:rsidR="00852BBA"/>
    <w:p w:rsidRDefault="00852BBA" w:rsidP="00852BBA" w:rsidR="00852BBA" w:rsidRPr="007E0FEA">
      <w:pPr>
        <w:ind w:firstLine="708" w:left="4956"/>
        <w:jc w:val="both"/>
        <w:rPr>
          <w:b/>
        </w:rPr>
      </w:pPr>
    </w:p>
    <w:p w:rsidRDefault="00852BBA" w:rsidP="00852BBA" w:rsidR="00852BBA">
      <w:pPr>
        <w:jc w:val="both"/>
        <w:rPr>
          <w:b/>
        </w:rPr>
      </w:pPr>
    </w:p>
    <w:p w:rsidRDefault="00BD3599" w:rsidP="00852BBA" w:rsidR="00BD3599">
      <w:pPr>
        <w:jc w:val="both"/>
        <w:rPr>
          <w:b/>
        </w:rPr>
      </w:pPr>
    </w:p>
    <w:p w:rsidRDefault="00852BBA" w:rsidP="00852BBA" w:rsidR="00852BBA" w:rsidRPr="004340F3">
      <w:pPr>
        <w:jc w:val="both"/>
      </w:pPr>
      <w:r w:rsidRPr="004340F3">
        <w:t>POUKA O PRAVNOM LIJEKU:</w:t>
      </w:r>
    </w:p>
    <w:p w:rsidRDefault="00BD3599" w:rsidP="00BD3599" w:rsidR="00BD3599" w:rsidRPr="00F576FC">
      <w:pPr>
        <w:jc w:val="both"/>
      </w:pPr>
      <w:r w:rsidRPr="00F576FC">
        <w:t xml:space="preserve">Protiv ovog rješenja može se izjaviti žalba Visokom trgovačkom sudu Republike Hrvatske u roku od 8 dana od dana </w:t>
      </w:r>
      <w:r w:rsidR="009D1D27">
        <w:t>dostave</w:t>
      </w:r>
      <w:r w:rsidRPr="00F576FC">
        <w:t xml:space="preserve"> </w:t>
      </w:r>
      <w:r w:rsidR="009D1D27">
        <w:t>ovog rješenja</w:t>
      </w:r>
      <w:r w:rsidRPr="00F576FC">
        <w:t xml:space="preserve">, u tri primjerka, sve putem ovog suda. </w:t>
      </w:r>
    </w:p>
    <w:p w:rsidRDefault="00852BBA" w:rsidP="00852BBA" w:rsidR="00852BBA">
      <w:pPr>
        <w:ind w:firstLine="705"/>
        <w:jc w:val="both"/>
      </w:pPr>
    </w:p>
    <w:p w:rsidRDefault="0034264E" w:rsidP="00852BBA" w:rsidR="0034264E">
      <w:pPr>
        <w:ind w:firstLine="705"/>
        <w:jc w:val="both"/>
      </w:pPr>
    </w:p>
    <w:p w:rsidRDefault="00852BBA" w:rsidP="00852BBA" w:rsidR="00852BBA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Stečajnom </w:t>
      </w:r>
      <w:r w:rsidR="009D1D27">
        <w:rPr>
          <w:color w:val="000000"/>
        </w:rPr>
        <w:t>vjerovniku</w:t>
      </w:r>
      <w:r w:rsidR="007C60CA">
        <w:rPr>
          <w:color w:val="000000"/>
        </w:rPr>
        <w:t xml:space="preserve"> </w:t>
      </w:r>
    </w:p>
    <w:p w:rsidRDefault="00852BBA" w:rsidP="00852BBA" w:rsidR="00852BB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Stečajnom upravitelju </w:t>
      </w:r>
      <w:r w:rsidR="00BD3599">
        <w:rPr>
          <w:color w:val="000000"/>
        </w:rPr>
        <w:t>na znanje</w:t>
      </w:r>
    </w:p>
    <w:p w:rsidRDefault="009D1D27" w:rsidP="00852BBA" w:rsidR="009D1D27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852BBA" w:rsidP="00852BBA" w:rsidR="00852BBA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852BBA" w:rsidP="00852BBA" w:rsidR="00852BBA" w:rsidRPr="007E0FEA">
      <w:pPr>
        <w:ind w:hanging="705" w:left="705"/>
        <w:rPr>
          <w:b/>
          <w:color w:val="000000"/>
        </w:rPr>
      </w:pPr>
    </w:p>
    <w:p w:rsidRDefault="00852BBA" w:rsidP="00852BBA" w:rsidR="00852BBA" w:rsidRPr="007E0FEA">
      <w:pPr>
        <w:ind w:firstLine="705"/>
        <w:jc w:val="both"/>
      </w:pPr>
    </w:p>
    <w:p w:rsidRDefault="00852BBA" w:rsidP="00EC2289" w:rsidR="00852BBA">
      <w:pPr>
        <w:ind w:firstLine="708"/>
        <w:jc w:val="both"/>
      </w:pPr>
    </w:p>
    <w:p w:rsidRDefault="003A199E" w:rsidP="006D0910" w:rsidR="003A199E">
      <w:pPr>
        <w:jc w:val="both"/>
      </w:pPr>
    </w:p>
    <w:sectPr w:rsidSect="0003482E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DB5" w:rsidR="00D52DB5">
      <w:r>
        <w:separator/>
      </w:r>
    </w:p>
  </w:endnote>
  <w:endnote w:id="0" w:type="continuationSeparator">
    <w:p w:rsidRDefault="00D52DB5" w:rsidR="00D52D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2DB5" w:rsidP="00226C22" w:rsidR="00D52DB5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2DB5" w:rsidP="00226C22" w:rsidR="00D52DB5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2DB5" w:rsidP="00226C22" w:rsidR="00D52DB5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DB5" w:rsidR="00D52DB5">
      <w:r>
        <w:separator/>
      </w:r>
    </w:p>
  </w:footnote>
  <w:footnote w:id="0" w:type="continuationSeparator">
    <w:p w:rsidRDefault="00D52DB5" w:rsidR="00D52D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2DB5" w:rsidP="00D83596" w:rsidR="00D52D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2DB5" w:rsidR="00D52D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2DB5" w:rsidP="00D83596" w:rsidR="00D52DB5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FB60E6">
      <w:rPr>
        <w:rStyle w:val="Brojstranice"/>
        <w:noProof/>
      </w:rPr>
      <w:t>2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D52DB5" w:rsidP="00C61A2E" w:rsidR="00D52DB5">
    <w:pPr>
      <w:pStyle w:val="Zaglavlje"/>
      <w:jc w:val="right"/>
    </w:pPr>
    <w:r w:rsidRPr="005B49F8">
      <w:t>Poslovni broj 1 St-</w:t>
    </w:r>
    <w:r>
      <w:t>1043/16-126</w:t>
    </w:r>
  </w:p>
  <w:p w:rsidRDefault="00D52DB5" w:rsidP="00C61A2E" w:rsidR="00D52DB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1280423"/>
    <w:multiLevelType w:val="hybridMultilevel"/>
    <w:tmpl w:val="532AE6C0"/>
    <w:lvl w:tplc="71E61D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24C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169D"/>
    <w:rsid w:val="00152811"/>
    <w:rsid w:val="0015752D"/>
    <w:rsid w:val="00183F84"/>
    <w:rsid w:val="001863E2"/>
    <w:rsid w:val="001A2212"/>
    <w:rsid w:val="001A6B5F"/>
    <w:rsid w:val="001B3070"/>
    <w:rsid w:val="001D63A9"/>
    <w:rsid w:val="001D6F9E"/>
    <w:rsid w:val="001D70CF"/>
    <w:rsid w:val="001E0333"/>
    <w:rsid w:val="001E4312"/>
    <w:rsid w:val="001E5700"/>
    <w:rsid w:val="001F3EEE"/>
    <w:rsid w:val="001F7DC0"/>
    <w:rsid w:val="00212B45"/>
    <w:rsid w:val="00214F27"/>
    <w:rsid w:val="002150F7"/>
    <w:rsid w:val="00216A4F"/>
    <w:rsid w:val="00223098"/>
    <w:rsid w:val="0022322C"/>
    <w:rsid w:val="00226C22"/>
    <w:rsid w:val="00227F5D"/>
    <w:rsid w:val="00240A10"/>
    <w:rsid w:val="00243A47"/>
    <w:rsid w:val="002577D3"/>
    <w:rsid w:val="00257DED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6FA2"/>
    <w:rsid w:val="003020E6"/>
    <w:rsid w:val="0030348E"/>
    <w:rsid w:val="00306523"/>
    <w:rsid w:val="003066F8"/>
    <w:rsid w:val="00307DF0"/>
    <w:rsid w:val="00312078"/>
    <w:rsid w:val="0034264E"/>
    <w:rsid w:val="00364963"/>
    <w:rsid w:val="00366B21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71BEF"/>
    <w:rsid w:val="00491920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E600B"/>
    <w:rsid w:val="004F64A7"/>
    <w:rsid w:val="0050433F"/>
    <w:rsid w:val="0051681D"/>
    <w:rsid w:val="00520CA4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1BE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D0910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82BD7"/>
    <w:rsid w:val="00783D0D"/>
    <w:rsid w:val="007906B0"/>
    <w:rsid w:val="00794073"/>
    <w:rsid w:val="007B07F2"/>
    <w:rsid w:val="007B5A31"/>
    <w:rsid w:val="007C32D8"/>
    <w:rsid w:val="007C60CA"/>
    <w:rsid w:val="007D5CC9"/>
    <w:rsid w:val="007E0EB5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2BBA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B6568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39FC"/>
    <w:rsid w:val="009D1D27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80821"/>
    <w:rsid w:val="00AB29B4"/>
    <w:rsid w:val="00AB7AB2"/>
    <w:rsid w:val="00AC1647"/>
    <w:rsid w:val="00AD227D"/>
    <w:rsid w:val="00AE052F"/>
    <w:rsid w:val="00AE1A67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86744"/>
    <w:rsid w:val="00BA0C0C"/>
    <w:rsid w:val="00BA167A"/>
    <w:rsid w:val="00BC1EE1"/>
    <w:rsid w:val="00BC28B6"/>
    <w:rsid w:val="00BC470F"/>
    <w:rsid w:val="00BC5757"/>
    <w:rsid w:val="00BC591E"/>
    <w:rsid w:val="00BD3599"/>
    <w:rsid w:val="00BD3C3F"/>
    <w:rsid w:val="00BD70E4"/>
    <w:rsid w:val="00BE0D79"/>
    <w:rsid w:val="00BE1CE5"/>
    <w:rsid w:val="00BE6A0A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2DB5"/>
    <w:rsid w:val="00D55147"/>
    <w:rsid w:val="00D83596"/>
    <w:rsid w:val="00D848CD"/>
    <w:rsid w:val="00D857B3"/>
    <w:rsid w:val="00D90CCD"/>
    <w:rsid w:val="00D9470B"/>
    <w:rsid w:val="00D96A84"/>
    <w:rsid w:val="00D97BE1"/>
    <w:rsid w:val="00DA1193"/>
    <w:rsid w:val="00DC74F2"/>
    <w:rsid w:val="00DD4291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26CBE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92021"/>
    <w:rsid w:val="00EA00A7"/>
    <w:rsid w:val="00EC2289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44C5"/>
    <w:rsid w:val="00FB60E6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150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60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0E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0E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0E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0E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150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60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0E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0E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0E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0E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St-1043/2016</izvorni_sadrzaj>
    <derivirana_varijabla naziv="DomainObject.Predmet.OznakaBroj_1">St-1043/2016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Plaćen predujam =5.000,00 kn 07.09.16.
Plaćen predujam 1000,00 kn 21.11.16.
Original spisa u ref.</izvorni_sadrzaj>
    <derivirana_varijabla naziv="DomainObject.Predmet.PrimjedbaSuca_1">Plaćen predujam =5.000,00 kn 07.09.16.
Plaćen predujam 1000,00 kn 21.11.16.
Original spisa u ref.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15. veljače 2017.</izvorni_sadrzaj>
    <derivirana_varijabla naziv="DomainObject.Predmet.SpisIzvanSuda.DatumIzlazaSpisa_1">15. veljače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JOLLY - JBS društvo ograničene odgovornosti za trgovinu, turizam, ugostiteljstvo i zastupanje; Ivica Jadrić; VELPRO - CENTAR društvo s ograničenom odgovornošću za trgovinu i usluge; Addiko Bank dioničko društvo; VIPnet, društvo s ograničenom odgovornošću za usluge javnih telekomunikacija; NEKRETNINE 24 d.o.o. za poslovanje nekretninama; STAMBENO KOMUNALNO d.o.o. za upravljanje stambeno-poslovnim objkektima; HEP - Opskrba d.o.o. za opskrbu potrošača električnom, toplinskom energijom i plinom; ERSTE&amp;STEIERMÄRKISCHE BANKA dioničko društvo</izvorni_sadrzaj>
    <derivirana_varijabla naziv="DomainObject.Predmet.StrankaFormated_1">  JOLLY - JBS društvo ograničene odgovornosti za trgovinu, turizam, ugostiteljstvo i zastupanje; Ivica Jadrić; VELPRO - CENTAR društvo s ograničenom odgovornošću za trgovinu i usluge; Addiko Bank dioničko društvo; VIPnet, društvo s ograničenom odgovornošću za usluge javnih telekomunikacija; NEKRETNINE 24 d.o.o. za poslovanje nekretninama; STAMBENO KOMUNALNO d.o.o. za upravljanje stambeno-poslovnim objkektima; HEP - Opskrba d.o.o. za opskrbu potrošača električnom, toplinskom energijom i plinom; ERSTE&amp;STEIERMÄRKISCHE BANKA dioničko društvo</derivirana_varijabla>
  </DomainObject.Predmet.StrankaFormated>
  <DomainObject.Predmet.StrankaFormatedOIB>
    <izvorni_sadrzaj>  JOLLY - JBS društvo ograničene odgovornosti za trgovinu, turizam, ugostiteljstvo i zastupanje, OIB 00322433664; Ivica Jadrić, OIB 28395116681; VELPRO - CENTAR društvo s ograničenom odgovornošću za trgovinu i usluge, OIB 46660800468; Addiko Bank dioničko društvo, OIB 14036333877; VIPnet, društvo s ograničenom odgovornošću za usluge javnih telekomunikacija, OIB 29524210204; NEKRETNINE 24 d.o.o. za poslovanje nekretninama, OIB 34776595520; STAMBENO KOMUNALNO d.o.o. za upravljanje stambeno-poslovnim objkektima, OIB 23871085395; HEP - Opskrba d.o.o. za opskrbu potrošača električnom, toplinskom energijom i plinom, OIB 63073332379; ERSTE&amp;STEIERMÄRKISCHE BANKA dioničko društvo, OIB 23057039320</izvorni_sadrzaj>
    <derivirana_varijabla naziv="DomainObject.Predmet.StrankaFormatedOIB_1">  JOLLY - JBS društvo ograničene odgovornosti za trgovinu, turizam, ugostiteljstvo i zastupanje, OIB 00322433664; Ivica Jadrić, OIB 28395116681; VELPRO - CENTAR društvo s ograničenom odgovornošću za trgovinu i usluge, OIB 46660800468; Addiko Bank dioničko društvo, OIB 14036333877; VIPnet, društvo s ograničenom odgovornošću za usluge javnih telekomunikacija, OIB 29524210204; NEKRETNINE 24 d.o.o. za poslovanje nekretninama, OIB 34776595520; STAMBENO KOMUNALNO d.o.o. za upravljanje stambeno-poslovnim objkektima, OIB 23871085395; HEP - Opskrba d.o.o. za opskrbu potrošača električnom, toplinskom energijom i plinom, OIB 63073332379; ERSTE&amp;STEIERMÄRKISCHE BANKA dioničko društvo, OIB 23057039320</derivirana_varijabla>
  </DomainObject.Predmet.StrankaFormatedOIB>
  <DomainObject.Predmet.StrankaFormatedWithAdress>
    <izvorni_sadrzaj> JOLLY - JBS društvo ograničene odgovornosti za trgovinu, turizam, ugostiteljstvo i zastupanje, Ante Šupuka 10, 22000 Šibenik; Ivica Jadrić, Ulica Kneza Domagoja 30, 21210 Solin; VELPRO - CENTAR društvo s ograničenom odgovornošću za trgovinu i usluge, Marijana Čavića 1, 10000 Zagreb; Addiko Bank dioničko društvo, Slavonska avenija 6, 10000 Zagreb; VIPnet, društvo s ograničenom odgovornošću za usluge javnih telekomunikacija, Vrtni put 1, 10000 Zagreb; NEKRETNINE 24 d.o.o. za poslovanje nekretninama, Bože Peričića 26, 22000 Šibenik; STAMBENO KOMUNALNO d.o.o. za upravljanje stambeno-poslovnim objkektima, Matije Gupca 66A, 22000 Šibenik; HEP - Opskrba d.o.o. za opskrbu potrošača električnom, toplinskom energijom i plinom, Ulica grada Vukovara 37, 10000 Zagreb; ERSTE&amp;STEIERMÄRKISCHE BANKA dioničko društvo, Jadranski Trg 3a, 51000 Rijeka</izvorni_sadrzaj>
    <derivirana_varijabla naziv="DomainObject.Predmet.StrankaFormatedWithAdress_1"> JOLLY - JBS društvo ograničene odgovornosti za trgovinu, turizam, ugostiteljstvo i zastupanje, Ante Šupuka 10, 22000 Šibenik; Ivica Jadrić, Ulica Kneza Domagoja 30, 21210 Solin; VELPRO - CENTAR društvo s ograničenom odgovornošću za trgovinu i usluge, Marijana Čavića 1, 10000 Zagreb; Addiko Bank dioničko društvo, Slavonska avenija 6, 10000 Zagreb; VIPnet, društvo s ograničenom odgovornošću za usluge javnih telekomunikacija, Vrtni put 1, 10000 Zagreb; NEKRETNINE 24 d.o.o. za poslovanje nekretninama, Bože Peričića 26, 22000 Šibenik; STAMBENO KOMUNALNO d.o.o. za upravljanje stambeno-poslovnim objkektima, Matije Gupca 66A, 22000 Šibenik; HEP - Opskrba d.o.o. za opskrbu potrošača električnom, toplinskom energijom i plinom, Ulica grada Vukovara 37, 10000 Zagreb; ERSTE&amp;STEIERMÄRKISCHE BANKA dioničko društvo, Jadranski Trg 3a, 51000 Rijeka</derivirana_varijabla>
  </DomainObject.Predmet.StrankaFormatedWithAdress>
  <DomainObject.Predmet.StrankaFormatedWithAdressOIB>
    <izvorni_sadrzaj> JOLLY - JBS društvo ograničene odgovornosti za trgovinu, turizam, ugostiteljstvo i zastupanje, OIB 00322433664, Ante Šupuka 10, 22000 Šibenik; Ivica Jadrić, OIB 28395116681, Ulica Kneza Domagoja 30, 21210 Solin; VELPRO - CENTAR društvo s ograničenom odgovornošću za trgovinu i usluge, OIB 46660800468, Marijana Čavića 1, 10000 Zagreb; Addiko Bank dioničko društvo, OIB 14036333877, Slavonska avenija 6, 10000 Zagreb; VIPnet, društvo s ograničenom odgovornošću za usluge javnih telekomunikacija, OIB 29524210204, Vrtni put 1, 10000 Zagreb; NEKRETNINE 24 d.o.o. za poslovanje nekretninama, OIB 34776595520, Bože Peričića 26, 22000 Šibenik; STAMBENO KOMUNALNO d.o.o. za upravljanje stambeno-poslovnim objkektima, OIB 23871085395, Matije Gupca 66A, 22000 Šibenik; HEP - Opskrba d.o.o. za opskrbu potrošača električnom, toplinskom energijom i plinom, OIB 63073332379, Ulica grada Vukovara 37, 10000 Zagreb; ERSTE&amp;STEIERMÄRKISCHE BANKA dioničko društvo, OIB 23057039320, Jadranski Trg 3a, 51000 Rijeka</izvorni_sadrzaj>
    <derivirana_varijabla naziv="DomainObject.Predmet.StrankaFormatedWithAdressOIB_1"> JOLLY - JBS društvo ograničene odgovornosti za trgovinu, turizam, ugostiteljstvo i zastupanje, OIB 00322433664, Ante Šupuka 10, 22000 Šibenik; Ivica Jadrić, OIB 28395116681, Ulica Kneza Domagoja 30, 21210 Solin; VELPRO - CENTAR društvo s ograničenom odgovornošću za trgovinu i usluge, OIB 46660800468, Marijana Čavića 1, 10000 Zagreb; Addiko Bank dioničko društvo, OIB 14036333877, Slavonska avenija 6, 10000 Zagreb; VIPnet, društvo s ograničenom odgovornošću za usluge javnih telekomunikacija, OIB 29524210204, Vrtni put 1, 10000 Zagreb; NEKRETNINE 24 d.o.o. za poslovanje nekretninama, OIB 34776595520, Bože Peričića 26, 22000 Šibenik; STAMBENO KOMUNALNO d.o.o. za upravljanje stambeno-poslovnim objkektima, OIB 23871085395, Matije Gupca 66A, 22000 Šibenik; HEP - Opskrba d.o.o. za opskrbu potrošača električnom, toplinskom energijom i plinom, OIB 63073332379, Ulica grada Vukovara 37, 10000 Zagreb; ERSTE&amp;STEIERMÄRKISCHE BANKA dioničko društvo, OIB 23057039320, Jadranski Trg 3a, 51000 Rijeka</derivirana_varijabla>
  </DomainObject.Predmet.StrankaFormatedWithAdressOIB>
  <DomainObject.Predmet.StrankaWithAdress>
    <izvorni_sadrzaj>JOLLY - JBS društvo ograničene odgovornosti za trgovinu, turizam, ugostiteljstvo i zastupanje Ante Šupuka 10,22000 Šibenik,Ivica Jadrić Ulica Kneza Domagoja 30,21210 Solin,VELPRO - CENTAR društvo s ograničenom odgovornošću za trgovinu i usluge Marijana Čavića 1,10000 Zagreb,Addiko Bank dioničko društvo Slavonska avenija 6,10000 Zagreb,VIPnet, društvo s ograničenom odgovornošću za usluge javnih telekomunikacija Vrtni put 1,10000 Zagreb,NEKRETNINE 24 d.o.o. za poslovanje nekretninama Bože Peričića 26,22000 Šibenik,STAMBENO KOMUNALNO d.o.o. za upravljanje stambeno-poslovnim objkektima Matije Gupca 66A,22000 Šibenik,HEP - Opskrba d.o.o. za opskrbu potrošača električnom, toplinskom energijom i plinom Ulica grada Vukovara 37,10000 Zagreb,ERSTE&amp;STEIERMÄRKISCHE BANKA dioničko društvo Jadranski Trg 3a,51000 Rijeka</izvorni_sadrzaj>
    <derivirana_varijabla naziv="DomainObject.Predmet.StrankaWithAdress_1">JOLLY - JBS društvo ograničene odgovornosti za trgovinu, turizam, ugostiteljstvo i zastupanje Ante Šupuka 10,22000 Šibenik,Ivica Jadrić Ulica Kneza Domagoja 30,21210 Solin,VELPRO - CENTAR društvo s ograničenom odgovornošću za trgovinu i usluge Marijana Čavića 1,10000 Zagreb,Addiko Bank dioničko društvo Slavonska avenija 6,10000 Zagreb,VIPnet, društvo s ograničenom odgovornošću za usluge javnih telekomunikacija Vrtni put 1,10000 Zagreb,NEKRETNINE 24 d.o.o. za poslovanje nekretninama Bože Peričića 26,22000 Šibenik,STAMBENO KOMUNALNO d.o.o. za upravljanje stambeno-poslovnim objkektima Matije Gupca 66A,22000 Šibenik,HEP - Opskrba d.o.o. za opskrbu potrošača električnom, toplinskom energijom i plinom Ulica grada Vukovara 37,10000 Zagreb,ERSTE&amp;STEIERMÄRKISCHE BANKA dioničko društvo Jadranski Trg 3a,51000 Rijeka</derivirana_varijabla>
  </DomainObject.Predmet.StrankaWithAdress>
  <DomainObject.Predmet.StrankaWithAdressOIB>
    <izvorni_sadrzaj>JOLLY - JBS društvo ograničene odgovornosti za trgovinu, turizam, ugostiteljstvo i zastupanje, OIB 00322433664, Ante Šupuka 10,22000 Šibenik,Ivica Jadrić, OIB 28395116681, Ulica Kneza Domagoja 30,21210 Solin,VELPRO - CENTAR društvo s ograničenom odgovornošću za trgovinu i usluge, OIB 46660800468, Marijana Čavića 1,10000 Zagreb,Addiko Bank dioničko društvo, OIB 14036333877, Slavonska avenija 6,10000 Zagreb,VIPnet, društvo s ograničenom odgovornošću za usluge javnih telekomunikacija, OIB 29524210204, Vrtni put 1,10000 Zagreb,NEKRETNINE 24 d.o.o. za poslovanje nekretninama, OIB 34776595520, Bože Peričića 26,22000 Šibenik,STAMBENO KOMUNALNO d.o.o. za upravljanje stambeno-poslovnim objkektima, OIB 23871085395, Matije Gupca 66A,22000 Šibenik,HEP - Opskrba d.o.o. za opskrbu potrošača električnom, toplinskom energijom i plinom, OIB 63073332379, Ulica grada Vukovara 37,10000 Zagreb,ERSTE&amp;STEIERMÄRKISCHE BANKA dioničko društvo, OIB 23057039320, Jadranski Trg 3a,51000 Rijeka</izvorni_sadrzaj>
    <derivirana_varijabla naziv="DomainObject.Predmet.StrankaWithAdressOIB_1">JOLLY - JBS društvo ograničene odgovornosti za trgovinu, turizam, ugostiteljstvo i zastupanje, OIB 00322433664, Ante Šupuka 10,22000 Šibenik,Ivica Jadrić, OIB 28395116681, Ulica Kneza Domagoja 30,21210 Solin,VELPRO - CENTAR društvo s ograničenom odgovornošću za trgovinu i usluge, OIB 46660800468, Marijana Čavića 1,10000 Zagreb,Addiko Bank dioničko društvo, OIB 14036333877, Slavonska avenija 6,10000 Zagreb,VIPnet, društvo s ograničenom odgovornošću za usluge javnih telekomunikacija, OIB 29524210204, Vrtni put 1,10000 Zagreb,NEKRETNINE 24 d.o.o. za poslovanje nekretninama, OIB 34776595520, Bože Peričića 26,22000 Šibenik,STAMBENO KOMUNALNO d.o.o. za upravljanje stambeno-poslovnim objkektima, OIB 23871085395, Matije Gupca 66A,22000 Šibenik,HEP - Opskrba d.o.o. za opskrbu potrošača električnom, toplinskom energijom i plinom, OIB 63073332379, Ulica grada Vukovara 37,10000 Zagreb,ERSTE&amp;STEIERMÄRKISCHE BANKA dioničko društvo, OIB 23057039320, Jadranski Trg 3a,51000 Rijeka</derivirana_varijabla>
  </DomainObject.Predmet.StrankaWithAdressOIB>
  <DomainObject.Predmet.StrankaNazivFormated>
    <izvorni_sadrzaj>JOLLY - JBS društvo ograničene odgovornosti za trgovinu, turizam, ugostiteljstvo i zastupanje,Ivica Jadrić,VELPRO - CENTAR društvo s ograničenom odgovornošću za trgovinu i usluge,Addiko Bank dioničko društvo,VIPnet, društvo s ograničenom odgovornošću za usluge javnih telekomunikacija,NEKRETNINE 24 d.o.o. za poslovanje nekretninama,STAMBENO KOMUNALNO d.o.o. za upravljanje stambeno-poslovnim objkektima,HEP - Opskrba d.o.o. za opskrbu potrošača električnom, toplinskom energijom i plinom,ERSTE&amp;STEIERMÄRKISCHE BANKA dioničko društvo</izvorni_sadrzaj>
    <derivirana_varijabla naziv="DomainObject.Predmet.StrankaNazivFormated_1">JOLLY - JBS društvo ograničene odgovornosti za trgovinu, turizam, ugostiteljstvo i zastupanje,Ivica Jadrić,VELPRO - CENTAR društvo s ograničenom odgovornošću za trgovinu i usluge,Addiko Bank dioničko društvo,VIPnet, društvo s ograničenom odgovornošću za usluge javnih telekomunikacija,NEKRETNINE 24 d.o.o. za poslovanje nekretninama,STAMBENO KOMUNALNO d.o.o. za upravljanje stambeno-poslovnim objkektima,HEP - Opskrba d.o.o. za opskrbu potrošača električnom, toplinskom energijom i plinom,ERSTE&amp;STEIERMÄRKISCHE BANKA dioničko društvo</derivirana_varijabla>
  </DomainObject.Predmet.StrankaNazivFormated>
  <DomainObject.Predmet.StrankaNazivFormatedOIB>
    <izvorni_sadrzaj>JOLLY - JBS društvo ograničene odgovornosti za trgovinu, turizam, ugostiteljstvo i zastupanje, OIB 00322433664,Ivica Jadrić, OIB 28395116681,VELPRO - CENTAR društvo s ograničenom odgovornošću za trgovinu i usluge, OIB 46660800468,Addiko Bank dioničko društvo, OIB 14036333877,VIPnet, društvo s ograničenom odgovornošću za usluge javnih telekomunikacija, OIB 29524210204,NEKRETNINE 24 d.o.o. za poslovanje nekretninama, OIB 34776595520,STAMBENO KOMUNALNO d.o.o. za upravljanje stambeno-poslovnim objkektima, OIB 23871085395,HEP - Opskrba d.o.o. za opskrbu potrošača električnom, toplinskom energijom i plinom, OIB 63073332379,ERSTE&amp;STEIERMÄRKISCHE BANKA dioničko društvo, OIB 23057039320</izvorni_sadrzaj>
    <derivirana_varijabla naziv="DomainObject.Predmet.StrankaNazivFormatedOIB_1">JOLLY - JBS društvo ograničene odgovornosti za trgovinu, turizam, ugostiteljstvo i zastupanje, OIB 00322433664,Ivica Jadrić, OIB 28395116681,VELPRO - CENTAR društvo s ograničenom odgovornošću za trgovinu i usluge, OIB 46660800468,Addiko Bank dioničko društvo, OIB 14036333877,VIPnet, društvo s ograničenom odgovornošću za usluge javnih telekomunikacija, OIB 29524210204,NEKRETNINE 24 d.o.o. za poslovanje nekretninama, OIB 34776595520,STAMBENO KOMUNALNO d.o.o. za upravljanje stambeno-poslovnim objkektima, OIB 23871085395,HEP - Opskrba d.o.o. za opskrbu potrošača električnom, toplinskom energijom i plinom, OIB 63073332379,ERSTE&amp;STEIERMÄRKISCHE BANKA dioničko društvo, OIB 23057039320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</izvorni_sadrzaj>
    <derivirana_varijabla naziv="DomainObject.Predmet.StrankaListFormated_1"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</derivirana_varijabla>
  </DomainObject.Predmet.StrankaListFormated>
  <DomainObject.Predmet.StrankaListFormatedOIB>
    <izvorni_sadrzaj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</izvorni_sadrzaj>
    <derivirana_varijabla naziv="DomainObject.Predmet.StrankaListFormatedOIB_1"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</derivirana_varijabla>
  </DomainObject.Predmet.StrankaListFormatedOIB>
  <DomainObject.Predmet.StrankaListFormatedWithAdress>
    <izvorni_sadrzaj>
      <item>JOLLY - JBS društvo ograničene odgovornosti za trgovinu, turizam, ugostiteljstvo i zastupanje, Ante Šupuka 10, 22000 Šibenik</item>
      <item>Ivica Jadrić, Ulica Kneza Domagoja 30, 21210 Solin</item>
      <item>VELPRO - CENTAR društvo s ograničenom odgovornošću za trgovinu i usluge, Marijana Čavića 1, 10000 Zagreb</item>
      <item>Addiko Bank dioničko društvo, Slavonska avenija 6, 10000 Zagreb</item>
      <item>VIPnet, društvo s ograničenom odgovornošću za usluge javnih telekomunikacija, Vrtni put 1, 10000 Zagreb</item>
      <item>NEKRETNINE 24 d.o.o. za poslovanje nekretninama, Bože Peričića 26, 22000 Šibenik</item>
      <item>STAMBENO KOMUNALNO d.o.o. za upravljanje stambeno-poslovnim objkektima, Matije Gupca 66A, 22000 Šibenik</item>
      <item>HEP - Opskrba d.o.o. za opskrbu potrošača električnom, toplinskom energijom i plinom, Ulica grada Vukovara 37, 10000 Zagreb</item>
      <item>ERSTE&amp;STEIERMÄRKISCHE BANKA dioničko društvo, Jadranski Trg 3a, 51000 Rijeka</item>
    </izvorni_sadrzaj>
    <derivirana_varijabla naziv="DomainObject.Predmet.StrankaListFormatedWithAdress_1">
      <item>JOLLY - JBS društvo ograničene odgovornosti za trgovinu, turizam, ugostiteljstvo i zastupanje, Ante Šupuka 10, 22000 Šibenik</item>
      <item>Ivica Jadrić, Ulica Kneza Domagoja 30, 21210 Solin</item>
      <item>VELPRO - CENTAR društvo s ograničenom odgovornošću za trgovinu i usluge, Marijana Čavića 1, 10000 Zagreb</item>
      <item>Addiko Bank dioničko društvo, Slavonska avenija 6, 10000 Zagreb</item>
      <item>VIPnet, društvo s ograničenom odgovornošću za usluge javnih telekomunikacija, Vrtni put 1, 10000 Zagreb</item>
      <item>NEKRETNINE 24 d.o.o. za poslovanje nekretninama, Bože Peričića 26, 22000 Šibenik</item>
      <item>STAMBENO KOMUNALNO d.o.o. za upravljanje stambeno-poslovnim objkektima, Matije Gupca 66A, 22000 Šibenik</item>
      <item>HEP - Opskrba d.o.o. za opskrbu potrošača električnom, toplinskom energijom i plinom, Ulica grada Vukovara 37, 10000 Zagreb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JOLLY - JBS društvo ograničene odgovornosti za trgovinu, turizam, ugostiteljstvo i zastupanje, OIB 00322433664, Ante Šupuka 10, 22000 Šibenik</item>
      <item>Ivica Jadrić, OIB 28395116681, Ulica Kneza Domagoja 30, 21210 Solin</item>
      <item>VELPRO - CENTAR društvo s ograničenom odgovornošću za trgovinu i usluge, OIB 46660800468, Marijana Čavića 1, 10000 Zagreb</item>
      <item>Addiko Bank dioničko društvo, OIB 14036333877, Slavonska avenija 6, 10000 Zagreb</item>
      <item>VIPnet, društvo s ograničenom odgovornošću za usluge javnih telekomunikacija, OIB 29524210204, Vrtni put 1, 10000 Zagreb</item>
      <item>NEKRETNINE 24 d.o.o. za poslovanje nekretninama, OIB 34776595520, Bože Peričića 26, 22000 Šibenik</item>
      <item>STAMBENO KOMUNALNO d.o.o. za upravljanje stambeno-poslovnim objkektima, OIB 23871085395, Matije Gupca 66A, 22000 Šibenik</item>
      <item>HEP - Opskrba d.o.o. za opskrbu potrošača električnom, toplinskom energijom i plinom, OIB 63073332379, Ulica grada Vukovara 37, 10000 Zagreb</item>
      <item>ERSTE&amp;STEIERMÄRKISCHE BANKA dioničko društvo, OIB 23057039320, Jadranski Trg 3a, 51000 Rijeka</item>
    </izvorni_sadrzaj>
    <derivirana_varijabla naziv="DomainObject.Predmet.StrankaListFormatedWithAdressOIB_1">
      <item>JOLLY - JBS društvo ograničene odgovornosti za trgovinu, turizam, ugostiteljstvo i zastupanje, OIB 00322433664, Ante Šupuka 10, 22000 Šibenik</item>
      <item>Ivica Jadrić, OIB 28395116681, Ulica Kneza Domagoja 30, 21210 Solin</item>
      <item>VELPRO - CENTAR društvo s ograničenom odgovornošću za trgovinu i usluge, OIB 46660800468, Marijana Čavića 1, 10000 Zagreb</item>
      <item>Addiko Bank dioničko društvo, OIB 14036333877, Slavonska avenija 6, 10000 Zagreb</item>
      <item>VIPnet, društvo s ograničenom odgovornošću za usluge javnih telekomunikacija, OIB 29524210204, Vrtni put 1, 10000 Zagreb</item>
      <item>NEKRETNINE 24 d.o.o. za poslovanje nekretninama, OIB 34776595520, Bože Peričića 26, 22000 Šibenik</item>
      <item>STAMBENO KOMUNALNO d.o.o. za upravljanje stambeno-poslovnim objkektima, OIB 23871085395, Matije Gupca 66A, 22000 Šibenik</item>
      <item>HEP - Opskrba d.o.o. za opskrbu potrošača električnom, toplinskom energijom i plinom, OIB 63073332379, Ulica grada Vukovara 37, 10000 Zagreb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</izvorni_sadrzaj>
    <derivirana_varijabla naziv="DomainObject.Predmet.StrankaListNazivFormated_1"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</derivirana_varijabla>
  </DomainObject.Predmet.StrankaListNazivFormated>
  <DomainObject.Predmet.StrankaListNazivFormatedOIB>
    <izvorni_sadrzaj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</izvorni_sadrzaj>
    <derivirana_varijabla naziv="DomainObject.Predmet.StrankaListNazivFormatedOIB_1"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JOLLY - JBS društvo ograničene odgovornosti za trgovinu, turizam, ugostiteljstvo i zastupanje i dr.</izvorni_sadrzaj>
    <derivirana_varijabla naziv="DomainObject.Predmet.StrankaIDrugi_1">JOLLY - JBS društvo ograničene odgovornosti za trgovinu, turizam, ugostiteljstvo i zastupanje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JOLLY - JBS društvo ograničene odgovornosti za trgovinu, turizam, ugostiteljstvo i zastupanje, OIB 00322433664, Ante Šupuka 10, 22000 Šibenik i dr.</izvorni_sadrzaj>
    <derivirana_varijabla naziv="DomainObject.Predmet.StrankaIDrugiAdressOIB_1">JOLLY - JBS društvo ograničene odgovornosti za trgovinu, turizam, ugostiteljstvo i zastupanje, OIB 00322433664, Ante Šupuka 10, 22000 Šibenik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</izvorni_sadrzaj>
    <derivirana_varijabla naziv="DomainObject.Predmet.SudioniciListNaziv_1"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</derivirana_varijabla>
  </DomainObject.Predmet.SudioniciListNaziv>
  <DomainObject.Predmet.SudioniciListAdressOIB>
    <izvorni_sadrzaj>
      <item>JOLLY - JBS društvo ograničene odgovornosti za trgovinu, turizam, ugostiteljstvo i zastupanje, OIB 00322433664, Ante Šupuka 10,22000 Šibenik</item>
      <item>Ivica Jadrić, OIB 28395116681, Ulica Kneza Domagoja 30,21210 Solin</item>
      <item>VELPRO - CENTAR društvo s ograničenom odgovornošću za trgovinu i usluge, OIB 46660800468, Marijana Čavića 1,10000 Zagreb</item>
      <item>Addiko Bank dioničko društvo, OIB 14036333877, Slavonska avenija 6,10000 Zagreb</item>
      <item>VIPnet, društvo s ograničenom odgovornošću za usluge javnih telekomunikacija, OIB 29524210204, Vrtni put 1,10000 Zagreb</item>
      <item>NEKRETNINE 24 d.o.o. za poslovanje nekretninama, OIB 34776595520, Bože Peričića 26,22000 Šibenik</item>
      <item>STAMBENO KOMUNALNO d.o.o. za upravljanje stambeno-poslovnim objkektima, OIB 23871085395, Matije Gupca 66A,22000 Šibenik</item>
      <item>HEP - Opskrba d.o.o. za opskrbu potrošača električnom, toplinskom energijom i plinom, OIB 63073332379, Ulica grada Vukovara 37,10000 Zagreb</item>
      <item>ERSTE&amp;STEIERMÄRKISCHE BANKA dioničko društvo, OIB 23057039320, Jadranski Trg 3a,51000 Rijeka</item>
    </izvorni_sadrzaj>
    <derivirana_varijabla naziv="DomainObject.Predmet.SudioniciListAdressOIB_1">
      <item>JOLLY - JBS društvo ograničene odgovornosti za trgovinu, turizam, ugostiteljstvo i zastupanje, OIB 00322433664, Ante Šupuka 10,22000 Šibenik</item>
      <item>Ivica Jadrić, OIB 28395116681, Ulica Kneza Domagoja 30,21210 Solin</item>
      <item>VELPRO - CENTAR društvo s ograničenom odgovornošću za trgovinu i usluge, OIB 46660800468, Marijana Čavića 1,10000 Zagreb</item>
      <item>Addiko Bank dioničko društvo, OIB 14036333877, Slavonska avenija 6,10000 Zagreb</item>
      <item>VIPnet, društvo s ograničenom odgovornošću za usluge javnih telekomunikacija, OIB 29524210204, Vrtni put 1,10000 Zagreb</item>
      <item>NEKRETNINE 24 d.o.o. za poslovanje nekretninama, OIB 34776595520, Bože Peričića 26,22000 Šibenik</item>
      <item>STAMBENO KOMUNALNO d.o.o. za upravljanje stambeno-poslovnim objkektima, OIB 23871085395, Matije Gupca 66A,22000 Šibenik</item>
      <item>HEP - Opskrba d.o.o. za opskrbu potrošača električnom, toplinskom energijom i plinom, OIB 63073332379, Ulica grada Vukovara 37,10000 Zagreb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00322433664</item>
      <item>, OIB 28395116681</item>
      <item>, OIB 46660800468</item>
      <item>, OIB 14036333877</item>
      <item>, OIB 29524210204</item>
      <item>, OIB 34776595520</item>
      <item>, OIB 23871085395</item>
      <item>, OIB 63073332379</item>
      <item>, OIB 23057039320</item>
    </izvorni_sadrzaj>
    <derivirana_varijabla naziv="DomainObject.Predmet.SudioniciListNazivOIB_1">
      <item>, OIB 00322433664</item>
      <item>, OIB 28395116681</item>
      <item>, OIB 46660800468</item>
      <item>, OIB 14036333877</item>
      <item>, OIB 29524210204</item>
      <item>, OIB 34776595520</item>
      <item>, OIB 23871085395</item>
      <item>, OIB 63073332379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2C99BB-2670-409B-A538-05ECD5D5ED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629</properties:Words>
  <properties:Characters>3502</properties:Characters>
  <properties:Lines>84</properties:Lines>
  <properties:Paragraphs>26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2017-02-14T14:05:00Z</dcterms:created>
  <dc:creator>Ardena Bajlo</dc:creator>
  <cp:lastModifiedBy>wsadmin</cp:lastModifiedBy>
  <cp:lastPrinted>2016-03-21T10:50:00Z</cp:lastPrinted>
  <dcterms:modified xmlns:xsi="http://www.w3.org/2001/XMLSchema-instance" xsi:type="dcterms:W3CDTF">2017-02-15T09:43:00Z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