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0993" w14:paraId="9ab0993" w:rsidRDefault="007C2433" w:rsidP="007C2433" w:rsidR="007C243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982</w:t>
      </w:r>
      <w:r>
        <w:rPr>
          <w:lang w:val="hr-HR"/>
        </w:rPr>
        <w:t>/15-3</w:t>
      </w:r>
    </w:p>
    <w:p w:rsidRDefault="007C2433" w:rsidP="007C2433" w:rsidR="007C243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433" w:rsidP="007C2433" w:rsidR="007C2433">
      <w:r>
        <w:t xml:space="preserve">         REPUBLIKA HRVATSKA</w:t>
      </w:r>
    </w:p>
    <w:p w:rsidRDefault="007C2433" w:rsidP="007C2433" w:rsidR="007C2433">
      <w:r>
        <w:t xml:space="preserve"> TRGOVAČKI SUD U VARAŽDINU</w:t>
      </w:r>
    </w:p>
    <w:p w:rsidRDefault="007C2433" w:rsidP="007C2433" w:rsidR="007C2433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jc w:val="center"/>
        <w:rPr>
          <w:lang w:val="hr-HR"/>
        </w:rPr>
      </w:pPr>
    </w:p>
    <w:p w:rsidRDefault="007C2433" w:rsidP="007C2433" w:rsidR="007C2433">
      <w:pPr>
        <w:jc w:val="center"/>
        <w:rPr>
          <w:lang w:val="hr-HR"/>
        </w:rPr>
      </w:pPr>
    </w:p>
    <w:p w:rsidRDefault="007C2433" w:rsidP="007C2433" w:rsidR="007C2433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UDRUGA OBITELJI I SAMACA “ZAGRLJAJ”,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43, Prelog, OIB; 57301059717</w:t>
      </w:r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7C2433" w:rsidP="007C2433" w:rsidR="007C2433">
      <w:pPr>
        <w:jc w:val="both"/>
      </w:pPr>
    </w:p>
    <w:p w:rsidRDefault="007C2433" w:rsidP="007C2433" w:rsidR="007C2433">
      <w:pPr>
        <w:jc w:val="both"/>
      </w:pPr>
    </w:p>
    <w:p w:rsidRDefault="007C2433" w:rsidP="007C2433" w:rsidR="007C243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C2433" w:rsidP="007C2433" w:rsidR="007C2433">
      <w:pPr>
        <w:jc w:val="center"/>
        <w:rPr>
          <w:sz w:val="28"/>
          <w:szCs w:val="28"/>
          <w:lang w:val="hr-HR"/>
        </w:rPr>
      </w:pPr>
    </w:p>
    <w:p w:rsidRDefault="007C2433" w:rsidP="007C2433" w:rsidR="007C2433">
      <w:pPr>
        <w:jc w:val="both"/>
        <w:rPr>
          <w:lang w:val="hr-HR"/>
        </w:rPr>
      </w:pPr>
    </w:p>
    <w:p w:rsidRDefault="007C2433" w:rsidP="007C2433" w:rsidR="007C2433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UDRUGA OBITELJI I SAMACA “ZAGRLJAJ”,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43, Prelog, OIB; 57301059717, </w:t>
      </w:r>
      <w:proofErr w:type="spellStart"/>
      <w:r>
        <w:t>iznosi</w:t>
      </w:r>
      <w:proofErr w:type="spellEnd"/>
      <w:r>
        <w:t xml:space="preserve"> </w:t>
      </w:r>
      <w:r>
        <w:t>40.199,92</w:t>
      </w:r>
      <w:r>
        <w:t xml:space="preserve"> kn.</w:t>
      </w:r>
    </w:p>
    <w:p w:rsidRDefault="007C2433" w:rsidP="007C2433" w:rsidR="007C2433">
      <w:pPr>
        <w:jc w:val="both"/>
      </w:pPr>
    </w:p>
    <w:p w:rsidRDefault="007C2433" w:rsidP="007C2433" w:rsidR="007C2433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predsjednica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Martina </w:t>
      </w:r>
      <w:proofErr w:type="spellStart"/>
      <w:r>
        <w:t>Jagačić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7C2433" w:rsidP="007C2433" w:rsidR="007C2433">
      <w:pPr>
        <w:jc w:val="both"/>
      </w:pPr>
    </w:p>
    <w:p w:rsidRDefault="007C2433" w:rsidP="007C2433" w:rsidR="007C2433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predsjednica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C2433" w:rsidP="007C2433" w:rsidR="007C2433">
      <w:pPr>
        <w:jc w:val="both"/>
      </w:pPr>
    </w:p>
    <w:p w:rsidRDefault="007C2433" w:rsidP="007C2433" w:rsidR="007C2433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7C2433" w:rsidP="007C2433" w:rsidR="007C2433">
      <w:pPr>
        <w:jc w:val="both"/>
      </w:pPr>
    </w:p>
    <w:p w:rsidRDefault="007C2433" w:rsidP="007C2433" w:rsidR="007C2433">
      <w:pPr>
        <w:jc w:val="both"/>
      </w:pPr>
      <w:r>
        <w:tab/>
      </w:r>
    </w:p>
    <w:p w:rsidRDefault="007C2433" w:rsidP="007C2433" w:rsidR="007C2433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jc w:val="both"/>
        <w:outlineLvl w:val="0"/>
        <w:rPr>
          <w:lang w:val="hr-HR"/>
        </w:rPr>
      </w:pPr>
      <w:r>
        <w:rPr>
          <w:lang w:val="hr-HR"/>
        </w:rPr>
        <w:tab/>
        <w:t>Dana 0</w:t>
      </w:r>
      <w:r>
        <w:rPr>
          <w:lang w:val="hr-HR"/>
        </w:rPr>
        <w:t>3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UDRUGA OBITELJI I SAMACA “ZAGRLJAJ”,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43, Prelog, OIB; 57301059717, </w:t>
      </w:r>
      <w:proofErr w:type="spellStart"/>
      <w:r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t>01</w:t>
      </w:r>
      <w:r>
        <w:t xml:space="preserve">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40.199,92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7C2433" w:rsidP="007C2433" w:rsidR="007C2433">
      <w:pPr>
        <w:jc w:val="both"/>
        <w:outlineLvl w:val="0"/>
        <w:rPr>
          <w:lang w:val="hr-HR"/>
        </w:rPr>
      </w:pPr>
    </w:p>
    <w:p w:rsidRDefault="007C2433" w:rsidP="007C2433" w:rsidR="007C243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C2433" w:rsidP="007C2433" w:rsidR="007C2433">
      <w:pPr>
        <w:jc w:val="both"/>
        <w:outlineLvl w:val="0"/>
        <w:rPr>
          <w:lang w:val="hr-HR"/>
        </w:rPr>
      </w:pPr>
    </w:p>
    <w:p w:rsidRDefault="007C2433" w:rsidP="007C2433" w:rsidR="007C2433">
      <w:pPr>
        <w:jc w:val="center"/>
        <w:outlineLvl w:val="0"/>
        <w:rPr>
          <w:lang w:val="hr-HR"/>
        </w:rPr>
      </w:pPr>
    </w:p>
    <w:p w:rsidRDefault="007C2433" w:rsidP="007C2433" w:rsidR="007C2433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7C2433" w:rsidP="007C2433" w:rsidR="007C2433">
      <w:pPr>
        <w:jc w:val="center"/>
        <w:outlineLvl w:val="0"/>
        <w:rPr>
          <w:lang w:val="hr-HR"/>
        </w:rPr>
      </w:pPr>
    </w:p>
    <w:p w:rsidRDefault="007C2433" w:rsidP="007C2433" w:rsidR="007C243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C2433" w:rsidP="007C2433" w:rsidR="007C2433">
      <w:pPr>
        <w:jc w:val="center"/>
        <w:outlineLvl w:val="0"/>
        <w:rPr>
          <w:lang w:val="hr-HR"/>
        </w:rPr>
      </w:pPr>
    </w:p>
    <w:p w:rsidRDefault="007C2433" w:rsidP="007C2433" w:rsidR="007C2433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7C2433" w:rsidP="007C2433" w:rsidR="007C2433">
      <w:pPr>
        <w:ind w:firstLine="720" w:left="3600"/>
        <w:outlineLvl w:val="0"/>
        <w:rPr>
          <w:lang w:val="hr-HR"/>
        </w:rPr>
      </w:pPr>
    </w:p>
    <w:p w:rsidRDefault="007C2433" w:rsidP="007C2433" w:rsidR="007C243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7C2433" w:rsidP="007C2433" w:rsidR="007C2433">
      <w:pPr>
        <w:ind w:firstLine="720" w:left="3600"/>
        <w:outlineLvl w:val="0"/>
        <w:rPr>
          <w:lang w:val="hr-HR"/>
        </w:rPr>
      </w:pP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outlineLvl w:val="0"/>
        <w:rPr>
          <w:lang w:val="hr-HR"/>
        </w:rPr>
      </w:pPr>
    </w:p>
    <w:p w:rsidRDefault="007C2433" w:rsidP="007C2433" w:rsidR="007C243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C2433" w:rsidP="007C2433" w:rsidR="007C2433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C2433" w:rsidP="007C2433" w:rsidR="007C2433"/>
    <w:p w:rsidRDefault="007C2433" w:rsidP="007C2433" w:rsidR="007C2433"/>
    <w:p w:rsidRDefault="00DA0242" w:rsidP="007C2433" w:rsidR="00DA0242" w:rsidRPr="007C2433"/>
    <w:sectPr w:rsidSect="00EB0D4C" w:rsidR="00DA0242" w:rsidRPr="007C243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433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C243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C243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8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St-982/2015-3</izvorni_sadrzaj>
    <derivirana_varijabla naziv="DomainObject.Oznaka_1">St-982/2015-3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I SAMACA "ZAGRLJAJ"</izvorni_sadrzaj>
    <derivirana_varijabla naziv="DomainObject.Predmet.ProtustrankaFormated_1">  UDRUGA OBITELJI I SAMACA "ZAGRLJAJ"</derivirana_varijabla>
  </DomainObject.Predmet.ProtustrankaFormated>
  <DomainObject.Predmet.ProtustrankaFormatedOIB>
    <izvorni_sadrzaj>  UDRUGA OBITELJI I SAMACA "ZAGRLJAJ", OIB 57301059717</izvorni_sadrzaj>
    <derivirana_varijabla naziv="DomainObject.Predmet.ProtustrankaFormatedOIB_1">  UDRUGA OBITELJI I SAMACA "ZAGRLJAJ", OIB 57301059717</derivirana_varijabla>
  </DomainObject.Predmet.ProtustrankaFormatedOIB>
  <DomainObject.Predmet.ProtustrankaFormatedWithAdress>
    <izvorni_sadrzaj> UDRUGA OBITELJI I SAMACA "ZAGRLJAJ", Glavna ulica 43, 40323 Prelog</izvorni_sadrzaj>
    <derivirana_varijabla naziv="DomainObject.Predmet.ProtustrankaFormatedWithAdress_1"> UDRUGA OBITELJI I SAMACA "ZAGRLJAJ", Glavna ulica 43, 40323 Prelog</derivirana_varijabla>
  </DomainObject.Predmet.ProtustrankaFormatedWithAdress>
  <DomainObject.Predmet.ProtustrankaFormatedWithAdressOIB>
    <izvorni_sadrzaj> UDRUGA OBITELJI I SAMACA "ZAGRLJAJ", OIB 57301059717, Glavna ulica 43, 40323 Prelog</izvorni_sadrzaj>
    <derivirana_varijabla naziv="DomainObject.Predmet.ProtustrankaFormatedWithAdressOIB_1"> UDRUGA OBITELJI I SAMACA "ZAGRLJAJ", OIB 57301059717, Glavna ulica 43, 40323 Prelog</derivirana_varijabla>
  </DomainObject.Predmet.ProtustrankaFormatedWithAdressOIB>
  <DomainObject.Predmet.ProtustrankaWithAdress>
    <izvorni_sadrzaj>UDRUGA OBITELJI I SAMACA "ZAGRLJAJ" Glavna ulica 43, 40323 Prelog</izvorni_sadrzaj>
    <derivirana_varijabla naziv="DomainObject.Predmet.ProtustrankaWithAdress_1">UDRUGA OBITELJI I SAMACA "ZAGRLJAJ" Glavna ulica 43, 40323 Prelog</derivirana_varijabla>
  </DomainObject.Predmet.ProtustrankaWithAdress>
  <DomainObject.Predmet.ProtustrankaWithAdressOIB>
    <izvorni_sadrzaj>UDRUGA OBITELJI I SAMACA "ZAGRLJAJ", OIB 57301059717, Glavna ulica 43, 40323 Prelog</izvorni_sadrzaj>
    <derivirana_varijabla naziv="DomainObject.Predmet.ProtustrankaWithAdressOIB_1">UDRUGA OBITELJI I SAMACA "ZAGRLJAJ", OIB 57301059717, Glavna ulica 43, 40323 Prelog</derivirana_varijabla>
  </DomainObject.Predmet.ProtustrankaWithAdressOIB>
  <DomainObject.Predmet.ProtustrankaNazivFormated>
    <izvorni_sadrzaj>UDRUGA OBITELJI I SAMACA "ZAGRLJAJ"</izvorni_sadrzaj>
    <derivirana_varijabla naziv="DomainObject.Predmet.ProtustrankaNazivFormated_1">UDRUGA OBITELJI I SAMACA "ZAGRLJAJ"</derivirana_varijabla>
  </DomainObject.Predmet.ProtustrankaNazivFormated>
  <DomainObject.Predmet.ProtustrankaNazivFormatedOIB>
    <izvorni_sadrzaj>UDRUGA OBITELJI I SAMACA "ZAGRLJAJ", OIB 57301059717</izvorni_sadrzaj>
    <derivirana_varijabla naziv="DomainObject.Predmet.ProtustrankaNazivFormatedOIB_1">UDRUGA OBITELJI I SAMACA "ZAGRLJAJ", OIB 57301059717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40199.92</izvorni_sadrzaj>
    <derivirana_varijabla naziv="DomainObject.Predmet.TrenutnaVrijednost_1">40199.92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I SAMACA "ZAGRLJAJ"</item>
    </izvorni_sadrzaj>
    <derivirana_varijabla naziv="DomainObject.Predmet.ProtuStrankaListFormated_1">
      <item>UDRUGA OBITELJI I SAMACA "ZAGRLJAJ"</item>
    </derivirana_varijabla>
  </DomainObject.Predmet.ProtuStrankaListFormated>
  <DomainObject.Predmet.ProtuStrankaListFormatedOIB>
    <izvorni_sadrzaj>
      <item>UDRUGA OBITELJI I SAMACA "ZAGRLJAJ", OIB 57301059717</item>
    </izvorni_sadrzaj>
    <derivirana_varijabla naziv="DomainObject.Predmet.ProtuStrankaListFormatedOIB_1">
      <item>UDRUGA OBITELJI I SAMACA "ZAGRLJAJ", OIB 57301059717</item>
    </derivirana_varijabla>
  </DomainObject.Predmet.ProtuStrankaListFormatedOIB>
  <DomainObject.Predmet.ProtuStrankaListFormatedWithAdress>
    <izvorni_sadrzaj>
      <item>UDRUGA OBITELJI I SAMACA "ZAGRLJAJ", Glavna ulica 43, 40323 Prelog</item>
    </izvorni_sadrzaj>
    <derivirana_varijabla naziv="DomainObject.Predmet.ProtuStrankaListFormatedWithAdress_1">
      <item>UDRUGA OBITELJI I SAMACA "ZAGRLJAJ", Glavna ulica 43, 40323 Prelog</item>
    </derivirana_varijabla>
  </DomainObject.Predmet.ProtuStrankaListFormatedWithAdress>
  <DomainObject.Predmet.ProtuStrankaListFormatedWithAdressOIB>
    <izvorni_sadrzaj>
      <item>UDRUGA OBITELJI I SAMACA "ZAGRLJAJ", OIB 57301059717, Glavna ulica 43, 40323 Prelog</item>
    </izvorni_sadrzaj>
    <derivirana_varijabla naziv="DomainObject.Predmet.ProtuStrankaListFormatedWithAdressOIB_1">
      <item>UDRUGA OBITELJI I SAMACA "ZAGRLJAJ", OIB 57301059717, Glavna ulica 43, 40323 Prelog</item>
    </derivirana_varijabla>
  </DomainObject.Predmet.ProtuStrankaListFormatedWithAdressOIB>
  <DomainObject.Predmet.ProtuStrankaListNazivFormated>
    <izvorni_sadrzaj>
      <item>UDRUGA OBITELJI I SAMACA "ZAGRLJAJ"</item>
    </izvorni_sadrzaj>
    <derivirana_varijabla naziv="DomainObject.Predmet.ProtuStrankaListNazivFormated_1">
      <item>UDRUGA OBITELJI I SAMACA "ZAGRLJAJ"</item>
    </derivirana_varijabla>
  </DomainObject.Predmet.ProtuStrankaListNazivFormated>
  <DomainObject.Predmet.ProtuStrankaListNazivFormatedOIB>
    <izvorni_sadrzaj>
      <item>UDRUGA OBITELJI I SAMACA "ZAGRLJAJ", OIB 57301059717</item>
    </izvorni_sadrzaj>
    <derivirana_varijabla naziv="DomainObject.Predmet.ProtuStrankaListNazivFormatedOIB_1">
      <item>UDRUGA OBITELJI I SAMACA "ZAGRLJAJ", OIB 57301059717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St-982/2015-3</izvorni_sadrzaj>
    <derivirana_varijabla naziv="DomainObject.PoslovniBrojDokumenta_1">St-982/2015-3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I SAMACA "ZAGRLJAJ"</izvorni_sadrzaj>
    <derivirana_varijabla naziv="DomainObject.Predmet.ProtustrankaIDrugi_1">UDRUGA OBITELJI I SAMACA "ZAGRLJAJ"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I SAMACA "ZAGRLJAJ", OIB 57301059717, Glavna ulica 43, 40323 Prelog</izvorni_sadrzaj>
    <derivirana_varijabla naziv="DomainObject.Predmet.ProtustrankaIDrugiAdressOIB_1">UDRUGA OBITELJI I SAMACA "ZAGRLJAJ", OIB 57301059717, Glavna ulica 43,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I SAMACA "ZAGRLJAJ"</item>
    </izvorni_sadrzaj>
    <derivirana_varijabla naziv="DomainObject.Predmet.SudioniciListNaziv_1">
      <item>Financijska agencija</item>
      <item>UDRUGA OBITELJI I SAMACA "ZAGRLJAJ"</item>
    </derivirana_varijabla>
  </DomainObject.Predmet.SudioniciListNaziv>
  <DomainObject.Predmet.SudioniciListAdressOIB>
    <izvorni_sadrzaj>
      <item>Financijska agencija, OIB 85821130368, A. Cesarca 2,42000 Varaždin</item>
      <item>UDRUGA OBITELJI I SAMACA "ZAGRLJAJ", OIB 57301059717, Glavna ulica 43,40323 Prelog</item>
    </izvorni_sadrzaj>
    <derivirana_varijabla naziv="DomainObject.Predmet.SudioniciListAdressOIB_1">
      <item>Financijska agencija, OIB 85821130368, A. Cesarca 2,42000 Varaždin</item>
      <item>UDRUGA OBITELJI I SAMACA "ZAGRLJAJ", OIB 57301059717, Glavna ulica 43,40323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041A1-07CA-4E4C-9DE2-235057CE0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2510</properties:Characters>
  <properties:Lines>76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2016-03-08T07:21:00Z</cp:lastPrinted>
  <dcterms:modified xmlns:xsi="http://www.w3.org/2001/XMLSchema-instance" xsi:type="dcterms:W3CDTF">2016-03-08T07:21:00Z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