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4be9" w14:paraId="9fd4be9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BD36ED">
        <w:rPr>
          <w:rFonts w:hAnsi="Times New Roman" w:ascii="Times New Roman"/>
          <w:szCs w:val="24"/>
        </w:rPr>
        <w:t>6405</w:t>
      </w:r>
      <w:r w:rsidR="001D55A4">
        <w:rPr>
          <w:rFonts w:hAnsi="Times New Roman" w:ascii="Times New Roman"/>
          <w:szCs w:val="24"/>
        </w:rPr>
        <w:t>/16</w:t>
      </w:r>
      <w:r w:rsidR="00B7133E">
        <w:rPr>
          <w:rFonts w:hAnsi="Times New Roman" w:ascii="Times New Roman"/>
          <w:szCs w:val="24"/>
        </w:rPr>
        <w:t>-13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BD36ED" w:rsidRPr="00BD36ED">
        <w:rPr>
          <w:rFonts w:hAnsi="Times New Roman" w:ascii="Times New Roman"/>
          <w:color w:val="000000"/>
          <w:szCs w:val="24"/>
        </w:rPr>
        <w:t>BILANS BIRO d. o. o., Zagreb, Zelinska 7, OIB 22057926056</w:t>
      </w:r>
      <w:r w:rsidR="00DA0CAB" w:rsidRPr="00DA0CAB">
        <w:rPr>
          <w:rFonts w:hAnsi="Times New Roman" w:ascii="Times New Roman"/>
          <w:color w:val="000000"/>
          <w:szCs w:val="24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D57C4C">
        <w:rPr>
          <w:rFonts w:hAnsi="Times New Roman" w:ascii="Times New Roman"/>
          <w:szCs w:val="24"/>
        </w:rPr>
        <w:t>25</w:t>
      </w:r>
      <w:r w:rsidRPr="001D55A4">
        <w:rPr>
          <w:rFonts w:hAnsi="Times New Roman" w:ascii="Times New Roman"/>
          <w:szCs w:val="24"/>
        </w:rPr>
        <w:t xml:space="preserve">. </w:t>
      </w:r>
      <w:r w:rsidR="00DA0CAB">
        <w:rPr>
          <w:rFonts w:hAnsi="Times New Roman" w:ascii="Times New Roman"/>
          <w:szCs w:val="24"/>
        </w:rPr>
        <w:t>srpnja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BD36ED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BD36ED" w:rsidRPr="00BD36ED">
        <w:rPr>
          <w:rFonts w:hAnsi="Times New Roman" w:ascii="Times New Roman"/>
          <w:color w:val="000000"/>
          <w:szCs w:val="24"/>
        </w:rPr>
        <w:t>BILANS BIRO d. o. o., Zagreb, Zelinska 7, OIB 22057926056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0C1639">
        <w:rPr>
          <w:rFonts w:hAnsi="Times New Roman" w:ascii="Times New Roman"/>
          <w:szCs w:val="24"/>
        </w:rPr>
        <w:t xml:space="preserve"> </w:t>
      </w:r>
      <w:r w:rsidR="00C3261D">
        <w:rPr>
          <w:rFonts w:hAnsi="Times New Roman" w:ascii="Times New Roman"/>
          <w:szCs w:val="24"/>
        </w:rPr>
        <w:t xml:space="preserve">Tomislav </w:t>
      </w:r>
      <w:r w:rsidR="00BD36ED">
        <w:rPr>
          <w:rFonts w:hAnsi="Times New Roman" w:ascii="Times New Roman"/>
          <w:szCs w:val="24"/>
        </w:rPr>
        <w:t>Orehovec, Zagreb, Smičiklasova 18, OIB 02009648274.</w:t>
      </w:r>
    </w:p>
    <w:p w:rsidRDefault="00F35A6E" w:rsidP="00BD36ED" w:rsid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Zaključuje se stečajni postupak nad dužnikom </w:t>
      </w:r>
      <w:r w:rsidR="00BD36ED" w:rsidRPr="00BD36ED">
        <w:rPr>
          <w:rFonts w:hAnsi="Times New Roman" w:ascii="Times New Roman"/>
          <w:color w:val="000000"/>
          <w:szCs w:val="24"/>
        </w:rPr>
        <w:t>BILANS BIRO d. o. o., Zagreb, Zelinska 7, OIB 22057926056</w:t>
      </w:r>
      <w:r w:rsidR="007C4194" w:rsidRPr="00601D7A">
        <w:rPr>
          <w:rFonts w:hAnsi="Times New Roman" w:ascii="Times New Roman"/>
          <w:szCs w:val="24"/>
        </w:rPr>
        <w:t xml:space="preserve">, </w:t>
      </w:r>
      <w:r w:rsidRPr="00601D7A">
        <w:rPr>
          <w:rFonts w:hAnsi="Times New Roman" w:ascii="Times New Roman"/>
          <w:szCs w:val="24"/>
        </w:rPr>
        <w:t>temeljem odredbe</w:t>
      </w:r>
      <w:r w:rsidR="00601D7A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Ovo će se rješenje objaviti na </w:t>
      </w:r>
      <w:r w:rsidR="008B5275" w:rsidRPr="00601D7A">
        <w:rPr>
          <w:rFonts w:hAnsi="Times New Roman" w:ascii="Times New Roman"/>
          <w:szCs w:val="24"/>
        </w:rPr>
        <w:t>mrežnoj stranici e-Oglasna ploča</w:t>
      </w:r>
      <w:r w:rsidRPr="00601D7A">
        <w:rPr>
          <w:rFonts w:hAnsi="Times New Roman" w:ascii="Times New Roman"/>
          <w:szCs w:val="24"/>
        </w:rPr>
        <w:t xml:space="preserve"> </w:t>
      </w:r>
      <w:r w:rsidR="008B5275" w:rsidRPr="00601D7A">
        <w:rPr>
          <w:rFonts w:hAnsi="Times New Roman" w:ascii="Times New Roman"/>
          <w:szCs w:val="24"/>
        </w:rPr>
        <w:t xml:space="preserve">Trgovačkog suda u Zagrebu, </w:t>
      </w:r>
      <w:r w:rsidRPr="00601D7A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B00A24">
        <w:rPr>
          <w:rFonts w:hAnsi="Times New Roman" w:ascii="Times New Roman"/>
          <w:color w:themeColor="text1" w:val="000000"/>
          <w:szCs w:val="24"/>
        </w:rPr>
        <w:t>lučaju dužnik na dan 17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0E57A7">
        <w:rPr>
          <w:rFonts w:hAnsi="Times New Roman" w:ascii="Times New Roman"/>
          <w:color w:themeColor="text1" w:val="000000"/>
          <w:szCs w:val="24"/>
        </w:rPr>
        <w:t>listopada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B00A24">
        <w:rPr>
          <w:rFonts w:hAnsi="Times New Roman" w:ascii="Times New Roman"/>
          <w:color w:themeColor="text1" w:val="000000"/>
          <w:szCs w:val="24"/>
        </w:rPr>
        <w:t>30.106,92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0E57A7" w:rsidP="00A41050" w:rsidR="000E57A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543489">
        <w:rPr>
          <w:rFonts w:hAnsi="Times New Roman" w:ascii="Times New Roman"/>
          <w:color w:themeColor="text1" w:val="000000"/>
          <w:szCs w:val="24"/>
        </w:rPr>
        <w:t>e</w:t>
      </w:r>
      <w:r w:rsidR="00EF2420">
        <w:rPr>
          <w:rFonts w:hAnsi="Times New Roman" w:ascii="Times New Roman"/>
          <w:color w:themeColor="text1" w:val="000000"/>
          <w:szCs w:val="24"/>
        </w:rPr>
        <w:t xml:space="preserve"> nikakvim n</w:t>
      </w:r>
      <w:r w:rsidR="00C80BBA">
        <w:rPr>
          <w:rFonts w:hAnsi="Times New Roman" w:ascii="Times New Roman"/>
          <w:color w:themeColor="text1" w:val="000000"/>
          <w:szCs w:val="24"/>
        </w:rPr>
        <w:t xml:space="preserve">ekretninama (list </w:t>
      </w:r>
      <w:r w:rsidR="00B00A24">
        <w:rPr>
          <w:rFonts w:hAnsi="Times New Roman" w:ascii="Times New Roman"/>
          <w:color w:themeColor="text1" w:val="000000"/>
          <w:szCs w:val="24"/>
        </w:rPr>
        <w:t>21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AA0F97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</w:t>
      </w:r>
      <w:r w:rsidR="00BA335E">
        <w:rPr>
          <w:rFonts w:hAnsi="Times New Roman" w:ascii="Times New Roman"/>
          <w:color w:themeColor="text1" w:val="000000"/>
          <w:szCs w:val="24"/>
        </w:rPr>
        <w:t>egled vozila, Centar za vozila H</w:t>
      </w:r>
      <w:r w:rsidR="00543489">
        <w:rPr>
          <w:rFonts w:hAnsi="Times New Roman" w:ascii="Times New Roman"/>
          <w:color w:themeColor="text1" w:val="000000"/>
          <w:szCs w:val="24"/>
        </w:rPr>
        <w:t>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B00A24">
        <w:rPr>
          <w:rFonts w:hAnsi="Times New Roman" w:ascii="Times New Roman"/>
          <w:color w:themeColor="text1" w:val="000000"/>
          <w:szCs w:val="24"/>
        </w:rPr>
        <w:t xml:space="preserve"> (list 27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B00A24">
        <w:rPr>
          <w:rFonts w:hAnsi="Times New Roman" w:ascii="Times New Roman"/>
          <w:color w:themeColor="text1" w:val="000000"/>
          <w:szCs w:val="24"/>
        </w:rPr>
        <w:t>20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BA335E">
        <w:rPr>
          <w:rFonts w:hAnsi="Times New Roman" w:ascii="Times New Roman"/>
          <w:color w:themeColor="text1" w:val="000000"/>
          <w:szCs w:val="24"/>
        </w:rPr>
        <w:t>veljače</w:t>
      </w:r>
      <w:r w:rsidR="00555EBF">
        <w:rPr>
          <w:rFonts w:hAnsi="Times New Roman" w:ascii="Times New Roman"/>
          <w:color w:themeColor="text1" w:val="000000"/>
          <w:szCs w:val="24"/>
        </w:rPr>
        <w:t xml:space="preserve">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D57C4C">
        <w:rPr>
          <w:rFonts w:hAnsi="Times New Roman" w:ascii="Times New Roman"/>
          <w:szCs w:val="24"/>
        </w:rPr>
        <w:t>25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AA0F97">
        <w:rPr>
          <w:rFonts w:hAnsi="Times New Roman" w:ascii="Times New Roman"/>
          <w:szCs w:val="24"/>
        </w:rPr>
        <w:t>srpnja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AA0F97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B7133E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B7133E" w:rsidP="00B7133E" w:rsidR="00B7133E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B7133E" w:rsidP="00B7133E" w:rsidR="00B7133E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B7133E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B7133E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B00A24">
      <w:rPr>
        <w:rFonts w:hAnsi="Times New Roman" w:ascii="Times New Roman"/>
        <w:szCs w:val="24"/>
      </w:rPr>
      <w:t>6405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3722A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639"/>
    <w:rsid w:val="000C1A8A"/>
    <w:rsid w:val="000C1F8E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E57A7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3C36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64F8F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1D7A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2960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21368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4E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62375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F97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0A24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6C2C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133E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4E8"/>
    <w:rsid w:val="00BA335E"/>
    <w:rsid w:val="00BB0437"/>
    <w:rsid w:val="00BB08F7"/>
    <w:rsid w:val="00BB09A3"/>
    <w:rsid w:val="00BB1138"/>
    <w:rsid w:val="00BB41C4"/>
    <w:rsid w:val="00BB7C97"/>
    <w:rsid w:val="00BD198F"/>
    <w:rsid w:val="00BD224D"/>
    <w:rsid w:val="00BD36E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261D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0BBA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1643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57C4C"/>
    <w:rsid w:val="00D63135"/>
    <w:rsid w:val="00D75C6C"/>
    <w:rsid w:val="00D90465"/>
    <w:rsid w:val="00D91E50"/>
    <w:rsid w:val="00D93EFA"/>
    <w:rsid w:val="00DA09AC"/>
    <w:rsid w:val="00DA0CAB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EF2420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46527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3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3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3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3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7133E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7133E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3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3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3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3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7133E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7133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St-6405/2016-13</izvorni_sadrzaj>
    <derivirana_varijabla naziv="DomainObject.Oznaka_1">St-6405/2016-13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6405</izvorni_sadrzaj>
    <derivirana_varijabla naziv="DomainObject.Predmet.Broj_1">6405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St-6405/2016</izvorni_sadrzaj>
    <derivirana_varijabla naziv="DomainObject.Predmet.OznakaBroj_1">St-6405/2016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BILANS BIRO, d.o.o. zastupanog po punomoćniku Ankica Bajić-Lukačević</izvorni_sadrzaj>
    <derivirana_varijabla naziv="DomainObject.Predmet.ProtustrankaFormated_1">  BILANS BIRO, d.o.o. zastupanog po punomoćniku Ankica Bajić-Lukačević</derivirana_varijabla>
  </DomainObject.Predmet.ProtustrankaFormated>
  <DomainObject.Predmet.ProtustrankaFormatedOIB>
    <izvorni_sadrzaj>  BILANS BIRO, d.o.o., OIB 22057926056 zastupanog po punomoćniku Ankica Bajić-Lukačević</izvorni_sadrzaj>
    <derivirana_varijabla naziv="DomainObject.Predmet.ProtustrankaFormatedOIB_1">  BILANS BIRO, d.o.o., OIB 22057926056 zastupanog po punomoćniku Ankica Bajić-Lukačević</derivirana_varijabla>
  </DomainObject.Predmet.ProtustrankaFormatedOIB>
  <DomainObject.Predmet.ProtustrankaFormatedWithAdress>
    <izvorni_sadrzaj> BILANS BIRO, d.o.o., Zelinska 7, 10000 Zagreb zastupanog po punomoćniku Ankica Bajić-Lukačević</izvorni_sadrzaj>
    <derivirana_varijabla naziv="DomainObject.Predmet.ProtustrankaFormatedWithAdress_1"> BILANS BIRO, d.o.o., Zelinska 7, 10000 Zagreb zastupanog po punomoćniku Ankica Bajić-Lukačević</derivirana_varijabla>
  </DomainObject.Predmet.ProtustrankaFormatedWithAdress>
  <DomainObject.Predmet.ProtustrankaFormatedWithAdressOIB>
    <izvorni_sadrzaj> BILANS BIRO, d.o.o., OIB 22057926056, Zelinska 7, 10000 Zagreb zastupanog po punomoćniku Ankica Bajić-Lukačević</izvorni_sadrzaj>
    <derivirana_varijabla naziv="DomainObject.Predmet.ProtustrankaFormatedWithAdressOIB_1"> BILANS BIRO, d.o.o., OIB 22057926056, Zelinska 7, 10000 Zagreb zastupanog po punomoćniku Ankica Bajić-Lukačević</derivirana_varijabla>
  </DomainObject.Predmet.ProtustrankaFormatedWithAdressOIB>
  <DomainObject.Predmet.ProtustrankaWithAdress>
    <izvorni_sadrzaj>BILANS BIRO, d.o.o. Zelinska 7, 10000 Zagreb</izvorni_sadrzaj>
    <derivirana_varijabla naziv="DomainObject.Predmet.ProtustrankaWithAdress_1">BILANS BIRO, d.o.o. Zelinska 7, 10000 Zagreb</derivirana_varijabla>
  </DomainObject.Predmet.ProtustrankaWithAdress>
  <DomainObject.Predmet.ProtustrankaWithAdressOIB>
    <izvorni_sadrzaj>BILANS BIRO, d.o.o., OIB 22057926056, Zelinska 7, 10000 Zagreb</izvorni_sadrzaj>
    <derivirana_varijabla naziv="DomainObject.Predmet.ProtustrankaWithAdressOIB_1">BILANS BIRO, d.o.o., OIB 22057926056, Zelinska 7, 10000 Zagreb</derivirana_varijabla>
  </DomainObject.Predmet.ProtustrankaWithAdressOIB>
  <DomainObject.Predmet.ProtustrankaNazivFormated>
    <izvorni_sadrzaj>BILANS BIRO, d.o.o.</izvorni_sadrzaj>
    <derivirana_varijabla naziv="DomainObject.Predmet.ProtustrankaNazivFormated_1">BILANS BIRO, d.o.o.</derivirana_varijabla>
  </DomainObject.Predmet.ProtustrankaNazivFormated>
  <DomainObject.Predmet.ProtustrankaNazivFormatedOIB>
    <izvorni_sadrzaj>BILANS BIRO, d.o.o., OIB 22057926056</izvorni_sadrzaj>
    <derivirana_varijabla naziv="DomainObject.Predmet.ProtustrankaNazivFormatedOIB_1">BILANS BIRO, d.o.o., OIB 22057926056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Ankica Bajić-Lukačević</izvorni_sadrzaj>
    <derivirana_varijabla naziv="DomainObject.Predmet.StrankaFormated_1">  FINA Regionalni centar Zagreb; Ankica Bajić-Lukačević</derivirana_varijabla>
  </DomainObject.Predmet.StrankaFormated>
  <DomainObject.Predmet.StrankaFormatedOIB>
    <izvorni_sadrzaj>  FINA Regionalni centar Zagreb, OIB 85821130368; Ankica Bajić-Lukačević, OIB 15583521581</izvorni_sadrzaj>
    <derivirana_varijabla naziv="DomainObject.Predmet.StrankaFormatedOIB_1">  FINA Regionalni centar Zagreb, OIB 85821130368; Ankica Bajić-Lukačević, OIB 15583521581</derivirana_varijabla>
  </DomainObject.Predmet.StrankaFormatedOIB>
  <DomainObject.Predmet.StrankaFormatedWithAdress>
    <izvorni_sadrzaj> FINA Regionalni centar Zagreb, Trg svibanjskih žrtava 1995. 1, 10000 Zagreb; Ankica Bajić-Lukačević, Zelinska 7, 10000 Zagreb</izvorni_sadrzaj>
    <derivirana_varijabla naziv="DomainObject.Predmet.StrankaFormatedWithAdress_1"> FINA Regionalni centar Zagreb, Trg svibanjskih žrtava 1995. 1, 10000 Zagreb; Ankica Bajić-Lukačević, Zelinska 7, 10000 Zagreb</derivirana_varijabla>
  </DomainObject.Predmet.StrankaFormatedWithAdress>
  <DomainObject.Predmet.StrankaFormatedWithAdressOIB>
    <izvorni_sadrzaj> FINA Regionalni centar Zagreb, OIB 85821130368, Trg svibanjskih žrtava 1995. 1, 10000 Zagreb; Ankica Bajić-Lukačević, OIB 15583521581, Zelinska 7, 10000 Zagreb</izvorni_sadrzaj>
    <derivirana_varijabla naziv="DomainObject.Predmet.StrankaFormatedWithAdressOIB_1"> FINA Regionalni centar Zagreb, OIB 85821130368, Trg svibanjskih žrtava 1995. 1, 10000 Zagreb; Ankica Bajić-Lukačević, OIB 15583521581, Zelinska 7, 10000 Zagreb</derivirana_varijabla>
  </DomainObject.Predmet.StrankaFormatedWithAdressOIB>
  <DomainObject.Predmet.StrankaWithAdress>
    <izvorni_sadrzaj>FINA Regionalni centar Zagreb Trg svibanjskih žrtava 1995. 1,10000 Zagreb,Ankica Bajić-Lukačević Zelinska 7,10000 Zagreb</izvorni_sadrzaj>
    <derivirana_varijabla naziv="DomainObject.Predmet.StrankaWithAdress_1">FINA Regionalni centar Zagreb Trg svibanjskih žrtava 1995. 1,10000 Zagreb,Ankica Bajić-Lukačević Zelinska 7,10000 Zagreb</derivirana_varijabla>
  </DomainObject.Predmet.StrankaWithAdress>
  <DomainObject.Predmet.StrankaWithAdressOIB>
    <izvorni_sadrzaj>FINA Regionalni centar Zagreb, OIB 85821130368, Trg svibanjskih žrtava 1995. 1,10000 Zagreb,Ankica Bajić-Lukačević, OIB 15583521581, Zelinska 7,10000 Zagreb</izvorni_sadrzaj>
    <derivirana_varijabla naziv="DomainObject.Predmet.StrankaWithAdressOIB_1">FINA Regionalni centar Zagreb, OIB 85821130368, Trg svibanjskih žrtava 1995. 1,10000 Zagreb,Ankica Bajić-Lukačević, OIB 15583521581, Zelinska 7,10000 Zagreb</derivirana_varijabla>
  </DomainObject.Predmet.StrankaWithAdressOIB>
  <DomainObject.Predmet.StrankaNazivFormated>
    <izvorni_sadrzaj>FINA Regionalni centar Zagreb,Ankica Bajić-Lukačević</izvorni_sadrzaj>
    <derivirana_varijabla naziv="DomainObject.Predmet.StrankaNazivFormated_1">FINA Regionalni centar Zagreb,Ankica Bajić-Lukačević</derivirana_varijabla>
  </DomainObject.Predmet.StrankaNazivFormated>
  <DomainObject.Predmet.StrankaNazivFormatedOIB>
    <izvorni_sadrzaj>FINA Regionalni centar Zagreb, OIB 85821130368,Ankica Bajić-Lukačević, OIB 15583521581</izvorni_sadrzaj>
    <derivirana_varijabla naziv="DomainObject.Predmet.StrankaNazivFormatedOIB_1">FINA Regionalni centar Zagreb, OIB 85821130368,Ankica Bajić-Lukačević, OIB 15583521581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Ankica Bajić-Lukačević</item>
    </izvorni_sadrzaj>
    <derivirana_varijabla naziv="DomainObject.Predmet.StrankaListFormated_1">
      <item>FINA Regionalni centar Zagreb</item>
      <item>Ankica Bajić-Lukačević</item>
    </derivirana_varijabla>
  </DomainObject.Predmet.StrankaListFormated>
  <DomainObject.Predmet.StrankaListFormatedOIB>
    <izvorni_sadrzaj>
      <item>FINA Regionalni centar Zagreb, OIB 85821130368</item>
      <item>Ankica Bajić-Lukačević, OIB 15583521581</item>
    </izvorni_sadrzaj>
    <derivirana_varijabla naziv="DomainObject.Predmet.StrankaListFormatedOIB_1">
      <item>FINA Regionalni centar Zagreb, OIB 85821130368</item>
      <item>Ankica Bajić-Lukačević, OIB 15583521581</item>
    </derivirana_varijabla>
  </DomainObject.Predmet.StrankaListFormatedOIB>
  <DomainObject.Predmet.StrankaListFormatedWithAdress>
    <izvorni_sadrzaj>
      <item>FINA Regionalni centar Zagreb, Trg svibanjskih žrtava 1995. 1, 10000 Zagreb</item>
      <item>Ankica Bajić-Lukačević, Zelinska 7, 10000 Zagreb</item>
    </izvorni_sadrzaj>
    <derivirana_varijabla naziv="DomainObject.Predmet.StrankaListFormatedWithAdress_1">
      <item>FINA Regionalni centar Zagreb, Trg svibanjskih žrtava 1995. 1, 10000 Zagreb</item>
      <item>Ankica Bajić-Lukačević, Zelinska 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Ankica Bajić-Lukačević, OIB 15583521581, Zelinska 7, 10000 Zagreb</item>
    </izvorni_sadrzaj>
    <derivirana_varijabla naziv="DomainObject.Predmet.StrankaListFormatedWithAdressOIB_1">
      <item>FINA Regionalni centar Zagreb, OIB 85821130368, Trg svibanjskih žrtava 1995. 1, 10000 Zagreb</item>
      <item>Ankica Bajić-Lukačević, OIB 15583521581, Zelinska 7, 10000 Zagreb</item>
    </derivirana_varijabla>
  </DomainObject.Predmet.StrankaListFormatedWithAdressOIB>
  <DomainObject.Predmet.StrankaListNazivFormated>
    <izvorni_sadrzaj>
      <item>FINA Regionalni centar Zagreb</item>
      <item>Ankica Bajić-Lukačević</item>
    </izvorni_sadrzaj>
    <derivirana_varijabla naziv="DomainObject.Predmet.StrankaListNazivFormated_1">
      <item>FINA Regionalni centar Zagreb</item>
      <item>Ankica Bajić-Lukačević</item>
    </derivirana_varijabla>
  </DomainObject.Predmet.StrankaListNazivFormated>
  <DomainObject.Predmet.StrankaListNazivFormatedOIB>
    <izvorni_sadrzaj>
      <item>FINA Regionalni centar Zagreb, OIB 85821130368</item>
      <item>Ankica Bajić-Lukačević, OIB 15583521581</item>
    </izvorni_sadrzaj>
    <derivirana_varijabla naziv="DomainObject.Predmet.StrankaListNazivFormatedOIB_1">
      <item>FINA Regionalni centar Zagreb, OIB 85821130368</item>
      <item>Ankica Bajić-Lukačević, OIB 15583521581</item>
    </derivirana_varijabla>
  </DomainObject.Predmet.StrankaListNazivFormatedOIB>
  <DomainObject.Predmet.ProtuStrankaListFormated>
    <izvorni_sadrzaj>
      <item>BILANS BIRO, d.o.o. zastupanog po punomoćniku Ankica Bajić-Lukačević</item>
    </izvorni_sadrzaj>
    <derivirana_varijabla naziv="DomainObject.Predmet.ProtuStrankaListFormated_1">
      <item>BILANS BIRO, d.o.o. zastupanog po punomoćniku Ankica Bajić-Lukačević</item>
    </derivirana_varijabla>
  </DomainObject.Predmet.ProtuStrankaListFormated>
  <DomainObject.Predmet.ProtuStrankaListFormatedOIB>
    <izvorni_sadrzaj>
      <item>BILANS BIRO, d.o.o., OIB 22057926056 zastupanog po punomoćniku Ankica Bajić-Lukačević</item>
    </izvorni_sadrzaj>
    <derivirana_varijabla naziv="DomainObject.Predmet.ProtuStrankaListFormatedOIB_1">
      <item>BILANS BIRO, d.o.o., OIB 22057926056 zastupanog po punomoćniku Ankica Bajić-Lukačević</item>
    </derivirana_varijabla>
  </DomainObject.Predmet.ProtuStrankaListFormatedOIB>
  <DomainObject.Predmet.ProtuStrankaListFormatedWithAdress>
    <izvorni_sadrzaj>
      <item>BILANS BIRO, d.o.o., Zelinska 7, 10000 Zagreb zastupanog po punomoćniku Ankica Bajić-Lukačević</item>
    </izvorni_sadrzaj>
    <derivirana_varijabla naziv="DomainObject.Predmet.ProtuStrankaListFormatedWithAdress_1">
      <item>BILANS BIRO, d.o.o., Zelinska 7, 10000 Zagreb zastupanog po punomoćniku Ankica Bajić-Lukačević</item>
    </derivirana_varijabla>
  </DomainObject.Predmet.ProtuStrankaListFormatedWithAdress>
  <DomainObject.Predmet.ProtuStrankaListFormatedWithAdressOIB>
    <izvorni_sadrzaj>
      <item>BILANS BIRO, d.o.o., OIB 22057926056, Zelinska 7, 10000 Zagreb zastupanog po punomoćniku Ankica Bajić-Lukačević</item>
    </izvorni_sadrzaj>
    <derivirana_varijabla naziv="DomainObject.Predmet.ProtuStrankaListFormatedWithAdressOIB_1">
      <item>BILANS BIRO, d.o.o., OIB 22057926056, Zelinska 7, 10000 Zagreb zastupanog po punomoćniku Ankica Bajić-Lukačević</item>
    </derivirana_varijabla>
  </DomainObject.Predmet.ProtuStrankaListFormatedWithAdressOIB>
  <DomainObject.Predmet.ProtuStrankaListNazivFormated>
    <izvorni_sadrzaj>
      <item>BILANS BIRO, d.o.o.</item>
    </izvorni_sadrzaj>
    <derivirana_varijabla naziv="DomainObject.Predmet.ProtuStrankaListNazivFormated_1">
      <item>BILANS BIRO, d.o.o.</item>
    </derivirana_varijabla>
  </DomainObject.Predmet.ProtuStrankaListNazivFormated>
  <DomainObject.Predmet.ProtuStrankaListNazivFormatedOIB>
    <izvorni_sadrzaj>
      <item>BILANS BIRO, d.o.o., OIB 22057926056</item>
    </izvorni_sadrzaj>
    <derivirana_varijabla naziv="DomainObject.Predmet.ProtuStrankaListNazivFormatedOIB_1">
      <item>BILANS BIRO, d.o.o., OIB 22057926056</item>
    </derivirana_varijabla>
  </DomainObject.Predmet.ProtuStrankaListNazivFormatedOIB>
  <DomainObject.Predmet.OstaliListFormated>
    <izvorni_sadrzaj>
      <item>Ankica Bajić-Lukačević punomoćnica sudionika u postupku BILANS BIRO, d.o.o.</item>
    </izvorni_sadrzaj>
    <derivirana_varijabla naziv="DomainObject.Predmet.OstaliListFormated_1">
      <item>Ankica Bajić-Lukačević punomoćnica sudionika u postupku BILANS BIRO, d.o.o.</item>
    </derivirana_varijabla>
  </DomainObject.Predmet.OstaliListFormated>
  <DomainObject.Predmet.OstaliListFormatedOIB>
    <izvorni_sadrzaj>
      <item>Ankica Bajić-Lukačević, OIB 15583521581 punomoćnica sudionika u postupku BILANS BIRO, d.o.o.</item>
    </izvorni_sadrzaj>
    <derivirana_varijabla naziv="DomainObject.Predmet.OstaliListFormatedOIB_1">
      <item>Ankica Bajić-Lukačević, OIB 15583521581 punomoćnica sudionika u postupku BILANS BIRO, d.o.o.</item>
    </derivirana_varijabla>
  </DomainObject.Predmet.OstaliListFormatedOIB>
  <DomainObject.Predmet.OstaliListFormatedWithAdress>
    <izvorni_sadrzaj>
      <item>Ankica Bajić-Lukačević, Zelinska 7, 10000 Zagreb punomoćnica sudionika u postupku BILANS BIRO, d.o.o.</item>
    </izvorni_sadrzaj>
    <derivirana_varijabla naziv="DomainObject.Predmet.OstaliListFormatedWithAdress_1">
      <item>Ankica Bajić-Lukačević, Zelinska 7, 10000 Zagreb punomoćnica sudionika u postupku BILANS BIRO, d.o.o.</item>
    </derivirana_varijabla>
  </DomainObject.Predmet.OstaliListFormatedWithAdress>
  <DomainObject.Predmet.OstaliListFormatedWithAdressOIB>
    <izvorni_sadrzaj>
      <item>Ankica Bajić-Lukačević, OIB 15583521581, Zelinska 7, 10000 Zagreb punomoćnica sudionika u postupku BILANS BIRO, d.o.o.</item>
    </izvorni_sadrzaj>
    <derivirana_varijabla naziv="DomainObject.Predmet.OstaliListFormatedWithAdressOIB_1">
      <item>Ankica Bajić-Lukačević, OIB 15583521581, Zelinska 7, 10000 Zagreb punomoćnica sudionika u postupku BILANS BIRO, d.o.o.</item>
    </derivirana_varijabla>
  </DomainObject.Predmet.OstaliListFormatedWithAdressOIB>
  <DomainObject.Predmet.OstaliListNazivFormated>
    <izvorni_sadrzaj>
      <item>Ankica Bajić-Lukačević</item>
    </izvorni_sadrzaj>
    <derivirana_varijabla naziv="DomainObject.Predmet.OstaliListNazivFormated_1">
      <item>Ankica Bajić-Lukačević</item>
    </derivirana_varijabla>
  </DomainObject.Predmet.OstaliListNazivFormated>
  <DomainObject.Predmet.OstaliListNazivFormatedOIB>
    <izvorni_sadrzaj>
      <item>Ankica Bajić-Lukačević, OIB 15583521581</item>
    </izvorni_sadrzaj>
    <derivirana_varijabla naziv="DomainObject.Predmet.OstaliListNazivFormatedOIB_1">
      <item>Ankica Bajić-Lukačević, OIB 15583521581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St-6405/2016-13</izvorni_sadrzaj>
    <derivirana_varijabla naziv="DomainObject.PoslovniBrojDokumenta_1">St-6405/2016-13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BILANS BIRO, d.o.o.</izvorni_sadrzaj>
    <derivirana_varijabla naziv="DomainObject.Predmet.ProtustrankaIDrugi_1">BILANS BIRO,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BILANS BIRO, d.o.o., OIB 22057926056, Zelinska 7, 10000 Zagreb</izvorni_sadrzaj>
    <derivirana_varijabla naziv="DomainObject.Predmet.ProtustrankaIDrugiAdressOIB_1">BILANS BIRO, d.o.o., OIB 22057926056,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BILANS BIRO, d.o.o.</item>
      <item>Ankica Bajić-Lukačević</item>
      <item>Ankica Bajić-Lukačević</item>
    </izvorni_sadrzaj>
    <derivirana_varijabla naziv="DomainObject.Predmet.SudioniciListNaziv_1">
      <item>FINA Regionalni centar Zagreb</item>
      <item>BILANS BIRO, d.o.o.</item>
      <item>Ankica Bajić-Lukačević</item>
      <item>Ankica Bajić-Lukačević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BILANS BIRO, d.o.o., OIB 22057926056, Zelinska 7,10000 Zagreb</item>
      <item>Ankica Bajić-Lukačević, OIB 15583521581, Zelinska 7,10000 Zagreb</item>
      <item>Ankica Bajić-Lukačević, OIB 15583521581, Zelinska 7,10000 Zagreb</item>
    </izvorni_sadrzaj>
    <derivirana_varijabla naziv="DomainObject.Predmet.SudioniciListAdressOIB_1">
      <item>FINA Regionalni centar Zagreb, OIB 85821130368, Trg svibanjskih žrtava 1995. 1,10000 Zagreb</item>
      <item>BILANS BIRO, d.o.o., OIB 22057926056, Zelinska 7,10000 Zagreb</item>
      <item>Ankica Bajić-Lukačević, OIB 15583521581, Zelinska 7,10000 Zagreb</item>
      <item>Ankica Bajić-Lukačević, OIB 15583521581, Zelinska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22057926056</item>
      <item>, OIB 15583521581</item>
      <item>, OIB 15583521581</item>
    </izvorni_sadrzaj>
    <derivirana_varijabla naziv="DomainObject.Predmet.SudioniciListNazivOIB_1">
      <item>, OIB 85821130368</item>
      <item>, OIB 22057926056</item>
      <item>, OIB 15583521581</item>
      <item>, OIB 15583521581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1C900-271E-43F9-B40A-3507E60016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3782</properties:Characters>
  <properties:Lines>81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2018-07-25T08:38:00Z</dcterms:created>
  <dc:creator>rsticn</dc:creator>
  <cp:lastModifiedBy>Monika Grbac</cp:lastModifiedBy>
  <cp:lastPrinted>2018-07-25T08:31:00Z</cp:lastPrinted>
  <dcterms:modified xmlns:xsi="http://www.w3.org/2001/XMLSchema-instance" xsi:type="dcterms:W3CDTF">2018-07-25T08:40:00Z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St-6405/2016-13 / Odluka - Rješenje - otvaranje i zaključenje stečajnog postupka (čl. 132) (st-6405-16 BILANS BIRO.docx)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